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E2" w:rsidRDefault="00773645" w:rsidP="00773645">
      <w:pPr>
        <w:jc w:val="center"/>
      </w:pPr>
      <w:r>
        <w:t xml:space="preserve">Информация о результатах контрольных мероприятий при осуществлении внутреннего финансового контроля и внутреннего финансового аудита в </w:t>
      </w:r>
      <w:r w:rsidR="008B7845">
        <w:t>с</w:t>
      </w:r>
      <w:r>
        <w:t>фере бюджетных правоотношении в Администрации Краснояр</w:t>
      </w:r>
      <w:r w:rsidR="009A3F15">
        <w:t>с</w:t>
      </w:r>
      <w:r w:rsidR="00E61B54">
        <w:t>кого сельского поселения на 202</w:t>
      </w:r>
      <w:r w:rsidR="00E56C3B">
        <w:t>4</w:t>
      </w:r>
      <w:bookmarkStart w:id="0" w:name="_GoBack"/>
      <w:bookmarkEnd w:id="0"/>
      <w:r>
        <w:t xml:space="preserve"> год</w:t>
      </w:r>
    </w:p>
    <w:p w:rsidR="00A37CEF" w:rsidRDefault="00A37CEF" w:rsidP="0077364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73645" w:rsidTr="00773645">
        <w:tc>
          <w:tcPr>
            <w:tcW w:w="2464" w:type="dxa"/>
          </w:tcPr>
          <w:p w:rsidR="00773645" w:rsidRDefault="00773645" w:rsidP="00773645">
            <w:pPr>
              <w:jc w:val="center"/>
            </w:pPr>
            <w:r>
              <w:t>Предмет контроля</w:t>
            </w:r>
          </w:p>
        </w:tc>
        <w:tc>
          <w:tcPr>
            <w:tcW w:w="2464" w:type="dxa"/>
          </w:tcPr>
          <w:p w:rsidR="00773645" w:rsidRDefault="00773645" w:rsidP="00773645">
            <w:pPr>
              <w:jc w:val="center"/>
            </w:pPr>
            <w:r>
              <w:t xml:space="preserve">Перечень контрольных мероприятий </w:t>
            </w:r>
          </w:p>
        </w:tc>
        <w:tc>
          <w:tcPr>
            <w:tcW w:w="2464" w:type="dxa"/>
          </w:tcPr>
          <w:p w:rsidR="00773645" w:rsidRDefault="00773645" w:rsidP="00773645">
            <w:pPr>
              <w:jc w:val="center"/>
            </w:pPr>
            <w:r>
              <w:t xml:space="preserve">Должностные </w:t>
            </w:r>
            <w:proofErr w:type="gramStart"/>
            <w:r>
              <w:t>лица</w:t>
            </w:r>
            <w:proofErr w:type="gramEnd"/>
            <w:r>
              <w:t xml:space="preserve"> осуществляющие контрольный действия</w:t>
            </w:r>
          </w:p>
        </w:tc>
        <w:tc>
          <w:tcPr>
            <w:tcW w:w="2464" w:type="dxa"/>
          </w:tcPr>
          <w:p w:rsidR="00773645" w:rsidRDefault="00773645" w:rsidP="00773645">
            <w:pPr>
              <w:jc w:val="center"/>
            </w:pPr>
            <w:r>
              <w:t>Результаты контрольного мероприятия</w:t>
            </w:r>
          </w:p>
        </w:tc>
        <w:tc>
          <w:tcPr>
            <w:tcW w:w="2465" w:type="dxa"/>
          </w:tcPr>
          <w:p w:rsidR="00773645" w:rsidRDefault="00773645" w:rsidP="00773645">
            <w:pPr>
              <w:jc w:val="center"/>
            </w:pPr>
            <w:r>
              <w:t>Меры реагирования по результатам мероприятия</w:t>
            </w:r>
          </w:p>
        </w:tc>
        <w:tc>
          <w:tcPr>
            <w:tcW w:w="2465" w:type="dxa"/>
          </w:tcPr>
          <w:p w:rsidR="00773645" w:rsidRDefault="00773645" w:rsidP="00773645">
            <w:pPr>
              <w:jc w:val="center"/>
            </w:pPr>
            <w:r>
              <w:t>Принятые меры по результатам мероприятия</w:t>
            </w:r>
          </w:p>
        </w:tc>
      </w:tr>
      <w:tr w:rsidR="007E053E" w:rsidTr="00773645">
        <w:tc>
          <w:tcPr>
            <w:tcW w:w="2464" w:type="dxa"/>
            <w:vMerge w:val="restart"/>
          </w:tcPr>
          <w:p w:rsidR="007E053E" w:rsidRDefault="007E053E" w:rsidP="009A3F15">
            <w:pPr>
              <w:jc w:val="center"/>
            </w:pPr>
            <w:r>
              <w:t>Соблюдение бюджетного законодательства РФ и иных нормативно правовых актов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егулирующих бюджетные правоотношения</w:t>
            </w: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Проверка сохранности денежных средств и бланков строгой отчетности</w:t>
            </w:r>
          </w:p>
        </w:tc>
        <w:tc>
          <w:tcPr>
            <w:tcW w:w="2464" w:type="dxa"/>
          </w:tcPr>
          <w:p w:rsidR="008A6E55" w:rsidRDefault="008A6E55" w:rsidP="00DE3F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2464" w:type="dxa"/>
          </w:tcPr>
          <w:p w:rsidR="007E053E" w:rsidRPr="007E053E" w:rsidRDefault="007E053E" w:rsidP="00773645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773645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773645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Соблюдение установленного порядка выдачи авансов под отчет</w:t>
            </w:r>
          </w:p>
        </w:tc>
        <w:tc>
          <w:tcPr>
            <w:tcW w:w="2464" w:type="dxa"/>
          </w:tcPr>
          <w:p w:rsidR="008A6E55" w:rsidRDefault="008A6E55" w:rsidP="008A6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  <w:p w:rsidR="007E053E" w:rsidRPr="00EF5F5F" w:rsidRDefault="008A6E55" w:rsidP="008A6E55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Проверка правильности расчетов с Казначейством России, с финансовыми, налоговыми органами, внебюджетными фондами, другими организациями</w:t>
            </w:r>
          </w:p>
        </w:tc>
        <w:tc>
          <w:tcPr>
            <w:tcW w:w="2464" w:type="dxa"/>
          </w:tcPr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Инвентаризация нефинансовых активов</w:t>
            </w:r>
          </w:p>
        </w:tc>
        <w:tc>
          <w:tcPr>
            <w:tcW w:w="2464" w:type="dxa"/>
          </w:tcPr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Председатель инвентаризационной комиссии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Проверка наличия актов сверки с поставщиками и подрядчиками</w:t>
            </w:r>
          </w:p>
        </w:tc>
        <w:tc>
          <w:tcPr>
            <w:tcW w:w="2464" w:type="dxa"/>
          </w:tcPr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color w:val="000000"/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Проверка правильности проведения  закупок и оформления документации</w:t>
            </w:r>
          </w:p>
        </w:tc>
        <w:tc>
          <w:tcPr>
            <w:tcW w:w="2464" w:type="dxa"/>
          </w:tcPr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Самоконтроль</w:t>
            </w:r>
          </w:p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color w:val="000000"/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Оформление актов сверки с поставщиками и подрядчиками</w:t>
            </w:r>
          </w:p>
        </w:tc>
        <w:tc>
          <w:tcPr>
            <w:tcW w:w="2464" w:type="dxa"/>
          </w:tcPr>
          <w:p w:rsidR="008A6E55" w:rsidRDefault="008A6E55" w:rsidP="008A6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  <w:p w:rsidR="007E053E" w:rsidRPr="00EF5F5F" w:rsidRDefault="008A6E55" w:rsidP="008A6E55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color w:val="000000"/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Контроль соблюдения норм расхода ГСМ</w:t>
            </w:r>
          </w:p>
        </w:tc>
        <w:tc>
          <w:tcPr>
            <w:tcW w:w="2464" w:type="dxa"/>
          </w:tcPr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Водитель</w:t>
            </w:r>
          </w:p>
          <w:p w:rsidR="008A6E55" w:rsidRDefault="008A6E55" w:rsidP="008A6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  <w:p w:rsidR="007E053E" w:rsidRPr="00EF5F5F" w:rsidRDefault="008A6E55" w:rsidP="008A6E55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color w:val="000000"/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Анализ соответствия номенклатуры товаров оплаченных и номенклатуры товаров полученных</w:t>
            </w:r>
          </w:p>
        </w:tc>
        <w:tc>
          <w:tcPr>
            <w:tcW w:w="2464" w:type="dxa"/>
          </w:tcPr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Самоконтроль</w:t>
            </w:r>
          </w:p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7E053E" w:rsidTr="00773645">
        <w:tc>
          <w:tcPr>
            <w:tcW w:w="2464" w:type="dxa"/>
            <w:vMerge/>
          </w:tcPr>
          <w:p w:rsidR="007E053E" w:rsidRDefault="007E053E" w:rsidP="00773645">
            <w:pPr>
              <w:jc w:val="center"/>
            </w:pPr>
          </w:p>
        </w:tc>
        <w:tc>
          <w:tcPr>
            <w:tcW w:w="2464" w:type="dxa"/>
          </w:tcPr>
          <w:p w:rsidR="007E053E" w:rsidRPr="00EF5F5F" w:rsidRDefault="007E053E" w:rsidP="00DE3F9C">
            <w:pPr>
              <w:rPr>
                <w:color w:val="000000"/>
                <w:sz w:val="16"/>
                <w:szCs w:val="16"/>
              </w:rPr>
            </w:pPr>
            <w:r w:rsidRPr="00EF5F5F">
              <w:rPr>
                <w:color w:val="000000"/>
                <w:sz w:val="16"/>
                <w:szCs w:val="16"/>
              </w:rPr>
              <w:t>Анализ соответствия плановых, кассовых и фактических показателей</w:t>
            </w:r>
          </w:p>
        </w:tc>
        <w:tc>
          <w:tcPr>
            <w:tcW w:w="2464" w:type="dxa"/>
          </w:tcPr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Самоконтроль</w:t>
            </w:r>
          </w:p>
          <w:p w:rsidR="007E053E" w:rsidRPr="00EF5F5F" w:rsidRDefault="007E053E" w:rsidP="00DE3F9C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2464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7E053E" w:rsidRP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7E053E" w:rsidRDefault="007E053E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  <w:p w:rsidR="008A6E55" w:rsidRDefault="008A6E55" w:rsidP="00DE3F9C">
            <w:pPr>
              <w:jc w:val="center"/>
              <w:rPr>
                <w:sz w:val="20"/>
                <w:szCs w:val="20"/>
              </w:rPr>
            </w:pPr>
          </w:p>
          <w:p w:rsidR="008A6E55" w:rsidRDefault="008A6E55" w:rsidP="00DE3F9C">
            <w:pPr>
              <w:jc w:val="center"/>
              <w:rPr>
                <w:sz w:val="20"/>
                <w:szCs w:val="20"/>
              </w:rPr>
            </w:pPr>
          </w:p>
          <w:p w:rsidR="008A6E55" w:rsidRDefault="008A6E55" w:rsidP="00DE3F9C">
            <w:pPr>
              <w:jc w:val="center"/>
              <w:rPr>
                <w:sz w:val="20"/>
                <w:szCs w:val="20"/>
              </w:rPr>
            </w:pPr>
          </w:p>
          <w:p w:rsidR="008A6E55" w:rsidRPr="007E053E" w:rsidRDefault="008A6E55" w:rsidP="00DE3F9C">
            <w:pPr>
              <w:jc w:val="center"/>
              <w:rPr>
                <w:sz w:val="20"/>
                <w:szCs w:val="20"/>
              </w:rPr>
            </w:pPr>
          </w:p>
        </w:tc>
      </w:tr>
      <w:tr w:rsidR="008A6E55" w:rsidTr="00773645">
        <w:tc>
          <w:tcPr>
            <w:tcW w:w="2464" w:type="dxa"/>
          </w:tcPr>
          <w:p w:rsidR="008A6E55" w:rsidRPr="008A6E55" w:rsidRDefault="008A6E55" w:rsidP="00773645">
            <w:pPr>
              <w:jc w:val="center"/>
              <w:rPr>
                <w:sz w:val="18"/>
                <w:szCs w:val="18"/>
              </w:rPr>
            </w:pPr>
            <w:r w:rsidRPr="008A6E55">
              <w:rPr>
                <w:sz w:val="18"/>
                <w:szCs w:val="18"/>
              </w:rPr>
              <w:lastRenderedPageBreak/>
              <w:t>Полнота и достоверность отчетности о реализации муниципальных программ</w:t>
            </w:r>
          </w:p>
        </w:tc>
        <w:tc>
          <w:tcPr>
            <w:tcW w:w="2464" w:type="dxa"/>
          </w:tcPr>
          <w:p w:rsidR="008A6E55" w:rsidRPr="00EF5F5F" w:rsidRDefault="008A6E55" w:rsidP="00DE3F9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Оценка эффективности реализации муниципальных и ведомственных программ</w:t>
            </w:r>
          </w:p>
        </w:tc>
        <w:tc>
          <w:tcPr>
            <w:tcW w:w="2464" w:type="dxa"/>
          </w:tcPr>
          <w:p w:rsidR="008A6E55" w:rsidRDefault="008A6E55" w:rsidP="00DE3F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  <w:p w:rsidR="008A6E55" w:rsidRPr="00EF5F5F" w:rsidRDefault="008A6E55" w:rsidP="00DE3F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Управляющий делами специалист по МИ и ЗР</w:t>
            </w:r>
          </w:p>
        </w:tc>
        <w:tc>
          <w:tcPr>
            <w:tcW w:w="2464" w:type="dxa"/>
          </w:tcPr>
          <w:p w:rsidR="008A6E55" w:rsidRPr="008A6E55" w:rsidRDefault="008A6E55" w:rsidP="00DE3F9C">
            <w:pPr>
              <w:jc w:val="center"/>
              <w:rPr>
                <w:sz w:val="20"/>
                <w:szCs w:val="20"/>
              </w:rPr>
            </w:pPr>
            <w:r w:rsidRPr="008A6E55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8A6E55" w:rsidRPr="008A6E55" w:rsidRDefault="008A6E55" w:rsidP="00DE3F9C">
            <w:pPr>
              <w:jc w:val="center"/>
              <w:rPr>
                <w:sz w:val="20"/>
                <w:szCs w:val="20"/>
              </w:rPr>
            </w:pPr>
            <w:r w:rsidRPr="008A6E55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8A6E55" w:rsidRPr="008A6E55" w:rsidRDefault="008A6E55" w:rsidP="00DE3F9C">
            <w:pPr>
              <w:jc w:val="center"/>
              <w:rPr>
                <w:sz w:val="20"/>
                <w:szCs w:val="20"/>
              </w:rPr>
            </w:pPr>
            <w:r w:rsidRPr="008A6E55">
              <w:rPr>
                <w:sz w:val="20"/>
                <w:szCs w:val="20"/>
              </w:rPr>
              <w:t>Не принимались</w:t>
            </w:r>
          </w:p>
        </w:tc>
      </w:tr>
      <w:tr w:rsidR="008A6E55" w:rsidTr="00773645">
        <w:tc>
          <w:tcPr>
            <w:tcW w:w="2464" w:type="dxa"/>
          </w:tcPr>
          <w:p w:rsidR="008A6E55" w:rsidRDefault="008A6E55" w:rsidP="00773645">
            <w:pPr>
              <w:jc w:val="center"/>
            </w:pPr>
          </w:p>
        </w:tc>
        <w:tc>
          <w:tcPr>
            <w:tcW w:w="2464" w:type="dxa"/>
          </w:tcPr>
          <w:p w:rsidR="008A6E55" w:rsidRDefault="008A6E55" w:rsidP="00DE3F9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Внутренний финансовый аудит:</w:t>
            </w:r>
          </w:p>
          <w:p w:rsidR="008A6E55" w:rsidRDefault="008A6E55" w:rsidP="00DE3F9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осуществлением внутреннего финансового контроля</w:t>
            </w:r>
          </w:p>
        </w:tc>
        <w:tc>
          <w:tcPr>
            <w:tcW w:w="2464" w:type="dxa"/>
          </w:tcPr>
          <w:p w:rsidR="008A6E55" w:rsidRDefault="008A6E55" w:rsidP="008A6E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администрации</w:t>
            </w:r>
          </w:p>
          <w:p w:rsidR="008A6E55" w:rsidRDefault="008A6E55" w:rsidP="008A6E55">
            <w:pPr>
              <w:jc w:val="center"/>
              <w:rPr>
                <w:sz w:val="16"/>
                <w:szCs w:val="16"/>
              </w:rPr>
            </w:pPr>
            <w:r w:rsidRPr="00EF5F5F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2464" w:type="dxa"/>
          </w:tcPr>
          <w:p w:rsidR="008A6E55" w:rsidRPr="007E053E" w:rsidRDefault="008A6E55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8A6E55" w:rsidRPr="007E053E" w:rsidRDefault="008A6E55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8A6E55" w:rsidRPr="007E053E" w:rsidRDefault="008A6E55" w:rsidP="00DE3F9C">
            <w:pPr>
              <w:jc w:val="center"/>
              <w:rPr>
                <w:sz w:val="20"/>
                <w:szCs w:val="20"/>
              </w:rPr>
            </w:pPr>
            <w:r w:rsidRPr="007E053E">
              <w:rPr>
                <w:sz w:val="20"/>
                <w:szCs w:val="20"/>
              </w:rPr>
              <w:t>Не принимались</w:t>
            </w:r>
          </w:p>
        </w:tc>
      </w:tr>
      <w:tr w:rsidR="008A6E55" w:rsidTr="00773645">
        <w:tc>
          <w:tcPr>
            <w:tcW w:w="2464" w:type="dxa"/>
          </w:tcPr>
          <w:p w:rsidR="008A6E55" w:rsidRDefault="008A6E55" w:rsidP="00773645">
            <w:pPr>
              <w:jc w:val="center"/>
            </w:pPr>
          </w:p>
        </w:tc>
        <w:tc>
          <w:tcPr>
            <w:tcW w:w="2464" w:type="dxa"/>
          </w:tcPr>
          <w:p w:rsidR="008A6E55" w:rsidRDefault="008A6E55" w:rsidP="00DE3F9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сводной информации (ОТЧЕТА) о выявленных по результатам внутреннего финансового контроля и внутреннего финансового аудита недостатках и нарушениях</w:t>
            </w:r>
          </w:p>
        </w:tc>
        <w:tc>
          <w:tcPr>
            <w:tcW w:w="2464" w:type="dxa"/>
          </w:tcPr>
          <w:p w:rsidR="008A6E55" w:rsidRDefault="008A6E55" w:rsidP="008A6E5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Главных</w:t>
            </w:r>
            <w:proofErr w:type="gramEnd"/>
            <w:r>
              <w:rPr>
                <w:sz w:val="16"/>
                <w:szCs w:val="16"/>
              </w:rPr>
              <w:t xml:space="preserve"> бухгалтер</w:t>
            </w:r>
          </w:p>
        </w:tc>
        <w:tc>
          <w:tcPr>
            <w:tcW w:w="2464" w:type="dxa"/>
          </w:tcPr>
          <w:p w:rsidR="008A6E55" w:rsidRPr="008A6E55" w:rsidRDefault="008A6E55" w:rsidP="00DE3F9C">
            <w:pPr>
              <w:jc w:val="center"/>
              <w:rPr>
                <w:sz w:val="20"/>
                <w:szCs w:val="20"/>
              </w:rPr>
            </w:pPr>
            <w:r w:rsidRPr="008A6E55">
              <w:rPr>
                <w:sz w:val="20"/>
                <w:szCs w:val="20"/>
              </w:rPr>
              <w:t>Нарушения и недостатки не выявлены</w:t>
            </w:r>
          </w:p>
        </w:tc>
        <w:tc>
          <w:tcPr>
            <w:tcW w:w="2465" w:type="dxa"/>
          </w:tcPr>
          <w:p w:rsidR="008A6E55" w:rsidRPr="008A6E55" w:rsidRDefault="008A6E55" w:rsidP="00DE3F9C">
            <w:pPr>
              <w:jc w:val="center"/>
              <w:rPr>
                <w:sz w:val="20"/>
                <w:szCs w:val="20"/>
              </w:rPr>
            </w:pPr>
            <w:r w:rsidRPr="008A6E55">
              <w:rPr>
                <w:sz w:val="20"/>
                <w:szCs w:val="20"/>
              </w:rPr>
              <w:t>Не предпринимались</w:t>
            </w:r>
          </w:p>
        </w:tc>
        <w:tc>
          <w:tcPr>
            <w:tcW w:w="2465" w:type="dxa"/>
          </w:tcPr>
          <w:p w:rsidR="008A6E55" w:rsidRPr="008A6E55" w:rsidRDefault="008A6E55" w:rsidP="00DE3F9C">
            <w:pPr>
              <w:jc w:val="center"/>
              <w:rPr>
                <w:sz w:val="20"/>
                <w:szCs w:val="20"/>
              </w:rPr>
            </w:pPr>
            <w:r w:rsidRPr="008A6E55">
              <w:rPr>
                <w:sz w:val="20"/>
                <w:szCs w:val="20"/>
              </w:rPr>
              <w:t>Не принимались</w:t>
            </w:r>
          </w:p>
        </w:tc>
      </w:tr>
    </w:tbl>
    <w:p w:rsidR="00773645" w:rsidRDefault="00773645" w:rsidP="00773645">
      <w:pPr>
        <w:jc w:val="center"/>
      </w:pPr>
    </w:p>
    <w:sectPr w:rsidR="00773645" w:rsidSect="007736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645"/>
    <w:rsid w:val="000E5EE2"/>
    <w:rsid w:val="002219EB"/>
    <w:rsid w:val="005E66AF"/>
    <w:rsid w:val="00773645"/>
    <w:rsid w:val="007E053E"/>
    <w:rsid w:val="00874307"/>
    <w:rsid w:val="008A6E55"/>
    <w:rsid w:val="008B7845"/>
    <w:rsid w:val="009353FA"/>
    <w:rsid w:val="00973EB4"/>
    <w:rsid w:val="009A3F15"/>
    <w:rsid w:val="00A37CEF"/>
    <w:rsid w:val="00CD6E4A"/>
    <w:rsid w:val="00E56C3B"/>
    <w:rsid w:val="00E61B54"/>
    <w:rsid w:val="00F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12</cp:revision>
  <cp:lastPrinted>2024-01-05T01:06:00Z</cp:lastPrinted>
  <dcterms:created xsi:type="dcterms:W3CDTF">2020-01-04T11:47:00Z</dcterms:created>
  <dcterms:modified xsi:type="dcterms:W3CDTF">2025-01-15T04:19:00Z</dcterms:modified>
</cp:coreProperties>
</file>