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11" w:rsidRDefault="00DF6111" w:rsidP="00583E32">
      <w:pPr>
        <w:tabs>
          <w:tab w:val="left" w:pos="51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7009">
        <w:rPr>
          <w:rFonts w:ascii="Times New Roman" w:hAnsi="Times New Roman" w:cs="Times New Roman"/>
          <w:sz w:val="24"/>
          <w:szCs w:val="24"/>
          <w:lang w:val="ru-RU"/>
        </w:rPr>
        <w:t>СОВЕТ КРАСНОЯРСКОГО СЕЛЬСКОГО ПОСЕЛЕНИЯ</w:t>
      </w:r>
    </w:p>
    <w:p w:rsidR="00BC4ADB" w:rsidRPr="004A7009" w:rsidRDefault="00BC4ADB" w:rsidP="00583E32">
      <w:pPr>
        <w:tabs>
          <w:tab w:val="left" w:pos="51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6111" w:rsidRPr="004A7009" w:rsidRDefault="00DF6111" w:rsidP="00BC4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7009">
        <w:rPr>
          <w:rFonts w:ascii="Times New Roman" w:hAnsi="Times New Roman" w:cs="Times New Roman"/>
          <w:sz w:val="24"/>
          <w:szCs w:val="24"/>
          <w:lang w:val="ru-RU"/>
        </w:rPr>
        <w:t>РЕШЕНИЕ</w:t>
      </w:r>
    </w:p>
    <w:p w:rsidR="00DF6111" w:rsidRPr="004A7009" w:rsidRDefault="00DF6111" w:rsidP="00BC4ADB">
      <w:pPr>
        <w:pStyle w:val="af4"/>
        <w:tabs>
          <w:tab w:val="left" w:pos="2970"/>
        </w:tabs>
        <w:jc w:val="center"/>
      </w:pPr>
      <w:r w:rsidRPr="004A7009">
        <w:t>с. Красный Яр</w:t>
      </w:r>
    </w:p>
    <w:p w:rsidR="00DF6111" w:rsidRPr="004A7009" w:rsidRDefault="00DF6111" w:rsidP="00BC4ADB">
      <w:pPr>
        <w:pStyle w:val="af4"/>
        <w:tabs>
          <w:tab w:val="left" w:pos="2970"/>
        </w:tabs>
        <w:jc w:val="center"/>
      </w:pPr>
      <w:r w:rsidRPr="004A7009">
        <w:t>Кривошеинского района</w:t>
      </w:r>
    </w:p>
    <w:p w:rsidR="00DF6111" w:rsidRPr="004A7009" w:rsidRDefault="00DF6111" w:rsidP="00BC4ADB">
      <w:pPr>
        <w:pStyle w:val="af4"/>
        <w:tabs>
          <w:tab w:val="left" w:pos="3705"/>
        </w:tabs>
        <w:jc w:val="center"/>
      </w:pPr>
      <w:r w:rsidRPr="004A7009">
        <w:t>Томской области</w:t>
      </w:r>
    </w:p>
    <w:p w:rsidR="00DF6111" w:rsidRPr="004A7009" w:rsidRDefault="00DF6111" w:rsidP="00583E32">
      <w:pPr>
        <w:pStyle w:val="af4"/>
        <w:tabs>
          <w:tab w:val="left" w:pos="3705"/>
        </w:tabs>
        <w:jc w:val="both"/>
      </w:pPr>
    </w:p>
    <w:p w:rsidR="00583E32" w:rsidRPr="004A7009" w:rsidRDefault="004A7009" w:rsidP="00583E32">
      <w:pPr>
        <w:pStyle w:val="af4"/>
        <w:tabs>
          <w:tab w:val="left" w:pos="3705"/>
        </w:tabs>
        <w:jc w:val="both"/>
      </w:pPr>
      <w:r w:rsidRPr="004A7009">
        <w:t>10.04</w:t>
      </w:r>
      <w:r w:rsidR="00BC4ADB">
        <w:t>.2014</w:t>
      </w:r>
      <w:r w:rsidR="00BC4ADB">
        <w:tab/>
      </w:r>
      <w:r w:rsidR="00BC4ADB">
        <w:tab/>
        <w:t xml:space="preserve">                                                                       </w:t>
      </w:r>
      <w:r w:rsidR="00583E32" w:rsidRPr="004A7009">
        <w:t>№</w:t>
      </w:r>
      <w:r w:rsidRPr="004A7009">
        <w:t>95</w:t>
      </w:r>
    </w:p>
    <w:p w:rsidR="00583E32" w:rsidRPr="004A7009" w:rsidRDefault="004A7009" w:rsidP="00583E32">
      <w:pPr>
        <w:pStyle w:val="af4"/>
        <w:tabs>
          <w:tab w:val="left" w:pos="3705"/>
        </w:tabs>
        <w:jc w:val="right"/>
      </w:pPr>
      <w:r w:rsidRPr="004A7009">
        <w:t>24</w:t>
      </w:r>
      <w:r w:rsidR="00583E32" w:rsidRPr="004A7009">
        <w:t>-е собрание</w:t>
      </w:r>
    </w:p>
    <w:p w:rsidR="00583E32" w:rsidRPr="004A7009" w:rsidRDefault="00BC4ADB" w:rsidP="00BC4ADB">
      <w:pPr>
        <w:pStyle w:val="af4"/>
        <w:tabs>
          <w:tab w:val="left" w:pos="3705"/>
        </w:tabs>
        <w:jc w:val="center"/>
      </w:pPr>
      <w:r>
        <w:t xml:space="preserve">                                                                                                                           </w:t>
      </w:r>
      <w:r w:rsidR="00583E32" w:rsidRPr="004A7009">
        <w:t>3 созыва</w:t>
      </w:r>
    </w:p>
    <w:p w:rsidR="00DF6111" w:rsidRPr="004A7009" w:rsidRDefault="00DF6111" w:rsidP="00583E32">
      <w:pPr>
        <w:pStyle w:val="af4"/>
        <w:tabs>
          <w:tab w:val="left" w:pos="3705"/>
          <w:tab w:val="left" w:pos="8823"/>
          <w:tab w:val="left" w:pos="9829"/>
        </w:tabs>
        <w:ind w:left="-142" w:right="10049"/>
        <w:jc w:val="both"/>
      </w:pPr>
      <w:r w:rsidRPr="004A7009">
        <w:t xml:space="preserve">   </w:t>
      </w:r>
    </w:p>
    <w:p w:rsidR="00DF6111" w:rsidRPr="004A7009" w:rsidRDefault="00DF6111" w:rsidP="00583E32">
      <w:pPr>
        <w:pStyle w:val="af4"/>
        <w:tabs>
          <w:tab w:val="left" w:pos="3705"/>
          <w:tab w:val="left" w:pos="9829"/>
          <w:tab w:val="left" w:pos="10963"/>
        </w:tabs>
        <w:ind w:left="-142" w:right="7929"/>
        <w:jc w:val="both"/>
      </w:pPr>
    </w:p>
    <w:p w:rsidR="00DF6111" w:rsidRPr="004A7009" w:rsidRDefault="00DF6111" w:rsidP="00583E32">
      <w:pPr>
        <w:pStyle w:val="af4"/>
        <w:tabs>
          <w:tab w:val="left" w:pos="708"/>
        </w:tabs>
        <w:jc w:val="both"/>
      </w:pPr>
      <w:r w:rsidRPr="004A7009">
        <w:t>О внесении изменений в Решение Совета</w:t>
      </w:r>
    </w:p>
    <w:p w:rsidR="00DF6111" w:rsidRPr="004A7009" w:rsidRDefault="00DF6111" w:rsidP="00583E32">
      <w:pPr>
        <w:pStyle w:val="af4"/>
        <w:tabs>
          <w:tab w:val="left" w:pos="708"/>
        </w:tabs>
        <w:jc w:val="both"/>
      </w:pPr>
      <w:r w:rsidRPr="004A7009">
        <w:t>Красноярского сельского поселения</w:t>
      </w:r>
    </w:p>
    <w:p w:rsidR="00DF6111" w:rsidRPr="004A7009" w:rsidRDefault="00DF6111" w:rsidP="00583E32">
      <w:pPr>
        <w:pStyle w:val="23"/>
        <w:ind w:left="0"/>
        <w:jc w:val="both"/>
      </w:pPr>
      <w:r w:rsidRPr="004A7009">
        <w:t>от 25.12.2013 года №77 «Об утверждении</w:t>
      </w:r>
    </w:p>
    <w:p w:rsidR="00DF6111" w:rsidRPr="004A7009" w:rsidRDefault="00DF6111" w:rsidP="00583E32">
      <w:pPr>
        <w:pStyle w:val="23"/>
        <w:ind w:left="0"/>
        <w:jc w:val="both"/>
      </w:pPr>
      <w:r w:rsidRPr="004A7009">
        <w:t>бюджета муниципального образования</w:t>
      </w:r>
    </w:p>
    <w:p w:rsidR="00DF6111" w:rsidRPr="004A7009" w:rsidRDefault="00DF6111" w:rsidP="00583E32">
      <w:pPr>
        <w:pStyle w:val="23"/>
        <w:ind w:left="0"/>
        <w:jc w:val="both"/>
      </w:pPr>
      <w:r w:rsidRPr="004A7009">
        <w:t>Красноярское сельское поселение</w:t>
      </w:r>
    </w:p>
    <w:p w:rsidR="00DF6111" w:rsidRPr="004A7009" w:rsidRDefault="00DF6111" w:rsidP="00583E32">
      <w:pPr>
        <w:pStyle w:val="23"/>
        <w:ind w:left="0"/>
        <w:jc w:val="both"/>
      </w:pPr>
      <w:r w:rsidRPr="004A7009">
        <w:t>на 2014 год»</w:t>
      </w:r>
    </w:p>
    <w:p w:rsidR="008F315E" w:rsidRPr="004A7009" w:rsidRDefault="008F315E" w:rsidP="00583E32">
      <w:pPr>
        <w:pStyle w:val="23"/>
        <w:ind w:left="0"/>
        <w:jc w:val="both"/>
      </w:pPr>
    </w:p>
    <w:p w:rsidR="00DF6111" w:rsidRPr="004A7009" w:rsidRDefault="00DF6111" w:rsidP="00583E32">
      <w:pPr>
        <w:pStyle w:val="af4"/>
        <w:tabs>
          <w:tab w:val="left" w:pos="708"/>
          <w:tab w:val="left" w:pos="10821"/>
        </w:tabs>
        <w:jc w:val="both"/>
      </w:pPr>
      <w:r w:rsidRPr="004A7009">
        <w:t xml:space="preserve">                 Рассмотрев представленную  Администрацией Красноярского сельского поселения информацию о внесении</w:t>
      </w:r>
      <w:r w:rsidR="008F315E" w:rsidRPr="004A7009">
        <w:t xml:space="preserve"> </w:t>
      </w:r>
      <w:r w:rsidRPr="004A7009">
        <w:t xml:space="preserve"> изменений в  Решение Совета  от 25.12.2013 года  № 77 «Об утверждении бюджета муниципального образования</w:t>
      </w:r>
      <w:r w:rsidR="008F315E" w:rsidRPr="004A7009">
        <w:t xml:space="preserve"> </w:t>
      </w:r>
      <w:r w:rsidRPr="004A7009">
        <w:t xml:space="preserve"> Красноярское сельское поселение  на 2014 год», </w:t>
      </w:r>
    </w:p>
    <w:p w:rsidR="008F315E" w:rsidRPr="004A7009" w:rsidRDefault="008F315E" w:rsidP="00583E32">
      <w:pPr>
        <w:pStyle w:val="af4"/>
        <w:tabs>
          <w:tab w:val="left" w:pos="708"/>
          <w:tab w:val="left" w:pos="10821"/>
        </w:tabs>
        <w:jc w:val="both"/>
      </w:pPr>
    </w:p>
    <w:p w:rsidR="00DF6111" w:rsidRPr="004A7009" w:rsidRDefault="00DF6111" w:rsidP="00583E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009">
        <w:rPr>
          <w:rFonts w:ascii="Times New Roman" w:hAnsi="Times New Roman" w:cs="Times New Roman"/>
          <w:sz w:val="24"/>
          <w:szCs w:val="24"/>
          <w:lang w:val="ru-RU"/>
        </w:rPr>
        <w:t>Совет Красноярского сельского поселения РЕШИЛ:</w:t>
      </w:r>
    </w:p>
    <w:p w:rsidR="008F315E" w:rsidRPr="004A7009" w:rsidRDefault="008F315E" w:rsidP="00583E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6111" w:rsidRPr="004A7009" w:rsidRDefault="00DF6111" w:rsidP="00583E32">
      <w:pPr>
        <w:pStyle w:val="af7"/>
        <w:spacing w:after="0"/>
        <w:ind w:firstLine="720"/>
        <w:jc w:val="both"/>
      </w:pPr>
      <w:r w:rsidRPr="004A7009">
        <w:t xml:space="preserve">Внести изменения в Решение Совета Красноярского сельского поселения от 25.12.2013 № 77 «Об утверждении </w:t>
      </w:r>
    </w:p>
    <w:p w:rsidR="00DF6111" w:rsidRPr="004A7009" w:rsidRDefault="00DF6111" w:rsidP="00583E32">
      <w:pPr>
        <w:pStyle w:val="af7"/>
        <w:spacing w:after="0"/>
        <w:ind w:firstLine="720"/>
        <w:jc w:val="both"/>
      </w:pPr>
      <w:r w:rsidRPr="004A7009">
        <w:t>бюджета муниципального образования Красноярское сельское поселение на 2014 год», следующие изменения:</w:t>
      </w:r>
    </w:p>
    <w:p w:rsidR="005C4107" w:rsidRPr="004A7009" w:rsidRDefault="005C4107" w:rsidP="00583E32">
      <w:pPr>
        <w:pStyle w:val="af7"/>
        <w:spacing w:after="0"/>
        <w:ind w:firstLine="720"/>
        <w:jc w:val="both"/>
      </w:pPr>
    </w:p>
    <w:p w:rsidR="00DF6111" w:rsidRPr="004A7009" w:rsidRDefault="00DF6111" w:rsidP="00506084">
      <w:pPr>
        <w:pStyle w:val="af7"/>
        <w:numPr>
          <w:ilvl w:val="0"/>
          <w:numId w:val="2"/>
        </w:numPr>
        <w:spacing w:after="0"/>
        <w:jc w:val="both"/>
      </w:pPr>
      <w:r w:rsidRPr="004A7009">
        <w:t>Статью 1 изложить в следующей редакции:</w:t>
      </w:r>
    </w:p>
    <w:p w:rsidR="00506084" w:rsidRPr="004A7009" w:rsidRDefault="00506084" w:rsidP="00506084">
      <w:pPr>
        <w:pStyle w:val="af7"/>
        <w:spacing w:after="0"/>
        <w:ind w:left="720"/>
        <w:jc w:val="both"/>
      </w:pPr>
    </w:p>
    <w:p w:rsidR="00DF6111" w:rsidRPr="004A7009" w:rsidRDefault="00DF6111" w:rsidP="00583E32">
      <w:pPr>
        <w:pStyle w:val="af7"/>
        <w:tabs>
          <w:tab w:val="left" w:pos="9545"/>
        </w:tabs>
        <w:spacing w:after="0"/>
        <w:jc w:val="both"/>
      </w:pPr>
      <w:r w:rsidRPr="004A7009">
        <w:rPr>
          <w:b/>
          <w:bCs/>
        </w:rPr>
        <w:t xml:space="preserve">Статья 1.  </w:t>
      </w:r>
      <w:r w:rsidRPr="004A7009">
        <w:t>Утвердить основные характеристики местного бюджета на 2014 год:</w:t>
      </w:r>
    </w:p>
    <w:p w:rsidR="00DF6111" w:rsidRPr="004A7009" w:rsidRDefault="00DF6111" w:rsidP="00583E32">
      <w:pPr>
        <w:pStyle w:val="af7"/>
        <w:numPr>
          <w:ilvl w:val="0"/>
          <w:numId w:val="1"/>
        </w:numPr>
        <w:spacing w:after="0"/>
        <w:jc w:val="both"/>
      </w:pPr>
      <w:r w:rsidRPr="004A7009">
        <w:t xml:space="preserve">Прогнозируемый общий объем доходов местного бюджета в сумме </w:t>
      </w:r>
      <w:r w:rsidR="0082124A" w:rsidRPr="004A7009">
        <w:rPr>
          <w:b/>
          <w:color w:val="000000"/>
        </w:rPr>
        <w:t>9437,8</w:t>
      </w:r>
      <w:r w:rsidRPr="004A7009">
        <w:rPr>
          <w:b/>
          <w:color w:val="000000"/>
        </w:rPr>
        <w:t xml:space="preserve"> </w:t>
      </w:r>
      <w:r w:rsidRPr="004A7009">
        <w:rPr>
          <w:b/>
        </w:rPr>
        <w:t>тыс. рублей</w:t>
      </w:r>
      <w:r w:rsidRPr="004A7009">
        <w:t xml:space="preserve">, в том числе </w:t>
      </w:r>
      <w:proofErr w:type="gramStart"/>
      <w:r w:rsidRPr="004A7009">
        <w:t>налоговые</w:t>
      </w:r>
      <w:proofErr w:type="gramEnd"/>
    </w:p>
    <w:p w:rsidR="00DF6111" w:rsidRPr="004A7009" w:rsidRDefault="00DF6111" w:rsidP="00583E32">
      <w:pPr>
        <w:pStyle w:val="af7"/>
        <w:spacing w:after="0"/>
        <w:ind w:left="1080"/>
        <w:jc w:val="both"/>
        <w:rPr>
          <w:b/>
        </w:rPr>
      </w:pPr>
      <w:r w:rsidRPr="004A7009">
        <w:t xml:space="preserve"> и неналоговые доходы в сумме </w:t>
      </w:r>
      <w:r w:rsidR="0082124A" w:rsidRPr="004A7009">
        <w:rPr>
          <w:b/>
          <w:color w:val="000000"/>
        </w:rPr>
        <w:t>4367</w:t>
      </w:r>
      <w:r w:rsidRPr="004A7009">
        <w:rPr>
          <w:b/>
          <w:color w:val="000000"/>
        </w:rPr>
        <w:t>,0</w:t>
      </w:r>
      <w:r w:rsidRPr="004A7009">
        <w:rPr>
          <w:b/>
        </w:rPr>
        <w:t xml:space="preserve"> тыс. рублей</w:t>
      </w:r>
      <w:r w:rsidRPr="004A7009">
        <w:t>.</w:t>
      </w:r>
    </w:p>
    <w:p w:rsidR="00DF6111" w:rsidRPr="004A7009" w:rsidRDefault="00DF6111" w:rsidP="00583E32">
      <w:pPr>
        <w:pStyle w:val="af7"/>
        <w:spacing w:after="0"/>
        <w:ind w:firstLine="720"/>
        <w:jc w:val="both"/>
      </w:pPr>
      <w:r w:rsidRPr="004A7009">
        <w:t>2) Общий объем расходов местного бюджета в сумме</w:t>
      </w:r>
      <w:r w:rsidRPr="004A7009">
        <w:rPr>
          <w:b/>
        </w:rPr>
        <w:t xml:space="preserve"> </w:t>
      </w:r>
      <w:r w:rsidR="0082124A" w:rsidRPr="004A7009">
        <w:rPr>
          <w:b/>
          <w:color w:val="000000"/>
        </w:rPr>
        <w:t>9661,8</w:t>
      </w:r>
      <w:r w:rsidRPr="004A7009">
        <w:rPr>
          <w:b/>
          <w:color w:val="000000"/>
        </w:rPr>
        <w:t xml:space="preserve"> </w:t>
      </w:r>
      <w:r w:rsidRPr="004A7009">
        <w:rPr>
          <w:b/>
        </w:rPr>
        <w:t>тыс. рублей</w:t>
      </w:r>
      <w:r w:rsidRPr="004A7009">
        <w:t>.</w:t>
      </w:r>
    </w:p>
    <w:p w:rsidR="00DF6111" w:rsidRPr="004A7009" w:rsidRDefault="00DF6111" w:rsidP="00583E32">
      <w:pPr>
        <w:pStyle w:val="af7"/>
        <w:spacing w:after="0"/>
        <w:ind w:firstLine="720"/>
        <w:jc w:val="both"/>
      </w:pPr>
      <w:r w:rsidRPr="004A7009">
        <w:t xml:space="preserve">3) дефицит бюджета </w:t>
      </w:r>
      <w:r w:rsidRPr="004A7009">
        <w:rPr>
          <w:b/>
        </w:rPr>
        <w:t>224тыс. рублей</w:t>
      </w:r>
      <w:r w:rsidRPr="004A7009">
        <w:t>.</w:t>
      </w:r>
    </w:p>
    <w:p w:rsidR="00E65244" w:rsidRPr="004A7009" w:rsidRDefault="00E65244" w:rsidP="00E65244">
      <w:pPr>
        <w:pStyle w:val="af7"/>
        <w:jc w:val="both"/>
      </w:pPr>
      <w:r w:rsidRPr="004A7009">
        <w:t xml:space="preserve">      </w:t>
      </w:r>
      <w:r w:rsidR="008601A2" w:rsidRPr="004A7009">
        <w:t xml:space="preserve"> 2.  </w:t>
      </w:r>
      <w:r w:rsidRPr="004A7009">
        <w:t xml:space="preserve">Внести изменения в приложение </w:t>
      </w:r>
      <w:r w:rsidR="00B56525" w:rsidRPr="004A7009">
        <w:t>6</w:t>
      </w:r>
      <w:r w:rsidRPr="004A7009">
        <w:t xml:space="preserve"> «Объем доходов бюджета муниципального   образования Красноярское сельское поселение на 201</w:t>
      </w:r>
      <w:r w:rsidR="00B56525" w:rsidRPr="004A7009">
        <w:t>4</w:t>
      </w:r>
      <w:r w:rsidRPr="004A7009">
        <w:t xml:space="preserve"> год» и изложить его в следующей редакции, согласно приложению 1 к настоящему Решению.</w:t>
      </w:r>
    </w:p>
    <w:p w:rsidR="00E65244" w:rsidRPr="004A7009" w:rsidRDefault="00E65244" w:rsidP="00E65244">
      <w:pPr>
        <w:pStyle w:val="af7"/>
        <w:jc w:val="both"/>
      </w:pPr>
      <w:r w:rsidRPr="004A7009">
        <w:t xml:space="preserve">        3.</w:t>
      </w:r>
      <w:r w:rsidR="00B56525" w:rsidRPr="004A7009">
        <w:t xml:space="preserve"> Внести изменения в приложение 7</w:t>
      </w:r>
      <w:r w:rsidRPr="004A7009">
        <w:t xml:space="preserve"> «Объем межбюджетных трансфертов из бюджета муниципального   района бюджету муниципального образование Красноя</w:t>
      </w:r>
      <w:r w:rsidR="00B56525" w:rsidRPr="004A7009">
        <w:t>рское сельское поселение на 2014</w:t>
      </w:r>
      <w:r w:rsidRPr="004A7009">
        <w:t xml:space="preserve"> год» и изложить его в следующей редакции, согласно приложению 2  к настоящему Решению.</w:t>
      </w:r>
    </w:p>
    <w:p w:rsidR="00E65244" w:rsidRPr="004A7009" w:rsidRDefault="00E65244" w:rsidP="00E65244">
      <w:pPr>
        <w:pStyle w:val="af7"/>
        <w:jc w:val="both"/>
      </w:pPr>
      <w:r w:rsidRPr="004A7009">
        <w:t xml:space="preserve">        4.</w:t>
      </w:r>
      <w:r w:rsidR="00B56525" w:rsidRPr="004A7009">
        <w:t xml:space="preserve"> Внести изменения в приложение 8</w:t>
      </w:r>
      <w:r w:rsidRPr="004A7009">
        <w:t xml:space="preserve"> «Распределение бюджетных ассигнований по разделам, подразделам, целевым статьям и видам расходов классификации расходов бюджетов в ведомств</w:t>
      </w:r>
      <w:r w:rsidR="00B56525" w:rsidRPr="004A7009">
        <w:t>енной структуре расходов на 2014</w:t>
      </w:r>
      <w:r w:rsidRPr="004A7009">
        <w:t xml:space="preserve"> год» и изложить его  в следующей редакции, согласно приложению 3 к настоящему Решению.</w:t>
      </w:r>
    </w:p>
    <w:p w:rsidR="00475C51" w:rsidRPr="004A7009" w:rsidRDefault="00475C51" w:rsidP="00475C51">
      <w:pPr>
        <w:pStyle w:val="af7"/>
        <w:jc w:val="both"/>
      </w:pPr>
      <w:r w:rsidRPr="004A7009">
        <w:lastRenderedPageBreak/>
        <w:t xml:space="preserve">          5. Внести изменения в приложение 10 «Перечень и объемы финансирования муниципальных программ муниципального образования Красноярское сельское поселение на 2014 год» и изложить его  в следующей редакции, согласно приложению 4 к настоящему Решению.</w:t>
      </w:r>
    </w:p>
    <w:p w:rsidR="00DF6111" w:rsidRPr="004A7009" w:rsidRDefault="00DF6111" w:rsidP="00583E32">
      <w:pPr>
        <w:pStyle w:val="af7"/>
        <w:spacing w:after="0"/>
        <w:jc w:val="both"/>
      </w:pPr>
      <w:r w:rsidRPr="004A7009">
        <w:t xml:space="preserve">          </w:t>
      </w:r>
      <w:r w:rsidR="00475C51" w:rsidRPr="004A7009">
        <w:t>6</w:t>
      </w:r>
      <w:r w:rsidRPr="004A7009">
        <w:t>. Утвердить перечень источников дефицита</w:t>
      </w:r>
      <w:r w:rsidR="00B56525" w:rsidRPr="004A7009">
        <w:t xml:space="preserve"> бюджета, согласно  приложению </w:t>
      </w:r>
      <w:r w:rsidR="00475C51" w:rsidRPr="004A7009">
        <w:t>5</w:t>
      </w:r>
      <w:r w:rsidRPr="004A7009">
        <w:t xml:space="preserve"> к настоящему Решению.</w:t>
      </w:r>
    </w:p>
    <w:p w:rsidR="00DF6111" w:rsidRPr="004A7009" w:rsidRDefault="00DF6111" w:rsidP="00583E32">
      <w:pPr>
        <w:pStyle w:val="af7"/>
        <w:spacing w:after="0"/>
        <w:jc w:val="both"/>
      </w:pPr>
      <w:r w:rsidRPr="004A7009">
        <w:t xml:space="preserve">          </w:t>
      </w:r>
      <w:r w:rsidR="009A5F57" w:rsidRPr="004A7009">
        <w:t>7</w:t>
      </w:r>
      <w:r w:rsidRPr="004A7009">
        <w:t>. Направить настоящее Решение Главе Красноярского сельского поселения для подписания и официального опубликования  (обнародования) в информационном бюллетене Совета Красноярского сельского поселения.</w:t>
      </w:r>
    </w:p>
    <w:p w:rsidR="00DF6111" w:rsidRPr="004A7009" w:rsidRDefault="00DF6111" w:rsidP="00583E32">
      <w:pPr>
        <w:pStyle w:val="af7"/>
        <w:spacing w:after="0"/>
        <w:jc w:val="both"/>
      </w:pPr>
      <w:r w:rsidRPr="004A7009">
        <w:t xml:space="preserve">           </w:t>
      </w:r>
      <w:r w:rsidR="009A5F57" w:rsidRPr="004A7009">
        <w:t>8</w:t>
      </w:r>
      <w:r w:rsidRPr="004A7009">
        <w:t>.  Настоящее Р</w:t>
      </w:r>
      <w:r w:rsidR="0012522E" w:rsidRPr="004A7009">
        <w:t xml:space="preserve">ешение вступает в силу </w:t>
      </w:r>
      <w:proofErr w:type="gramStart"/>
      <w:r w:rsidR="0012522E" w:rsidRPr="004A7009">
        <w:t>с даты</w:t>
      </w:r>
      <w:r w:rsidRPr="004A7009">
        <w:t xml:space="preserve"> опубликования</w:t>
      </w:r>
      <w:proofErr w:type="gramEnd"/>
      <w:r w:rsidRPr="004A7009">
        <w:t xml:space="preserve"> (обнародования).</w:t>
      </w:r>
    </w:p>
    <w:p w:rsidR="00DF6111" w:rsidRPr="004A7009" w:rsidRDefault="00DF6111" w:rsidP="00583E32">
      <w:pPr>
        <w:pStyle w:val="af7"/>
        <w:spacing w:after="0"/>
        <w:jc w:val="both"/>
      </w:pPr>
    </w:p>
    <w:p w:rsidR="00DF6111" w:rsidRPr="004A7009" w:rsidRDefault="004A7009" w:rsidP="00583E32">
      <w:pPr>
        <w:pStyle w:val="af7"/>
        <w:spacing w:after="0"/>
        <w:jc w:val="both"/>
      </w:pPr>
      <w:r>
        <w:t xml:space="preserve">Председатель Совета </w:t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 w:rsidR="00DF6111" w:rsidRPr="004A7009">
        <w:t>Глава Красноярского</w:t>
      </w:r>
    </w:p>
    <w:p w:rsidR="005C4107" w:rsidRPr="004A7009" w:rsidRDefault="00DF6111" w:rsidP="00583E32">
      <w:pPr>
        <w:pStyle w:val="af7"/>
        <w:spacing w:after="0"/>
        <w:jc w:val="both"/>
      </w:pPr>
      <w:r w:rsidRPr="004A7009">
        <w:t xml:space="preserve">Красноярского </w:t>
      </w:r>
      <w:r w:rsidR="004A7009">
        <w:t xml:space="preserve">сельского поселения </w:t>
      </w:r>
      <w:r w:rsidR="004A7009">
        <w:tab/>
      </w:r>
      <w:r w:rsidR="004A7009">
        <w:tab/>
        <w:t xml:space="preserve">           </w:t>
      </w:r>
      <w:r w:rsidR="004A7009">
        <w:tab/>
      </w:r>
      <w:r w:rsidR="004A7009">
        <w:tab/>
      </w:r>
      <w:r w:rsidRPr="004A7009">
        <w:t>сельского</w:t>
      </w:r>
      <w:r w:rsidR="004A7009">
        <w:t xml:space="preserve"> поселения</w:t>
      </w:r>
    </w:p>
    <w:p w:rsidR="00DF6111" w:rsidRDefault="00DF6111" w:rsidP="00583E32">
      <w:pPr>
        <w:pStyle w:val="af7"/>
        <w:spacing w:after="0"/>
        <w:jc w:val="both"/>
      </w:pPr>
      <w:r w:rsidRPr="004A7009">
        <w:t>Давидюк О.И.</w:t>
      </w:r>
      <w:r w:rsidRPr="004A7009">
        <w:tab/>
      </w:r>
      <w:r w:rsidR="005C4107" w:rsidRPr="004A7009">
        <w:t xml:space="preserve">      </w:t>
      </w:r>
      <w:r w:rsidRPr="004A7009">
        <w:tab/>
        <w:t xml:space="preserve">       </w:t>
      </w:r>
      <w:r w:rsidRPr="004A7009">
        <w:tab/>
      </w:r>
      <w:r w:rsidRPr="004A7009">
        <w:tab/>
        <w:t xml:space="preserve">         </w:t>
      </w:r>
      <w:r w:rsidR="004A7009">
        <w:t xml:space="preserve">             </w:t>
      </w:r>
      <w:r w:rsidR="004A7009">
        <w:tab/>
        <w:t xml:space="preserve">            </w:t>
      </w:r>
      <w:r w:rsidRPr="004A7009">
        <w:t>Коломин А.Н</w:t>
      </w:r>
      <w:r w:rsidR="004A7009">
        <w:t>.</w:t>
      </w: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Default="004A7009" w:rsidP="00583E32">
      <w:pPr>
        <w:pStyle w:val="af7"/>
        <w:spacing w:after="0"/>
        <w:jc w:val="both"/>
      </w:pPr>
    </w:p>
    <w:p w:rsidR="004A7009" w:rsidRPr="004A7009" w:rsidRDefault="004A7009" w:rsidP="00583E32">
      <w:pPr>
        <w:pStyle w:val="af7"/>
        <w:spacing w:after="0"/>
        <w:jc w:val="both"/>
      </w:pPr>
    </w:p>
    <w:tbl>
      <w:tblPr>
        <w:tblW w:w="10225" w:type="dxa"/>
        <w:tblInd w:w="-743" w:type="dxa"/>
        <w:tblLayout w:type="fixed"/>
        <w:tblLook w:val="04A0"/>
      </w:tblPr>
      <w:tblGrid>
        <w:gridCol w:w="830"/>
        <w:gridCol w:w="285"/>
        <w:gridCol w:w="284"/>
        <w:gridCol w:w="269"/>
        <w:gridCol w:w="255"/>
        <w:gridCol w:w="241"/>
        <w:gridCol w:w="236"/>
        <w:gridCol w:w="236"/>
        <w:gridCol w:w="22"/>
        <w:gridCol w:w="5139"/>
        <w:gridCol w:w="1559"/>
        <w:gridCol w:w="284"/>
        <w:gridCol w:w="585"/>
      </w:tblGrid>
      <w:tr w:rsidR="00243100" w:rsidRPr="004A7009" w:rsidTr="0088382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8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00" w:rsidRPr="00FE43F8" w:rsidRDefault="00243100" w:rsidP="00F87D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700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Приложение </w:t>
            </w:r>
            <w:r w:rsidR="00A86AD4" w:rsidRPr="00FE43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915E2C" w:rsidRPr="004A7009" w:rsidTr="0088382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8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E2C" w:rsidRPr="00FE43F8" w:rsidRDefault="00915E2C" w:rsidP="00F87D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E43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 Решению Совета </w:t>
            </w:r>
            <w:r w:rsidR="00BC0C0F" w:rsidRPr="00FE43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Красноярского сельского поселения</w:t>
            </w:r>
          </w:p>
        </w:tc>
      </w:tr>
      <w:tr w:rsidR="00243100" w:rsidRPr="004A7009" w:rsidTr="0088382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8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00" w:rsidRPr="00FE43F8" w:rsidRDefault="00BC0C0F" w:rsidP="00F87D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E43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="00D618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95</w:t>
            </w:r>
            <w:r w:rsidRPr="00FE43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от </w:t>
            </w:r>
            <w:r w:rsidR="00D618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</w:t>
            </w:r>
            <w:r w:rsidRPr="00FE43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2014г.</w:t>
            </w:r>
          </w:p>
        </w:tc>
      </w:tr>
      <w:tr w:rsidR="00243100" w:rsidRPr="00B56525" w:rsidTr="0088382F">
        <w:trPr>
          <w:gridBefore w:val="1"/>
          <w:gridAfter w:val="1"/>
          <w:wBefore w:w="830" w:type="dxa"/>
          <w:wAfter w:w="585" w:type="dxa"/>
          <w:trHeight w:val="480"/>
        </w:trPr>
        <w:tc>
          <w:tcPr>
            <w:tcW w:w="8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C0F" w:rsidRPr="00FE43F8" w:rsidRDefault="00BC0C0F" w:rsidP="00F87DB5">
            <w:pPr>
              <w:pStyle w:val="af4"/>
              <w:tabs>
                <w:tab w:val="left" w:pos="708"/>
              </w:tabs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О внесении изменений в Решение Совета</w:t>
            </w:r>
          </w:p>
          <w:p w:rsidR="00BC0C0F" w:rsidRPr="00FE43F8" w:rsidRDefault="00BC0C0F" w:rsidP="00F87DB5">
            <w:pPr>
              <w:pStyle w:val="af4"/>
              <w:tabs>
                <w:tab w:val="left" w:pos="708"/>
              </w:tabs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Красноярского сельского поселения</w:t>
            </w:r>
          </w:p>
          <w:p w:rsidR="00BC0C0F" w:rsidRPr="00FE43F8" w:rsidRDefault="00BC0C0F" w:rsidP="00F87DB5">
            <w:pPr>
              <w:pStyle w:val="23"/>
              <w:ind w:left="0"/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от 25.12.2013 года №77 «Об утверждении</w:t>
            </w:r>
          </w:p>
          <w:p w:rsidR="00BC0C0F" w:rsidRPr="00FE43F8" w:rsidRDefault="00BC0C0F" w:rsidP="00F87DB5">
            <w:pPr>
              <w:pStyle w:val="23"/>
              <w:ind w:left="0"/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бюджета муниципального образования</w:t>
            </w:r>
          </w:p>
          <w:p w:rsidR="00BC0C0F" w:rsidRPr="00FE43F8" w:rsidRDefault="00BC0C0F" w:rsidP="00F87DB5">
            <w:pPr>
              <w:pStyle w:val="23"/>
              <w:ind w:left="0"/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Красноярское сельское поселение</w:t>
            </w:r>
          </w:p>
          <w:p w:rsidR="00BC0C0F" w:rsidRPr="00FE43F8" w:rsidRDefault="00BC0C0F" w:rsidP="00F87DB5">
            <w:pPr>
              <w:pStyle w:val="23"/>
              <w:ind w:left="0"/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на 2014 год»</w:t>
            </w:r>
          </w:p>
          <w:p w:rsidR="00243100" w:rsidRPr="00FE43F8" w:rsidRDefault="00243100" w:rsidP="00F87D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43100" w:rsidRPr="004A7009" w:rsidTr="0088382F">
        <w:trPr>
          <w:gridBefore w:val="1"/>
          <w:gridAfter w:val="1"/>
          <w:wBefore w:w="830" w:type="dxa"/>
          <w:wAfter w:w="585" w:type="dxa"/>
          <w:trHeight w:val="540"/>
        </w:trPr>
        <w:tc>
          <w:tcPr>
            <w:tcW w:w="69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00" w:rsidRPr="00F87DB5" w:rsidRDefault="00243100" w:rsidP="00A86A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87DB5">
              <w:rPr>
                <w:rFonts w:ascii="Times New Roman" w:hAnsi="Times New Roman" w:cs="Times New Roman"/>
                <w:b/>
                <w:bCs/>
                <w:lang w:val="ru-RU"/>
              </w:rPr>
              <w:t>Объем доходов</w:t>
            </w:r>
            <w:r w:rsidR="00A86AD4" w:rsidRPr="00F87DB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F87DB5">
              <w:rPr>
                <w:rFonts w:ascii="Times New Roman" w:hAnsi="Times New Roman" w:cs="Times New Roman"/>
                <w:b/>
                <w:bCs/>
                <w:lang w:val="ru-RU"/>
              </w:rPr>
              <w:t>бюджета муниципального образования Красноярское  сельское поселение на 2014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F87DB5" w:rsidRDefault="0024310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100" w:rsidRPr="004A7009" w:rsidTr="0088382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F87DB5" w:rsidRDefault="0024310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F87DB5" w:rsidRDefault="0024310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100" w:rsidTr="0088382F">
        <w:trPr>
          <w:gridBefore w:val="1"/>
          <w:gridAfter w:val="1"/>
          <w:wBefore w:w="830" w:type="dxa"/>
          <w:wAfter w:w="585" w:type="dxa"/>
          <w:trHeight w:val="465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00" w:rsidRPr="00F87DB5" w:rsidRDefault="00243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DB5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F87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DB5">
              <w:rPr>
                <w:rFonts w:ascii="Times New Roman" w:hAnsi="Times New Roman" w:cs="Times New Roman"/>
              </w:rPr>
              <w:t>показателей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100" w:rsidRPr="00F87DB5" w:rsidRDefault="00243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DB5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F87DB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87DB5">
              <w:rPr>
                <w:rFonts w:ascii="Times New Roman" w:hAnsi="Times New Roman" w:cs="Times New Roman"/>
              </w:rPr>
              <w:t>т.руб</w:t>
            </w:r>
            <w:proofErr w:type="spellEnd"/>
            <w:r w:rsidRPr="00F87DB5">
              <w:rPr>
                <w:rFonts w:ascii="Times New Roman" w:hAnsi="Times New Roman" w:cs="Times New Roman"/>
              </w:rPr>
              <w:t>)</w:t>
            </w:r>
          </w:p>
        </w:tc>
      </w:tr>
      <w:tr w:rsidR="00243100" w:rsidTr="0088382F">
        <w:trPr>
          <w:gridBefore w:val="1"/>
          <w:gridAfter w:val="1"/>
          <w:wBefore w:w="830" w:type="dxa"/>
          <w:wAfter w:w="585" w:type="dxa"/>
          <w:trHeight w:val="210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100" w:rsidRPr="00F87DB5" w:rsidRDefault="00243100">
            <w:pPr>
              <w:jc w:val="center"/>
              <w:rPr>
                <w:rFonts w:ascii="Times New Roman" w:hAnsi="Times New Roman" w:cs="Times New Roman"/>
              </w:rPr>
            </w:pPr>
            <w:r w:rsidRPr="00F87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00" w:rsidRPr="00F87DB5" w:rsidRDefault="00243100">
            <w:pPr>
              <w:jc w:val="center"/>
              <w:rPr>
                <w:rFonts w:ascii="Times New Roman" w:hAnsi="Times New Roman" w:cs="Times New Roman"/>
              </w:rPr>
            </w:pPr>
            <w:r w:rsidRPr="00F87DB5">
              <w:rPr>
                <w:rFonts w:ascii="Times New Roman" w:hAnsi="Times New Roman" w:cs="Times New Roman"/>
              </w:rPr>
              <w:t>2</w:t>
            </w:r>
          </w:p>
        </w:tc>
      </w:tr>
      <w:tr w:rsidR="00243100" w:rsidTr="0088382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100" w:rsidRPr="00F87DB5" w:rsidRDefault="00243100">
            <w:pPr>
              <w:rPr>
                <w:rFonts w:ascii="Times New Roman" w:hAnsi="Times New Roman" w:cs="Times New Roman"/>
              </w:rPr>
            </w:pPr>
            <w:r w:rsidRPr="00F87DB5">
              <w:rPr>
                <w:rFonts w:ascii="Times New Roman" w:hAnsi="Times New Roman" w:cs="Times New Roman"/>
              </w:rPr>
              <w:t>доходы-всего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00" w:rsidRPr="00F87DB5" w:rsidRDefault="00BC0C0F">
            <w:pPr>
              <w:jc w:val="right"/>
              <w:rPr>
                <w:rFonts w:ascii="Times New Roman" w:hAnsi="Times New Roman" w:cs="Times New Roman"/>
              </w:rPr>
            </w:pPr>
            <w:r w:rsidRPr="00F87DB5">
              <w:rPr>
                <w:rFonts w:ascii="Times New Roman" w:hAnsi="Times New Roman" w:cs="Times New Roman"/>
              </w:rPr>
              <w:t>94</w:t>
            </w:r>
            <w:r w:rsidRPr="00F87DB5">
              <w:rPr>
                <w:rFonts w:ascii="Times New Roman" w:hAnsi="Times New Roman" w:cs="Times New Roman"/>
                <w:lang w:val="ru-RU"/>
              </w:rPr>
              <w:t>37</w:t>
            </w:r>
            <w:r w:rsidR="00243100" w:rsidRPr="00F87DB5">
              <w:rPr>
                <w:rFonts w:ascii="Times New Roman" w:hAnsi="Times New Roman" w:cs="Times New Roman"/>
              </w:rPr>
              <w:t>,8</w:t>
            </w:r>
          </w:p>
        </w:tc>
      </w:tr>
      <w:tr w:rsidR="00243100" w:rsidTr="0088382F">
        <w:trPr>
          <w:gridBefore w:val="1"/>
          <w:gridAfter w:val="1"/>
          <w:wBefore w:w="830" w:type="dxa"/>
          <w:wAfter w:w="585" w:type="dxa"/>
          <w:trHeight w:val="330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100" w:rsidRPr="00F87DB5" w:rsidRDefault="00243100">
            <w:pPr>
              <w:rPr>
                <w:rFonts w:ascii="Times New Roman" w:hAnsi="Times New Roman" w:cs="Times New Roman"/>
              </w:rPr>
            </w:pPr>
            <w:r w:rsidRPr="00F87DB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87DB5">
              <w:rPr>
                <w:rFonts w:ascii="Times New Roman" w:hAnsi="Times New Roman" w:cs="Times New Roman"/>
              </w:rPr>
              <w:t>том</w:t>
            </w:r>
            <w:proofErr w:type="spellEnd"/>
            <w:r w:rsidRPr="00F87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DB5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F87DB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00" w:rsidRPr="00F87DB5" w:rsidRDefault="00243100">
            <w:pPr>
              <w:rPr>
                <w:rFonts w:ascii="Times New Roman" w:hAnsi="Times New Roman" w:cs="Times New Roman"/>
              </w:rPr>
            </w:pPr>
            <w:r w:rsidRPr="00F87DB5">
              <w:rPr>
                <w:rFonts w:ascii="Times New Roman" w:hAnsi="Times New Roman" w:cs="Times New Roman"/>
              </w:rPr>
              <w:t> </w:t>
            </w:r>
          </w:p>
        </w:tc>
      </w:tr>
      <w:tr w:rsidR="00243100" w:rsidTr="0088382F">
        <w:trPr>
          <w:gridBefore w:val="1"/>
          <w:gridAfter w:val="1"/>
          <w:wBefore w:w="830" w:type="dxa"/>
          <w:wAfter w:w="585" w:type="dxa"/>
          <w:trHeight w:val="405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100" w:rsidRPr="00F87DB5" w:rsidRDefault="00243100">
            <w:pPr>
              <w:rPr>
                <w:rFonts w:ascii="Times New Roman" w:hAnsi="Times New Roman" w:cs="Times New Roman"/>
              </w:rPr>
            </w:pPr>
            <w:proofErr w:type="spellStart"/>
            <w:r w:rsidRPr="00F87DB5">
              <w:rPr>
                <w:rFonts w:ascii="Times New Roman" w:hAnsi="Times New Roman" w:cs="Times New Roman"/>
              </w:rPr>
              <w:t>налоговые</w:t>
            </w:r>
            <w:proofErr w:type="spellEnd"/>
            <w:r w:rsidRPr="00F87DB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87DB5">
              <w:rPr>
                <w:rFonts w:ascii="Times New Roman" w:hAnsi="Times New Roman" w:cs="Times New Roman"/>
              </w:rPr>
              <w:t>неналоговые</w:t>
            </w:r>
            <w:proofErr w:type="spellEnd"/>
            <w:r w:rsidRPr="00F87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DB5">
              <w:rPr>
                <w:rFonts w:ascii="Times New Roman" w:hAnsi="Times New Roman" w:cs="Times New Roman"/>
              </w:rPr>
              <w:t>доходы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00" w:rsidRPr="00F87DB5" w:rsidRDefault="00243100">
            <w:pPr>
              <w:jc w:val="right"/>
              <w:rPr>
                <w:rFonts w:ascii="Times New Roman" w:hAnsi="Times New Roman" w:cs="Times New Roman"/>
              </w:rPr>
            </w:pPr>
            <w:r w:rsidRPr="00F87DB5">
              <w:rPr>
                <w:rFonts w:ascii="Times New Roman" w:hAnsi="Times New Roman" w:cs="Times New Roman"/>
              </w:rPr>
              <w:t>4367</w:t>
            </w:r>
          </w:p>
        </w:tc>
      </w:tr>
      <w:tr w:rsidR="00243100" w:rsidTr="0088382F">
        <w:trPr>
          <w:gridBefore w:val="1"/>
          <w:gridAfter w:val="1"/>
          <w:wBefore w:w="830" w:type="dxa"/>
          <w:wAfter w:w="585" w:type="dxa"/>
          <w:trHeight w:val="690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100" w:rsidRPr="00F87DB5" w:rsidRDefault="00243100">
            <w:pPr>
              <w:rPr>
                <w:rFonts w:ascii="Times New Roman" w:hAnsi="Times New Roman" w:cs="Times New Roman"/>
                <w:lang w:val="ru-RU"/>
              </w:rPr>
            </w:pPr>
            <w:r w:rsidRPr="00F87DB5">
              <w:rPr>
                <w:rFonts w:ascii="Times New Roman" w:hAnsi="Times New Roman" w:cs="Times New Roman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00" w:rsidRPr="00F87DB5" w:rsidRDefault="00BC0C0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87DB5">
              <w:rPr>
                <w:rFonts w:ascii="Times New Roman" w:hAnsi="Times New Roman" w:cs="Times New Roman"/>
                <w:lang w:val="ru-RU"/>
              </w:rPr>
              <w:t>5070,8</w:t>
            </w:r>
          </w:p>
        </w:tc>
      </w:tr>
      <w:tr w:rsidR="00243100" w:rsidRPr="00243100" w:rsidTr="0088382F">
        <w:tblPrEx>
          <w:tblCellMar>
            <w:left w:w="30" w:type="dxa"/>
            <w:right w:w="30" w:type="dxa"/>
          </w:tblCellMar>
        </w:tblPrEx>
        <w:trPr>
          <w:trHeight w:val="139"/>
        </w:trPr>
        <w:tc>
          <w:tcPr>
            <w:tcW w:w="10225" w:type="dxa"/>
            <w:gridSpan w:val="13"/>
            <w:shd w:val="clear" w:color="auto" w:fill="auto"/>
          </w:tcPr>
          <w:p w:rsidR="00243100" w:rsidRPr="00FE43F8" w:rsidRDefault="00243100" w:rsidP="00FE43F8">
            <w:pPr>
              <w:autoSpaceDE w:val="0"/>
              <w:autoSpaceDN w:val="0"/>
              <w:adjustRightInd w:val="0"/>
              <w:spacing w:after="0"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2A528F" w:rsidRDefault="002A528F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tbl>
            <w:tblPr>
              <w:tblW w:w="9893" w:type="dxa"/>
              <w:tblLayout w:type="fixed"/>
              <w:tblLook w:val="04A0"/>
            </w:tblPr>
            <w:tblGrid>
              <w:gridCol w:w="963"/>
              <w:gridCol w:w="1695"/>
              <w:gridCol w:w="278"/>
              <w:gridCol w:w="271"/>
              <w:gridCol w:w="263"/>
              <w:gridCol w:w="257"/>
              <w:gridCol w:w="252"/>
              <w:gridCol w:w="246"/>
              <w:gridCol w:w="243"/>
              <w:gridCol w:w="3441"/>
              <w:gridCol w:w="1984"/>
            </w:tblGrid>
            <w:tr w:rsidR="002A528F" w:rsidRPr="00B56525" w:rsidTr="00A461A2">
              <w:trPr>
                <w:trHeight w:val="255"/>
              </w:trPr>
              <w:tc>
                <w:tcPr>
                  <w:tcW w:w="26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A461A2">
                  <w:pPr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5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31A" w:rsidRPr="00FE43F8" w:rsidRDefault="007F231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 w:rsidRPr="00FE43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Приложение </w:t>
                  </w:r>
                  <w:r w:rsidR="0042372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2</w:t>
                  </w:r>
                </w:p>
                <w:p w:rsidR="007F231A" w:rsidRDefault="007F231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 w:rsidRPr="00FE43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К Решению Совета Красноярского сельского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 поселения</w:t>
                  </w:r>
                </w:p>
                <w:p w:rsidR="007F231A" w:rsidRDefault="007F231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№</w:t>
                  </w:r>
                  <w:r w:rsidR="00D6183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95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 от </w:t>
                  </w:r>
                  <w:r w:rsidR="00D6183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10.04.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2014г.</w:t>
                  </w:r>
                </w:p>
                <w:p w:rsidR="007F231A" w:rsidRDefault="007F231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«О внесении изменений в Решение Совета </w:t>
                  </w:r>
                </w:p>
                <w:p w:rsidR="007F231A" w:rsidRDefault="007F231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Красноярского сельского поселения </w:t>
                  </w:r>
                </w:p>
                <w:p w:rsidR="007F231A" w:rsidRDefault="007F231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От </w:t>
                  </w:r>
                  <w:r w:rsidR="009C36C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25.12.2014 №77 «Об утверждении</w:t>
                  </w:r>
                </w:p>
                <w:p w:rsidR="007F231A" w:rsidRDefault="007F231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бюджета муниципального образования</w:t>
                  </w:r>
                </w:p>
                <w:p w:rsidR="007F231A" w:rsidRDefault="007F231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 Красноярское сельское поселение</w:t>
                  </w:r>
                </w:p>
                <w:p w:rsidR="007F231A" w:rsidRDefault="007F231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на 2014 год»</w:t>
                  </w:r>
                </w:p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2A528F" w:rsidRPr="004A7009" w:rsidTr="00A461A2">
              <w:trPr>
                <w:trHeight w:val="480"/>
              </w:trPr>
              <w:tc>
                <w:tcPr>
                  <w:tcW w:w="989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Объем межбюджетных трансфертов из бюджета мунипального района бюджету муниципального образование Красноярское сельское  поселение на 2014 год</w:t>
                  </w:r>
                </w:p>
              </w:tc>
            </w:tr>
            <w:tr w:rsidR="002A528F" w:rsidRPr="004A7009" w:rsidTr="00A461A2">
              <w:trPr>
                <w:trHeight w:val="255"/>
              </w:trPr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36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2A528F" w:rsidRPr="004A7009" w:rsidTr="00A461A2">
              <w:trPr>
                <w:trHeight w:val="720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наименование показателей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>сумма (т</w:t>
                  </w:r>
                  <w:proofErr w:type="gramStart"/>
                  <w:r w:rsidRPr="002A528F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>.р</w:t>
                  </w:r>
                  <w:proofErr w:type="gramEnd"/>
                  <w:r w:rsidRPr="002A528F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>уб.) бюджет на 2014 год</w:t>
                  </w:r>
                </w:p>
              </w:tc>
            </w:tr>
            <w:tr w:rsidR="002A528F" w:rsidRPr="002A528F" w:rsidTr="00A461A2">
              <w:trPr>
                <w:trHeight w:val="225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16"/>
                      <w:szCs w:val="16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16"/>
                      <w:szCs w:val="16"/>
                      <w:lang w:val="ru-RU" w:eastAsia="ru-RU" w:bidi="ar-SA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16"/>
                      <w:szCs w:val="16"/>
                      <w:lang w:val="ru-RU" w:eastAsia="ru-RU" w:bidi="ar-SA"/>
                    </w:rPr>
                    <w:t>3</w:t>
                  </w:r>
                </w:p>
              </w:tc>
            </w:tr>
            <w:tr w:rsidR="002A528F" w:rsidRPr="002A528F" w:rsidTr="00A461A2">
              <w:trPr>
                <w:trHeight w:val="675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b/>
                      <w:bCs/>
                      <w:lang w:val="ru-RU" w:eastAsia="ru-RU" w:bidi="ar-SA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DF1895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lang w:val="ru-RU" w:eastAsia="ru-RU" w:bidi="ar-SA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lang w:val="ru-RU" w:eastAsia="ru-RU" w:bidi="ar-SA"/>
                    </w:rPr>
                    <w:t>5070,8</w:t>
                  </w:r>
                </w:p>
              </w:tc>
            </w:tr>
            <w:tr w:rsidR="002A528F" w:rsidRPr="002A528F" w:rsidTr="00A461A2">
              <w:trPr>
                <w:trHeight w:val="420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4629</w:t>
                  </w:r>
                </w:p>
              </w:tc>
            </w:tr>
            <w:tr w:rsidR="002A528F" w:rsidRPr="002A528F" w:rsidTr="00A461A2">
              <w:trPr>
                <w:trHeight w:val="345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в том числе: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</w:tr>
            <w:tr w:rsidR="002A528F" w:rsidRPr="002A528F" w:rsidTr="00A461A2">
              <w:trPr>
                <w:trHeight w:val="855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Субвенция местным бюджетам на осуществление отдельных государственных полномочий по расчету и предоставлению дотаций поселениям ТО за счет средств областного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3569</w:t>
                  </w:r>
                </w:p>
              </w:tc>
            </w:tr>
            <w:tr w:rsidR="002A528F" w:rsidRPr="002A528F" w:rsidTr="00A461A2">
              <w:trPr>
                <w:trHeight w:val="390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Дотация за счет средств местного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1060</w:t>
                  </w:r>
                </w:p>
              </w:tc>
            </w:tr>
            <w:tr w:rsidR="002A528F" w:rsidRPr="002A528F" w:rsidTr="00A461A2">
              <w:trPr>
                <w:trHeight w:val="810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ФБ Субвенция местным бюджетам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225,3</w:t>
                  </w:r>
                </w:p>
              </w:tc>
            </w:tr>
            <w:tr w:rsidR="002A528F" w:rsidRPr="002A528F" w:rsidTr="00A461A2">
              <w:trPr>
                <w:trHeight w:val="375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Иные межбюджетные трансферты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205,5</w:t>
                  </w:r>
                </w:p>
              </w:tc>
            </w:tr>
            <w:tr w:rsidR="002A528F" w:rsidRPr="002A528F" w:rsidTr="00A461A2">
              <w:trPr>
                <w:trHeight w:val="255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в том числе: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</w:tr>
            <w:tr w:rsidR="002A528F" w:rsidRPr="002A528F" w:rsidTr="00DF1895">
              <w:trPr>
                <w:trHeight w:val="585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 xml:space="preserve">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196,5</w:t>
                  </w:r>
                </w:p>
              </w:tc>
            </w:tr>
            <w:tr w:rsidR="002A528F" w:rsidRPr="004A7009" w:rsidTr="00DF1895">
              <w:trPr>
                <w:trHeight w:val="525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 xml:space="preserve"> на создание условий для управления многоквартирными домами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9</w:t>
                  </w:r>
                </w:p>
              </w:tc>
            </w:tr>
            <w:tr w:rsidR="00DF1895" w:rsidRPr="004A7009" w:rsidTr="00DF1895">
              <w:trPr>
                <w:trHeight w:val="525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895" w:rsidRPr="002A528F" w:rsidRDefault="00DF1895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895" w:rsidRPr="002A528F" w:rsidRDefault="00B94856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B94856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Фонд непредвиденных расходов (депутаты)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895" w:rsidRPr="002A528F" w:rsidRDefault="00B94856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11</w:t>
                  </w:r>
                </w:p>
              </w:tc>
            </w:tr>
          </w:tbl>
          <w:p w:rsidR="002A528F" w:rsidRDefault="002A528F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Pr="00FE43F8" w:rsidRDefault="00423728" w:rsidP="00423728">
            <w:pPr>
              <w:autoSpaceDE w:val="0"/>
              <w:autoSpaceDN w:val="0"/>
              <w:adjustRightInd w:val="0"/>
              <w:spacing w:after="0" w:line="240" w:lineRule="auto"/>
              <w:ind w:left="709" w:firstLine="7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E4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Приложение </w:t>
            </w:r>
            <w:r w:rsidR="00074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  <w:p w:rsidR="00423728" w:rsidRDefault="00423728" w:rsidP="00423728">
            <w:pPr>
              <w:autoSpaceDE w:val="0"/>
              <w:autoSpaceDN w:val="0"/>
              <w:adjustRightInd w:val="0"/>
              <w:spacing w:after="0" w:line="240" w:lineRule="auto"/>
              <w:ind w:left="709" w:firstLine="7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E4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 Решению Совета Красноярского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поселения</w:t>
            </w:r>
          </w:p>
          <w:p w:rsidR="00423728" w:rsidRDefault="00D6183D" w:rsidP="00423728">
            <w:pPr>
              <w:autoSpaceDE w:val="0"/>
              <w:autoSpaceDN w:val="0"/>
              <w:adjustRightInd w:val="0"/>
              <w:spacing w:after="0" w:line="240" w:lineRule="auto"/>
              <w:ind w:left="709" w:firstLine="7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№95 </w:t>
            </w:r>
            <w:r w:rsidR="004237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10.04.</w:t>
            </w:r>
            <w:r w:rsidR="004237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2014г.</w:t>
            </w:r>
          </w:p>
          <w:p w:rsidR="00423728" w:rsidRDefault="00423728" w:rsidP="00423728">
            <w:pPr>
              <w:autoSpaceDE w:val="0"/>
              <w:autoSpaceDN w:val="0"/>
              <w:adjustRightInd w:val="0"/>
              <w:spacing w:after="0" w:line="240" w:lineRule="auto"/>
              <w:ind w:left="709" w:firstLine="7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«О внесении изменений в Решение Совета </w:t>
            </w:r>
          </w:p>
          <w:p w:rsidR="00423728" w:rsidRDefault="00423728" w:rsidP="00423728">
            <w:pPr>
              <w:autoSpaceDE w:val="0"/>
              <w:autoSpaceDN w:val="0"/>
              <w:adjustRightInd w:val="0"/>
              <w:spacing w:after="0" w:line="240" w:lineRule="auto"/>
              <w:ind w:left="709" w:firstLine="7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Красноярского сельского поселения </w:t>
            </w:r>
          </w:p>
          <w:p w:rsidR="00423728" w:rsidRDefault="00423728" w:rsidP="00423728">
            <w:pPr>
              <w:autoSpaceDE w:val="0"/>
              <w:autoSpaceDN w:val="0"/>
              <w:adjustRightInd w:val="0"/>
              <w:spacing w:after="0" w:line="240" w:lineRule="auto"/>
              <w:ind w:left="709" w:firstLine="7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От 25.12.2014 №77 «Об утверждении</w:t>
            </w:r>
          </w:p>
          <w:p w:rsidR="00423728" w:rsidRDefault="00423728" w:rsidP="00423728">
            <w:pPr>
              <w:autoSpaceDE w:val="0"/>
              <w:autoSpaceDN w:val="0"/>
              <w:adjustRightInd w:val="0"/>
              <w:spacing w:after="0" w:line="240" w:lineRule="auto"/>
              <w:ind w:left="709" w:firstLine="7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бюджета муниципального образования</w:t>
            </w:r>
          </w:p>
          <w:p w:rsidR="00423728" w:rsidRDefault="00423728" w:rsidP="00423728">
            <w:pPr>
              <w:autoSpaceDE w:val="0"/>
              <w:autoSpaceDN w:val="0"/>
              <w:adjustRightInd w:val="0"/>
              <w:spacing w:after="0" w:line="240" w:lineRule="auto"/>
              <w:ind w:left="709" w:firstLine="7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Красноярское сельское поселение</w:t>
            </w:r>
          </w:p>
          <w:p w:rsidR="00423728" w:rsidRDefault="00423728" w:rsidP="00423728">
            <w:pPr>
              <w:autoSpaceDE w:val="0"/>
              <w:autoSpaceDN w:val="0"/>
              <w:adjustRightInd w:val="0"/>
              <w:spacing w:after="0" w:line="240" w:lineRule="auto"/>
              <w:ind w:left="709" w:firstLine="7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на 2014 год»</w:t>
            </w:r>
          </w:p>
          <w:p w:rsidR="00423728" w:rsidRDefault="00423728" w:rsidP="00423728">
            <w:pPr>
              <w:autoSpaceDE w:val="0"/>
              <w:autoSpaceDN w:val="0"/>
              <w:adjustRightInd w:val="0"/>
              <w:spacing w:after="0" w:line="240" w:lineRule="auto"/>
              <w:ind w:left="709" w:firstLine="7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423728" w:rsidRPr="00FE43F8" w:rsidRDefault="00423728" w:rsidP="00423728">
            <w:pPr>
              <w:autoSpaceDE w:val="0"/>
              <w:autoSpaceDN w:val="0"/>
              <w:adjustRightInd w:val="0"/>
              <w:spacing w:after="0" w:line="360" w:lineRule="auto"/>
              <w:ind w:left="709" w:firstLine="7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FE4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</w:t>
            </w:r>
          </w:p>
          <w:tbl>
            <w:tblPr>
              <w:tblW w:w="9893" w:type="dxa"/>
              <w:tblLayout w:type="fixed"/>
              <w:tblLook w:val="04A0"/>
            </w:tblPr>
            <w:tblGrid>
              <w:gridCol w:w="960"/>
              <w:gridCol w:w="6240"/>
              <w:gridCol w:w="960"/>
              <w:gridCol w:w="458"/>
              <w:gridCol w:w="1275"/>
            </w:tblGrid>
            <w:tr w:rsidR="00423728" w:rsidRPr="00B56525" w:rsidTr="0088382F">
              <w:trPr>
                <w:trHeight w:val="36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</w:p>
              </w:tc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423728" w:rsidRPr="004A7009" w:rsidTr="0088382F">
              <w:trPr>
                <w:trHeight w:val="675"/>
              </w:trPr>
              <w:tc>
                <w:tcPr>
                  <w:tcW w:w="98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ru-RU" w:eastAsia="ru-RU" w:bidi="ar-SA"/>
                    </w:rPr>
                  </w:pPr>
                  <w:r w:rsidRPr="002431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ru-RU" w:eastAsia="ru-RU" w:bidi="ar-SA"/>
                    </w:rPr>
                    <w:t xml:space="preserve">Перечень и объёмы финансирования муниципальных программ муниципального образования Красноярское сельское поселение на 2014 год </w:t>
                  </w:r>
                </w:p>
              </w:tc>
            </w:tr>
            <w:tr w:rsidR="00423728" w:rsidRPr="004A7009" w:rsidTr="0088382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</w:p>
              </w:tc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</w:p>
              </w:tc>
            </w:tr>
            <w:tr w:rsidR="00423728" w:rsidRPr="004A7009" w:rsidTr="0088382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423728" w:rsidRPr="00243100" w:rsidTr="0088382F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  <w:r w:rsidRPr="002431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  <w:t>№ п/п</w:t>
                  </w:r>
                </w:p>
              </w:tc>
              <w:tc>
                <w:tcPr>
                  <w:tcW w:w="6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  <w:r w:rsidRPr="002431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  <w:t>Наименование программ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  <w:r w:rsidRPr="002431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  <w:t>ЦСР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  <w:r w:rsidRPr="002431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  <w:t>2014 год</w:t>
                  </w:r>
                </w:p>
              </w:tc>
            </w:tr>
            <w:tr w:rsidR="00423728" w:rsidRPr="00243100" w:rsidTr="0088382F">
              <w:trPr>
                <w:trHeight w:val="46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ru-RU" w:eastAsia="ru-RU" w:bidi="ar-SA"/>
                    </w:rPr>
                  </w:pPr>
                  <w:r w:rsidRPr="00243100">
                    <w:rPr>
                      <w:rFonts w:ascii="Times New Roman" w:eastAsia="Times New Roman" w:hAnsi="Times New Roman" w:cs="Times New Roman"/>
                      <w:b/>
                      <w:bCs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765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ru-RU" w:eastAsia="ru-RU" w:bidi="ar-SA"/>
                    </w:rPr>
                  </w:pPr>
                  <w:r w:rsidRPr="00243100">
                    <w:rPr>
                      <w:rFonts w:ascii="Times New Roman" w:eastAsia="Times New Roman" w:hAnsi="Times New Roman" w:cs="Times New Roman"/>
                      <w:b/>
                      <w:bCs/>
                      <w:lang w:val="ru-RU" w:eastAsia="ru-RU" w:bidi="ar-SA"/>
                    </w:rPr>
                    <w:t>Всего: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ru-RU" w:eastAsia="ru-RU" w:bidi="ar-SA"/>
                    </w:rPr>
                    <w:t>281,0</w:t>
                  </w:r>
                </w:p>
              </w:tc>
            </w:tr>
            <w:tr w:rsidR="00423728" w:rsidRPr="00243100" w:rsidTr="0088382F">
              <w:trPr>
                <w:trHeight w:val="100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 w:rsidRPr="00243100"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  <w:t>1.</w:t>
                  </w:r>
                </w:p>
              </w:tc>
              <w:tc>
                <w:tcPr>
                  <w:tcW w:w="6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 w:eastAsia="ru-RU" w:bidi="ar-SA"/>
                    </w:rPr>
                  </w:pPr>
                  <w:r w:rsidRPr="002431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 w:eastAsia="ru-RU" w:bidi="ar-SA"/>
                    </w:rPr>
                    <w:t>Муниципальная программа "Комплексного развития систем коммунальной инфраструктуры Красноярского сельского поселения Кривошеинского района Томской на период с 2011г. По 2015 г. и на перспективу до 2020 года"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 w:rsidRPr="00243100"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  <w:t>7950240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 w:rsidRPr="00243100"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  <w:t>100,0</w:t>
                  </w:r>
                </w:p>
              </w:tc>
            </w:tr>
            <w:tr w:rsidR="00423728" w:rsidRPr="00243100" w:rsidTr="0088382F">
              <w:trPr>
                <w:trHeight w:val="108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 w:rsidRPr="00243100"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  <w:t>2.</w:t>
                  </w:r>
                </w:p>
              </w:tc>
              <w:tc>
                <w:tcPr>
                  <w:tcW w:w="6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 w:eastAsia="ru-RU" w:bidi="ar-SA"/>
                    </w:rPr>
                  </w:pPr>
                  <w:r w:rsidRPr="002431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 w:eastAsia="ru-RU" w:bidi="ar-SA"/>
                    </w:rPr>
                    <w:t>Муниципальная программа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2012 год и на перспективу до 2020 года"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 w:rsidRPr="00243100"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  <w:t>7950</w:t>
                  </w:r>
                  <w:r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  <w:t>305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728" w:rsidRPr="00243100" w:rsidRDefault="00423728" w:rsidP="008838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  <w:t>181,0</w:t>
                  </w:r>
                </w:p>
              </w:tc>
            </w:tr>
          </w:tbl>
          <w:p w:rsidR="00423728" w:rsidRDefault="00423728" w:rsidP="00423728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43100" w:rsidRDefault="00243100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43100" w:rsidRPr="00243100" w:rsidRDefault="00243100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43100" w:rsidRPr="00243100" w:rsidTr="0088382F">
        <w:tblPrEx>
          <w:tblCellMar>
            <w:left w:w="30" w:type="dxa"/>
            <w:right w:w="30" w:type="dxa"/>
          </w:tblCellMar>
        </w:tblPrEx>
        <w:trPr>
          <w:trHeight w:val="139"/>
        </w:trPr>
        <w:tc>
          <w:tcPr>
            <w:tcW w:w="10225" w:type="dxa"/>
            <w:gridSpan w:val="13"/>
            <w:shd w:val="clear" w:color="auto" w:fill="auto"/>
          </w:tcPr>
          <w:p w:rsidR="00243100" w:rsidRPr="00243100" w:rsidRDefault="00243100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43100" w:rsidRPr="00243100" w:rsidTr="0088382F">
        <w:trPr>
          <w:gridBefore w:val="1"/>
          <w:gridAfter w:val="1"/>
          <w:wBefore w:w="830" w:type="dxa"/>
          <w:wAfter w:w="585" w:type="dxa"/>
          <w:trHeight w:val="540"/>
        </w:trPr>
        <w:tc>
          <w:tcPr>
            <w:tcW w:w="8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5BB" w:rsidRDefault="00F475BB">
            <w:pPr>
              <w:rPr>
                <w:lang w:val="ru-RU"/>
              </w:rPr>
            </w:pPr>
          </w:p>
          <w:p w:rsidR="00F475BB" w:rsidRDefault="00F475BB">
            <w:pPr>
              <w:rPr>
                <w:lang w:val="ru-RU"/>
              </w:rPr>
            </w:pPr>
          </w:p>
          <w:p w:rsidR="00F475BB" w:rsidRDefault="00F475BB">
            <w:pPr>
              <w:rPr>
                <w:lang w:val="ru-RU"/>
              </w:rPr>
            </w:pPr>
          </w:p>
          <w:p w:rsidR="00F475BB" w:rsidRDefault="00F475BB">
            <w:pPr>
              <w:rPr>
                <w:lang w:val="ru-RU"/>
              </w:rPr>
            </w:pPr>
          </w:p>
          <w:p w:rsidR="00423728" w:rsidRDefault="00423728">
            <w:pPr>
              <w:rPr>
                <w:lang w:val="ru-RU"/>
              </w:rPr>
            </w:pPr>
          </w:p>
          <w:p w:rsidR="00423728" w:rsidRDefault="00423728">
            <w:pPr>
              <w:rPr>
                <w:lang w:val="ru-RU"/>
              </w:rPr>
            </w:pPr>
          </w:p>
          <w:p w:rsidR="00423728" w:rsidRDefault="00423728">
            <w:pPr>
              <w:rPr>
                <w:lang w:val="ru-RU"/>
              </w:rPr>
            </w:pPr>
          </w:p>
          <w:p w:rsidR="00423728" w:rsidRDefault="00423728">
            <w:pPr>
              <w:rPr>
                <w:lang w:val="ru-RU"/>
              </w:rPr>
            </w:pPr>
          </w:p>
          <w:p w:rsidR="00423728" w:rsidRDefault="00423728">
            <w:pPr>
              <w:rPr>
                <w:lang w:val="ru-RU"/>
              </w:rPr>
            </w:pPr>
          </w:p>
          <w:p w:rsidR="00423728" w:rsidRDefault="00423728">
            <w:pPr>
              <w:rPr>
                <w:lang w:val="ru-RU"/>
              </w:rPr>
            </w:pPr>
          </w:p>
          <w:p w:rsidR="00423728" w:rsidRDefault="00423728">
            <w:pPr>
              <w:rPr>
                <w:lang w:val="ru-RU"/>
              </w:rPr>
            </w:pPr>
          </w:p>
          <w:p w:rsidR="00F475BB" w:rsidRDefault="009C36C5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36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Приложение </w:t>
            </w:r>
            <w:r w:rsidR="000741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9C36C5" w:rsidRDefault="009C36C5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 Решению Совета Красноярского сельского поселения</w:t>
            </w:r>
          </w:p>
          <w:p w:rsidR="009C36C5" w:rsidRDefault="009C36C5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="00D618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95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от </w:t>
            </w:r>
            <w:r w:rsidR="00D618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2014г</w:t>
            </w:r>
          </w:p>
          <w:p w:rsidR="009C36C5" w:rsidRDefault="009C36C5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«О внесении изменений в Решение Совета </w:t>
            </w:r>
          </w:p>
          <w:p w:rsidR="009C36C5" w:rsidRDefault="009C36C5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Красноярского сельского поселения</w:t>
            </w:r>
          </w:p>
          <w:p w:rsidR="009C36C5" w:rsidRDefault="009C36C5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  25.12.2014№ 77 «Об утверждении </w:t>
            </w:r>
          </w:p>
          <w:p w:rsidR="009C36C5" w:rsidRDefault="009C36C5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бюджета муниципального образования</w:t>
            </w:r>
          </w:p>
          <w:p w:rsidR="009C36C5" w:rsidRDefault="009C36C5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Красноярское сельское поселение</w:t>
            </w:r>
          </w:p>
          <w:p w:rsidR="009C36C5" w:rsidRPr="009C36C5" w:rsidRDefault="009C36C5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 2014 г</w:t>
            </w:r>
            <w:r w:rsidR="00E517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од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» </w:t>
            </w:r>
          </w:p>
          <w:tbl>
            <w:tblPr>
              <w:tblW w:w="10686" w:type="dxa"/>
              <w:tblLayout w:type="fixed"/>
              <w:tblLook w:val="04A0"/>
            </w:tblPr>
            <w:tblGrid>
              <w:gridCol w:w="288"/>
              <w:gridCol w:w="4390"/>
              <w:gridCol w:w="709"/>
              <w:gridCol w:w="708"/>
              <w:gridCol w:w="851"/>
              <w:gridCol w:w="567"/>
              <w:gridCol w:w="905"/>
              <w:gridCol w:w="1134"/>
              <w:gridCol w:w="1134"/>
            </w:tblGrid>
            <w:tr w:rsidR="00231E8E" w:rsidRPr="004A7009" w:rsidTr="005E3C99">
              <w:trPr>
                <w:trHeight w:val="825"/>
              </w:trPr>
              <w:tc>
                <w:tcPr>
                  <w:tcW w:w="8418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2014 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231E8E" w:rsidRPr="001300B1" w:rsidTr="005E3C99">
              <w:trPr>
                <w:trHeight w:val="620"/>
              </w:trPr>
              <w:tc>
                <w:tcPr>
                  <w:tcW w:w="2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№ п/п</w:t>
                  </w:r>
                </w:p>
              </w:tc>
              <w:tc>
                <w:tcPr>
                  <w:tcW w:w="43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Наименование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Мин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proofErr w:type="spell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РзПР</w:t>
                  </w:r>
                  <w:proofErr w:type="spellEnd"/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ВР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Утверждено в бюджете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на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Исполнено в бюджете</w:t>
                  </w: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 в бюджете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на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</w:p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2014 год (тыс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.р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уб.)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Исполнение бюджета %</w:t>
                  </w: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</w:p>
              </w:tc>
            </w:tr>
            <w:tr w:rsidR="00231E8E" w:rsidRPr="001300B1" w:rsidTr="005E3C99">
              <w:trPr>
                <w:trHeight w:val="225"/>
              </w:trPr>
              <w:tc>
                <w:tcPr>
                  <w:tcW w:w="2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ind w:right="3019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2014 год (тыс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.р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уб.)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К плану год</w:t>
                  </w:r>
                </w:p>
              </w:tc>
            </w:tr>
            <w:tr w:rsidR="00231E8E" w:rsidRPr="001300B1" w:rsidTr="005E3C99">
              <w:trPr>
                <w:trHeight w:val="181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В С Е Г 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9661</w:t>
                  </w: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1487,9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15,4</w:t>
                  </w:r>
                </w:p>
              </w:tc>
            </w:tr>
            <w:tr w:rsidR="00231E8E" w:rsidRPr="001300B1" w:rsidTr="005E3C99">
              <w:trPr>
                <w:trHeight w:val="882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Исполнительно-распорядительный орган муниципального образования "Администрация Красноярского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hideMark/>
                </w:tcPr>
                <w:p w:rsidR="00231E8E" w:rsidRPr="00032AEE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noWrap/>
                  <w:hideMark/>
                </w:tcPr>
                <w:p w:rsidR="00231E8E" w:rsidRDefault="00231E8E" w:rsidP="00915E2C">
                  <w:pPr>
                    <w:spacing w:after="0" w:line="240" w:lineRule="auto"/>
                    <w:ind w:left="-7887" w:right="408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9 650,8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9661,8</w:t>
                  </w:r>
                </w:p>
                <w:p w:rsidR="00231E8E" w:rsidRPr="00852A4B" w:rsidRDefault="00231E8E" w:rsidP="00915E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9661,8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noWrap/>
                  <w:hideMark/>
                </w:tcPr>
                <w:p w:rsidR="00231E8E" w:rsidRDefault="00231E8E" w:rsidP="00915E2C">
                  <w:pPr>
                    <w:spacing w:after="0" w:line="240" w:lineRule="auto"/>
                    <w:ind w:left="-7887" w:right="408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  <w:p w:rsidR="00231E8E" w:rsidRPr="00A637FC" w:rsidRDefault="00231E8E" w:rsidP="00915E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1487,9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231E8E" w:rsidRDefault="00231E8E" w:rsidP="00915E2C">
                  <w:pPr>
                    <w:spacing w:after="0" w:line="240" w:lineRule="auto"/>
                    <w:ind w:left="-7887" w:right="408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  <w:p w:rsidR="00231E8E" w:rsidRPr="000459E9" w:rsidRDefault="00231E8E" w:rsidP="00915E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15,4</w:t>
                  </w:r>
                </w:p>
              </w:tc>
            </w:tr>
            <w:tr w:rsidR="00231E8E" w:rsidRPr="001300B1" w:rsidTr="005E3C99">
              <w:trPr>
                <w:trHeight w:val="43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3831,7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676,0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20,93</w:t>
                  </w:r>
                </w:p>
              </w:tc>
            </w:tr>
            <w:tr w:rsidR="00231E8E" w:rsidRPr="001300B1" w:rsidTr="005E3C99">
              <w:trPr>
                <w:trHeight w:val="83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698,1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14,51</w:t>
                  </w:r>
                </w:p>
              </w:tc>
            </w:tr>
            <w:tr w:rsidR="00231E8E" w:rsidRPr="001300B1" w:rsidTr="005E3C99">
              <w:trPr>
                <w:trHeight w:val="984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698,1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14,51</w:t>
                  </w:r>
                </w:p>
              </w:tc>
            </w:tr>
            <w:tr w:rsidR="00231E8E" w:rsidRPr="001300B1" w:rsidTr="005E3C99">
              <w:trPr>
                <w:trHeight w:val="27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698,1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14,51</w:t>
                  </w:r>
                </w:p>
              </w:tc>
            </w:tr>
            <w:tr w:rsidR="00231E8E" w:rsidRPr="001300B1" w:rsidTr="005E3C99">
              <w:trPr>
                <w:trHeight w:val="37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121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698,1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14,51</w:t>
                  </w:r>
                </w:p>
              </w:tc>
            </w:tr>
            <w:tr w:rsidR="00231E8E" w:rsidRPr="001300B1" w:rsidTr="005E3C99">
              <w:trPr>
                <w:trHeight w:val="1138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2 966,6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533,5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17,98</w:t>
                  </w:r>
                </w:p>
              </w:tc>
            </w:tr>
            <w:tr w:rsidR="00231E8E" w:rsidRPr="001300B1" w:rsidTr="005E3C99">
              <w:trPr>
                <w:trHeight w:val="108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2 966,6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533,5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17,98</w:t>
                  </w:r>
                </w:p>
              </w:tc>
            </w:tr>
            <w:tr w:rsidR="00231E8E" w:rsidRPr="001300B1" w:rsidTr="005E3C99">
              <w:trPr>
                <w:trHeight w:val="177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2 966,6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533,5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17,98</w:t>
                  </w:r>
                </w:p>
              </w:tc>
            </w:tr>
            <w:tr w:rsidR="00231E8E" w:rsidRPr="001300B1" w:rsidTr="005E3C99">
              <w:trPr>
                <w:trHeight w:val="32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121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2 164,6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353,0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16,31</w:t>
                  </w:r>
                </w:p>
              </w:tc>
            </w:tr>
            <w:tr w:rsidR="00231E8E" w:rsidRPr="001300B1" w:rsidTr="005E3C99">
              <w:trPr>
                <w:trHeight w:val="459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122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4,71</w:t>
                  </w:r>
                </w:p>
              </w:tc>
            </w:tr>
            <w:tr w:rsidR="00231E8E" w:rsidRPr="001300B1" w:rsidTr="005E3C99">
              <w:trPr>
                <w:trHeight w:val="5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242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128,0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14,53</w:t>
                  </w:r>
                </w:p>
              </w:tc>
            </w:tr>
            <w:tr w:rsidR="00231E8E" w:rsidRPr="001300B1" w:rsidTr="005E3C99">
              <w:trPr>
                <w:trHeight w:val="43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158,6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24,39</w:t>
                  </w:r>
                </w:p>
              </w:tc>
            </w:tr>
            <w:tr w:rsidR="00231E8E" w:rsidRPr="001300B1" w:rsidTr="005E3C99">
              <w:trPr>
                <w:trHeight w:val="39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852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35,71</w:t>
                  </w:r>
                </w:p>
              </w:tc>
            </w:tr>
            <w:tr w:rsidR="00231E8E" w:rsidRPr="001300B1" w:rsidTr="005E3C99">
              <w:trPr>
                <w:trHeight w:val="259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27,5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26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413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277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870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283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139,5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41,2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29,53</w:t>
                  </w:r>
                </w:p>
              </w:tc>
            </w:tr>
            <w:tr w:rsidR="00231E8E" w:rsidRPr="001300B1" w:rsidTr="005E3C99">
              <w:trPr>
                <w:trHeight w:val="431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408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857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56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0900000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41,2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30,75</w:t>
                  </w:r>
                </w:p>
              </w:tc>
            </w:tr>
            <w:tr w:rsidR="00231E8E" w:rsidRPr="001300B1" w:rsidTr="005E3C99">
              <w:trPr>
                <w:trHeight w:val="54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0900200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552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Оценка недвижимости, признание прав и регулирование отношений по  государственной и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>0900200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393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0900200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54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0920000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124</w:t>
                  </w: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33,23</w:t>
                  </w:r>
                </w:p>
              </w:tc>
            </w:tr>
            <w:tr w:rsidR="00231E8E" w:rsidRPr="001300B1" w:rsidTr="005E3C99">
              <w:trPr>
                <w:trHeight w:val="43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124</w:t>
                  </w: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33,23</w:t>
                  </w:r>
                </w:p>
              </w:tc>
            </w:tr>
            <w:tr w:rsidR="00231E8E" w:rsidRPr="001300B1" w:rsidTr="005E3C99">
              <w:trPr>
                <w:trHeight w:val="399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391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Расхода на публикацию документов </w:t>
                  </w:r>
                  <w:proofErr w:type="spellStart"/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органо</w:t>
                  </w:r>
                  <w:proofErr w:type="spell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местного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539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844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Расходы по уплате членских взносов на осуществление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деятельности Ассоциации Совета муниципальных образований Томской области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96,15</w:t>
                  </w:r>
                </w:p>
              </w:tc>
            </w:tr>
            <w:tr w:rsidR="00231E8E" w:rsidRPr="001300B1" w:rsidTr="005E3C99">
              <w:trPr>
                <w:trHeight w:val="559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CE21D0" w:rsidTr="005E3C99">
              <w:trPr>
                <w:trHeight w:val="559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CE21D0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0920313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852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231E8E" w:rsidRPr="001300B1" w:rsidTr="005E3C99">
              <w:trPr>
                <w:trHeight w:val="283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расходы по </w:t>
                  </w:r>
                  <w:proofErr w:type="spell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похозяйственому</w:t>
                  </w:r>
                  <w:proofErr w:type="spell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учету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60,93</w:t>
                  </w:r>
                </w:p>
              </w:tc>
            </w:tr>
            <w:tr w:rsidR="00231E8E" w:rsidRPr="001300B1" w:rsidTr="005E3C99">
              <w:trPr>
                <w:trHeight w:val="417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60,93</w:t>
                  </w:r>
                </w:p>
              </w:tc>
            </w:tr>
            <w:tr w:rsidR="00231E8E" w:rsidRPr="001300B1" w:rsidTr="005E3C99">
              <w:trPr>
                <w:trHeight w:val="4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Расходы на обслуживание программы ИПК "Регистр МО"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531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242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1103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ВЦП Красноярского сельского поселения  " Информационная политика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и работа с общественностью муниципального образования Красноярского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17,62</w:t>
                  </w:r>
                </w:p>
              </w:tc>
            </w:tr>
            <w:tr w:rsidR="00231E8E" w:rsidRPr="001300B1" w:rsidTr="005E3C99">
              <w:trPr>
                <w:trHeight w:val="694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242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41,11</w:t>
                  </w:r>
                </w:p>
              </w:tc>
            </w:tr>
            <w:tr w:rsidR="00231E8E" w:rsidRPr="001300B1" w:rsidTr="005E3C99">
              <w:trPr>
                <w:trHeight w:val="563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273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225,3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22,24</w:t>
                  </w:r>
                </w:p>
              </w:tc>
            </w:tr>
            <w:tr w:rsidR="00231E8E" w:rsidRPr="001300B1" w:rsidTr="005E3C99">
              <w:trPr>
                <w:trHeight w:val="40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мобилизационная 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0203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225,3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22,24</w:t>
                  </w:r>
                </w:p>
              </w:tc>
            </w:tr>
            <w:tr w:rsidR="00231E8E" w:rsidRPr="001300B1" w:rsidTr="005E3C99">
              <w:trPr>
                <w:trHeight w:val="1122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субвенции на осуществление первичного воинского учета на территории, где отсутствуют военные </w:t>
                  </w:r>
                  <w:proofErr w:type="spell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камиссариаты</w:t>
                  </w:r>
                  <w:proofErr w:type="spell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в рамках </w:t>
                  </w:r>
                  <w:proofErr w:type="spell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непрограмных</w:t>
                  </w:r>
                  <w:proofErr w:type="spell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расходов федеральных органов исполнительной власти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0203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9995118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225,3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22,24</w:t>
                  </w:r>
                </w:p>
              </w:tc>
            </w:tr>
            <w:tr w:rsidR="00231E8E" w:rsidRPr="001300B1" w:rsidTr="005E3C99">
              <w:trPr>
                <w:trHeight w:val="273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0203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9995118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121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23,3</w:t>
                  </w:r>
                </w:p>
              </w:tc>
            </w:tr>
            <w:tr w:rsidR="00231E8E" w:rsidRPr="001300B1" w:rsidTr="005E3C99">
              <w:trPr>
                <w:trHeight w:val="481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0203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9995118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48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3389,0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201,5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5,95</w:t>
                  </w:r>
                </w:p>
              </w:tc>
            </w:tr>
            <w:tr w:rsidR="00231E8E" w:rsidRPr="001300B1" w:rsidTr="005E3C99">
              <w:trPr>
                <w:trHeight w:val="421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3389,0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201,5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5,95</w:t>
                  </w:r>
                </w:p>
              </w:tc>
            </w:tr>
            <w:tr w:rsidR="00231E8E" w:rsidRPr="001300B1" w:rsidTr="005E3C99">
              <w:trPr>
                <w:trHeight w:val="28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3389,0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201,5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5,95</w:t>
                  </w:r>
                </w:p>
              </w:tc>
            </w:tr>
            <w:tr w:rsidR="00231E8E" w:rsidRPr="001300B1" w:rsidTr="005E3C99">
              <w:trPr>
                <w:trHeight w:val="986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3389,0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201,5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5,95</w:t>
                  </w:r>
                </w:p>
              </w:tc>
            </w:tr>
            <w:tr w:rsidR="00231E8E" w:rsidRPr="001300B1" w:rsidTr="005E3C99">
              <w:trPr>
                <w:trHeight w:val="527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3389,0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201,5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5,95</w:t>
                  </w:r>
                </w:p>
              </w:tc>
            </w:tr>
            <w:tr w:rsidR="00231E8E" w:rsidRPr="001300B1" w:rsidTr="005E3C99">
              <w:trPr>
                <w:trHeight w:val="36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1 010,2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286,6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35,46</w:t>
                  </w:r>
                </w:p>
              </w:tc>
            </w:tr>
            <w:tr w:rsidR="00231E8E" w:rsidRPr="001300B1" w:rsidTr="005E3C99">
              <w:trPr>
                <w:trHeight w:val="36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282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49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493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34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42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субсидия на создание условий для управления многоквартирными домами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55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279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28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Поддержка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51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3910500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468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3910500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4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7950000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1233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Программа комплексного развития систем коммунальной инфраструктуры Красноярского сельского поселения Кривошеинского района на период с 2011г по 2015г. и на перспективу до 2020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7950240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414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7950240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26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808,2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286,6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35,46</w:t>
                  </w:r>
                </w:p>
              </w:tc>
            </w:tr>
            <w:tr w:rsidR="00231E8E" w:rsidRPr="001300B1" w:rsidTr="005E3C99">
              <w:trPr>
                <w:trHeight w:val="271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627,2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286,6</w:t>
                  </w:r>
                </w:p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45,70</w:t>
                  </w:r>
                </w:p>
              </w:tc>
            </w:tr>
            <w:tr w:rsidR="00231E8E" w:rsidRPr="001300B1" w:rsidTr="005E3C99">
              <w:trPr>
                <w:trHeight w:val="278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480</w:t>
                  </w: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271,8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56,62</w:t>
                  </w:r>
                </w:p>
              </w:tc>
            </w:tr>
            <w:tr w:rsidR="00231E8E" w:rsidRPr="001300B1" w:rsidTr="005E3C99">
              <w:trPr>
                <w:trHeight w:val="566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480</w:t>
                  </w: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271,8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56,62</w:t>
                  </w:r>
                </w:p>
              </w:tc>
            </w:tr>
            <w:tr w:rsidR="00231E8E" w:rsidRPr="001300B1" w:rsidTr="005E3C99">
              <w:trPr>
                <w:trHeight w:val="404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411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701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111,2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13,31</w:t>
                  </w:r>
                </w:p>
              </w:tc>
            </w:tr>
            <w:tr w:rsidR="00231E8E" w:rsidRPr="001300B1" w:rsidTr="005E3C99">
              <w:trPr>
                <w:trHeight w:val="568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111,2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13,31</w:t>
                  </w:r>
                </w:p>
              </w:tc>
            </w:tr>
            <w:tr w:rsidR="00231E8E" w:rsidRPr="001300B1" w:rsidTr="005E3C99">
              <w:trPr>
                <w:trHeight w:val="568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7423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7423C6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7950000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568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7423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Муниципальные программы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7423C6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7950300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7423C6" w:rsidTr="005E3C99">
              <w:trPr>
                <w:trHeight w:val="568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7423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МП Красноярского сельского поселения "Энергосбережение и повышение энергетической эффективности на территории МО Красноярское сельское поселение на 2012 и на перспективу до 202 года"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7423C6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7950305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7423C6" w:rsidTr="005E3C99">
              <w:trPr>
                <w:trHeight w:val="568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7423C6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7950305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5E3C99">
              <w:trPr>
                <w:trHeight w:val="48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Культура и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0800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956,1,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239,0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25</w:t>
                  </w:r>
                </w:p>
              </w:tc>
            </w:tr>
            <w:tr w:rsidR="00231E8E" w:rsidRPr="001300B1" w:rsidTr="005E3C99">
              <w:trPr>
                <w:trHeight w:val="37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Культура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956,1,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25</w:t>
                  </w:r>
                </w:p>
              </w:tc>
            </w:tr>
            <w:tr w:rsidR="00231E8E" w:rsidRPr="001300B1" w:rsidTr="005E3C99">
              <w:trPr>
                <w:trHeight w:val="39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956,1,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</w:t>
                  </w:r>
                </w:p>
              </w:tc>
            </w:tr>
            <w:tr w:rsidR="00231E8E" w:rsidRPr="001300B1" w:rsidTr="005E3C99">
              <w:trPr>
                <w:trHeight w:val="1239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Межбюджетные трансферты бюджетам  муниципальных районов из бюджетов поселений и межбюджетные трансферты  бюджетам поселений 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956,1,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</w:t>
                  </w:r>
                </w:p>
              </w:tc>
            </w:tr>
            <w:tr w:rsidR="00231E8E" w:rsidRPr="001300B1" w:rsidTr="005E3C99">
              <w:trPr>
                <w:trHeight w:val="4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540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956,1,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</w:t>
                  </w:r>
                </w:p>
              </w:tc>
            </w:tr>
            <w:tr w:rsidR="00231E8E" w:rsidRPr="001300B1" w:rsidTr="005E3C99">
              <w:trPr>
                <w:trHeight w:val="4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231E8E" w:rsidRDefault="00231E8E" w:rsidP="00915E2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231E8E" w:rsidRPr="006E4924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Социальная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политика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231E8E" w:rsidRPr="006E4924" w:rsidRDefault="00231E8E" w:rsidP="00915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231E8E" w:rsidRPr="006E4924" w:rsidRDefault="00231E8E" w:rsidP="00915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231E8E" w:rsidRPr="006E4924" w:rsidRDefault="00231E8E" w:rsidP="00915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231E8E" w:rsidRPr="006E4924" w:rsidRDefault="00231E8E" w:rsidP="00915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231E8E" w:rsidRPr="006E4924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  <w:t>14,0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231E8E" w:rsidRPr="001300B1" w:rsidTr="005E3C99">
              <w:trPr>
                <w:trHeight w:val="4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Default="00231E8E" w:rsidP="00915E2C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Социальное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населения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rPr>
                      <w:rFonts w:ascii="Times New Roman" w:eastAsiaTheme="minorEastAsia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rPr>
                      <w:rFonts w:ascii="Times New Roman" w:eastAsiaTheme="minorEastAsia" w:hAnsi="Times New Roman" w:cs="Times New Roman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6E4924" w:rsidRDefault="00231E8E" w:rsidP="00915E2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231E8E" w:rsidRPr="001300B1" w:rsidTr="005E3C99">
              <w:trPr>
                <w:trHeight w:val="4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Резервные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фонды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1003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231E8E" w:rsidRPr="001300B1" w:rsidTr="005E3C99">
              <w:trPr>
                <w:trHeight w:val="4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Резервные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фонды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местных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администраций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1003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231E8E" w:rsidRPr="006E4924" w:rsidTr="005E3C99">
              <w:trPr>
                <w:trHeight w:val="4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tbl>
                  <w:tblPr>
                    <w:tblW w:w="9825" w:type="dxa"/>
                    <w:tblLayout w:type="fixed"/>
                    <w:tblLook w:val="04A0"/>
                  </w:tblPr>
                  <w:tblGrid>
                    <w:gridCol w:w="9825"/>
                  </w:tblGrid>
                  <w:tr w:rsidR="00231E8E" w:rsidRPr="004A7009" w:rsidTr="00915E2C">
                    <w:trPr>
                      <w:trHeight w:val="277"/>
                    </w:trPr>
                    <w:tc>
                      <w:tcPr>
                        <w:tcW w:w="43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31E8E" w:rsidRPr="006E4924" w:rsidRDefault="00231E8E" w:rsidP="00915E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6E4924"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16"/>
                            <w:szCs w:val="16"/>
                            <w:lang w:val="ru-RU"/>
                          </w:rPr>
                          <w:t xml:space="preserve">Пособия и компенсации гражданам и иные социальные </w:t>
                        </w:r>
                      </w:p>
                      <w:p w:rsidR="00231E8E" w:rsidRPr="006E4924" w:rsidRDefault="00231E8E" w:rsidP="00915E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6E4924"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16"/>
                            <w:szCs w:val="16"/>
                            <w:lang w:val="ru-RU"/>
                          </w:rPr>
                          <w:t>выплаты, кроме публичных нормативных обязательств</w:t>
                        </w:r>
                      </w:p>
                    </w:tc>
                  </w:tr>
                </w:tbl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1003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321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231E8E" w:rsidRPr="006E4924" w:rsidTr="005E3C99">
              <w:trPr>
                <w:trHeight w:val="4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1003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231E8E" w:rsidRPr="001300B1" w:rsidTr="005E3C99">
              <w:trPr>
                <w:trHeight w:val="43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235</w:t>
                  </w: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8,79</w:t>
                  </w:r>
                </w:p>
              </w:tc>
            </w:tr>
            <w:tr w:rsidR="00231E8E" w:rsidRPr="001300B1" w:rsidTr="005E3C99">
              <w:trPr>
                <w:trHeight w:val="43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235</w:t>
                  </w: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8,79</w:t>
                  </w:r>
                </w:p>
              </w:tc>
            </w:tr>
            <w:tr w:rsidR="00231E8E" w:rsidRPr="001300B1" w:rsidTr="005E3C99">
              <w:trPr>
                <w:trHeight w:val="81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1,22</w:t>
                  </w:r>
                </w:p>
              </w:tc>
            </w:tr>
            <w:tr w:rsidR="00231E8E" w:rsidRPr="001300B1" w:rsidTr="005E3C99">
              <w:trPr>
                <w:trHeight w:val="57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5129700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1,22</w:t>
                  </w:r>
                </w:p>
              </w:tc>
            </w:tr>
            <w:tr w:rsidR="00231E8E" w:rsidRPr="001300B1" w:rsidTr="005E3C99">
              <w:trPr>
                <w:trHeight w:val="544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5129702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1,22</w:t>
                  </w:r>
                </w:p>
              </w:tc>
            </w:tr>
            <w:tr w:rsidR="00231E8E" w:rsidRPr="001300B1" w:rsidTr="005E3C99">
              <w:trPr>
                <w:trHeight w:val="369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Ведомственные целевые программы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196,5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5,75</w:t>
                  </w:r>
                </w:p>
              </w:tc>
            </w:tr>
            <w:tr w:rsidR="00231E8E" w:rsidRPr="001300B1" w:rsidTr="005E3C99">
              <w:trPr>
                <w:trHeight w:val="7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Ведомственная целевая программа "Создание условий для развития массового спорта"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196,5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5,75</w:t>
                  </w:r>
                </w:p>
              </w:tc>
            </w:tr>
            <w:tr w:rsidR="00231E8E" w:rsidRPr="001300B1" w:rsidTr="005E3C99">
              <w:trPr>
                <w:trHeight w:val="7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196,5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5,75</w:t>
                  </w:r>
                </w:p>
              </w:tc>
            </w:tr>
            <w:tr w:rsidR="00231E8E" w:rsidRPr="001300B1" w:rsidTr="005E3C99">
              <w:trPr>
                <w:trHeight w:val="55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обеспечение условий для развития физической культуры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196,5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5,75</w:t>
                  </w:r>
                </w:p>
              </w:tc>
            </w:tr>
            <w:tr w:rsidR="00231E8E" w:rsidRPr="001300B1" w:rsidTr="005E3C99">
              <w:trPr>
                <w:trHeight w:val="60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121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5,75</w:t>
                  </w:r>
                </w:p>
              </w:tc>
            </w:tr>
            <w:tr w:rsidR="00231E8E" w:rsidRPr="001300B1" w:rsidTr="005E3C99">
              <w:trPr>
                <w:trHeight w:val="73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6E4924" w:rsidTr="005E3C99">
              <w:trPr>
                <w:trHeight w:val="37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2920C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2920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2920C4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20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231E8E" w:rsidRPr="006E4924" w:rsidTr="005E3C99">
              <w:trPr>
                <w:trHeight w:val="381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2920C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2920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2920C4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20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231E8E" w:rsidRPr="004A7009" w:rsidTr="005E3C99">
              <w:trPr>
                <w:trHeight w:val="529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217433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21743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6E4924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</w:tbl>
          <w:p w:rsidR="00231E8E" w:rsidRPr="00217433" w:rsidRDefault="00231E8E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231E8E" w:rsidRDefault="00231E8E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Pr="00217433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217433" w:rsidRDefault="00217433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     </w:t>
            </w:r>
            <w:r w:rsidRPr="009C36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5 </w:t>
            </w:r>
          </w:p>
          <w:p w:rsidR="00217433" w:rsidRDefault="00217433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 Решению Совета Красноярского сельского поселения</w:t>
            </w:r>
          </w:p>
          <w:p w:rsidR="00217433" w:rsidRDefault="00217433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="00D618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95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от </w:t>
            </w:r>
            <w:r w:rsidR="00D618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2014г</w:t>
            </w:r>
            <w:r w:rsidR="00D618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217433" w:rsidRDefault="00217433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«О внесении изменений в Решение Совета </w:t>
            </w:r>
          </w:p>
          <w:p w:rsidR="00217433" w:rsidRDefault="00217433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Красноярского сельского поселения</w:t>
            </w:r>
          </w:p>
          <w:p w:rsidR="00217433" w:rsidRDefault="00217433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  25.12.2014№ 77 «Об утверждении </w:t>
            </w:r>
          </w:p>
          <w:p w:rsidR="00217433" w:rsidRDefault="00217433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бюджета муниципального образования</w:t>
            </w:r>
          </w:p>
          <w:p w:rsidR="00217433" w:rsidRDefault="00217433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Красноярское сельское поселение</w:t>
            </w:r>
          </w:p>
          <w:p w:rsidR="00217433" w:rsidRPr="009C36C5" w:rsidRDefault="00217433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 2014 год» </w:t>
            </w:r>
          </w:p>
          <w:p w:rsidR="00243100" w:rsidRPr="00243100" w:rsidRDefault="00243100" w:rsidP="00231E8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</w:tr>
      <w:tr w:rsidR="00243100" w:rsidRPr="00243100" w:rsidTr="0088382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</w:tr>
    </w:tbl>
    <w:p w:rsidR="00DF6111" w:rsidRDefault="00DF6111" w:rsidP="00DF6111">
      <w:pPr>
        <w:pStyle w:val="af4"/>
        <w:tabs>
          <w:tab w:val="left" w:pos="708"/>
        </w:tabs>
        <w:spacing w:line="360" w:lineRule="auto"/>
        <w:jc w:val="both"/>
        <w:rPr>
          <w:sz w:val="20"/>
          <w:szCs w:val="20"/>
        </w:rPr>
      </w:pPr>
    </w:p>
    <w:tbl>
      <w:tblPr>
        <w:tblW w:w="9386" w:type="dxa"/>
        <w:tblCellMar>
          <w:left w:w="30" w:type="dxa"/>
          <w:right w:w="30" w:type="dxa"/>
        </w:tblCellMar>
        <w:tblLook w:val="04A0"/>
      </w:tblPr>
      <w:tblGrid>
        <w:gridCol w:w="1102"/>
        <w:gridCol w:w="5307"/>
        <w:gridCol w:w="205"/>
        <w:gridCol w:w="2772"/>
      </w:tblGrid>
      <w:tr w:rsidR="00217433" w:rsidRPr="00960C59" w:rsidTr="0088382F">
        <w:trPr>
          <w:trHeight w:val="274"/>
        </w:trPr>
        <w:tc>
          <w:tcPr>
            <w:tcW w:w="1102" w:type="dxa"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12" w:type="dxa"/>
            <w:gridSpan w:val="2"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772" w:type="dxa"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17433" w:rsidRPr="004A7009" w:rsidTr="0088382F">
        <w:trPr>
          <w:trHeight w:val="346"/>
        </w:trPr>
        <w:tc>
          <w:tcPr>
            <w:tcW w:w="9386" w:type="dxa"/>
            <w:gridSpan w:val="4"/>
            <w:hideMark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60C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Источники финансирования дефицита местного бюджета муниципального образования Красноярское сельское поселение на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  <w:r w:rsidRPr="00960C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217433" w:rsidRPr="004A7009" w:rsidTr="0088382F">
        <w:trPr>
          <w:trHeight w:val="274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17433" w:rsidRPr="004A7009" w:rsidTr="0088382F">
        <w:trPr>
          <w:trHeight w:val="56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0C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Наименование источника финансирования дефицита бюджета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0C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Сумма (тыс. руб.)</w:t>
            </w:r>
          </w:p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 на 2014</w:t>
            </w:r>
            <w:r w:rsidRPr="00960C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год</w:t>
            </w:r>
          </w:p>
        </w:tc>
      </w:tr>
      <w:tr w:rsidR="00217433" w:rsidRPr="00960C59" w:rsidTr="0088382F">
        <w:trPr>
          <w:trHeight w:val="274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17433" w:rsidRPr="00BE2D7B" w:rsidTr="0088382F">
        <w:trPr>
          <w:trHeight w:val="102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60C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433" w:rsidRPr="00BE2D7B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224,0</w:t>
            </w:r>
          </w:p>
        </w:tc>
      </w:tr>
    </w:tbl>
    <w:p w:rsidR="00DF6111" w:rsidRDefault="00DF6111" w:rsidP="00DF6111">
      <w:pPr>
        <w:pStyle w:val="af4"/>
        <w:tabs>
          <w:tab w:val="left" w:pos="708"/>
        </w:tabs>
        <w:spacing w:line="360" w:lineRule="auto"/>
        <w:jc w:val="both"/>
        <w:rPr>
          <w:sz w:val="20"/>
          <w:szCs w:val="20"/>
        </w:rPr>
      </w:pPr>
    </w:p>
    <w:p w:rsidR="00DF6111" w:rsidRDefault="00DF6111" w:rsidP="00DF6111">
      <w:pPr>
        <w:pStyle w:val="af4"/>
        <w:tabs>
          <w:tab w:val="left" w:pos="708"/>
        </w:tabs>
        <w:spacing w:line="360" w:lineRule="auto"/>
        <w:jc w:val="both"/>
        <w:rPr>
          <w:sz w:val="20"/>
          <w:szCs w:val="20"/>
        </w:rPr>
      </w:pPr>
    </w:p>
    <w:p w:rsidR="00DF6111" w:rsidRDefault="00DF6111" w:rsidP="00DF6111">
      <w:pPr>
        <w:pStyle w:val="af4"/>
        <w:tabs>
          <w:tab w:val="left" w:pos="708"/>
        </w:tabs>
        <w:spacing w:line="360" w:lineRule="auto"/>
        <w:jc w:val="both"/>
        <w:rPr>
          <w:sz w:val="20"/>
          <w:szCs w:val="20"/>
        </w:rPr>
      </w:pPr>
    </w:p>
    <w:p w:rsidR="00DF6111" w:rsidRDefault="00DF6111" w:rsidP="00DF6111">
      <w:pPr>
        <w:pStyle w:val="af4"/>
        <w:tabs>
          <w:tab w:val="left" w:pos="708"/>
        </w:tabs>
        <w:spacing w:line="360" w:lineRule="auto"/>
        <w:jc w:val="both"/>
        <w:rPr>
          <w:sz w:val="20"/>
          <w:szCs w:val="20"/>
        </w:rPr>
      </w:pPr>
    </w:p>
    <w:sectPr w:rsidR="00DF6111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242E2"/>
    <w:multiLevelType w:val="hybridMultilevel"/>
    <w:tmpl w:val="F5EE32CE"/>
    <w:lvl w:ilvl="0" w:tplc="6A663CC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E3BD3"/>
    <w:multiLevelType w:val="hybridMultilevel"/>
    <w:tmpl w:val="FB8C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111"/>
    <w:rsid w:val="00045EC6"/>
    <w:rsid w:val="00054DAB"/>
    <w:rsid w:val="0007418E"/>
    <w:rsid w:val="00104AFA"/>
    <w:rsid w:val="0012522E"/>
    <w:rsid w:val="0015756A"/>
    <w:rsid w:val="00184BB1"/>
    <w:rsid w:val="00217433"/>
    <w:rsid w:val="00231E8E"/>
    <w:rsid w:val="00243100"/>
    <w:rsid w:val="00254C48"/>
    <w:rsid w:val="0028731B"/>
    <w:rsid w:val="002A528F"/>
    <w:rsid w:val="002B2F4D"/>
    <w:rsid w:val="002B343E"/>
    <w:rsid w:val="0038643E"/>
    <w:rsid w:val="003A6CAB"/>
    <w:rsid w:val="00423728"/>
    <w:rsid w:val="00465BE0"/>
    <w:rsid w:val="00471DB3"/>
    <w:rsid w:val="00475C51"/>
    <w:rsid w:val="004A7009"/>
    <w:rsid w:val="004B070E"/>
    <w:rsid w:val="00506084"/>
    <w:rsid w:val="00582737"/>
    <w:rsid w:val="00583E32"/>
    <w:rsid w:val="005C4107"/>
    <w:rsid w:val="005E3C99"/>
    <w:rsid w:val="00665D61"/>
    <w:rsid w:val="00672E03"/>
    <w:rsid w:val="006764B9"/>
    <w:rsid w:val="0071360D"/>
    <w:rsid w:val="007F231A"/>
    <w:rsid w:val="007F7B8D"/>
    <w:rsid w:val="0082124A"/>
    <w:rsid w:val="008601A2"/>
    <w:rsid w:val="0088382F"/>
    <w:rsid w:val="008E2288"/>
    <w:rsid w:val="008F315E"/>
    <w:rsid w:val="00915E2C"/>
    <w:rsid w:val="0098171F"/>
    <w:rsid w:val="009A5F57"/>
    <w:rsid w:val="009C36C5"/>
    <w:rsid w:val="009E0D6A"/>
    <w:rsid w:val="009E543F"/>
    <w:rsid w:val="009E592B"/>
    <w:rsid w:val="00A461A2"/>
    <w:rsid w:val="00A85A74"/>
    <w:rsid w:val="00A86AD4"/>
    <w:rsid w:val="00AB3B6E"/>
    <w:rsid w:val="00B468CB"/>
    <w:rsid w:val="00B56525"/>
    <w:rsid w:val="00B727F5"/>
    <w:rsid w:val="00B92813"/>
    <w:rsid w:val="00B94856"/>
    <w:rsid w:val="00BC0C0F"/>
    <w:rsid w:val="00BC1755"/>
    <w:rsid w:val="00BC4ADB"/>
    <w:rsid w:val="00C34377"/>
    <w:rsid w:val="00D6183D"/>
    <w:rsid w:val="00DF1895"/>
    <w:rsid w:val="00DF6111"/>
    <w:rsid w:val="00E51724"/>
    <w:rsid w:val="00E65244"/>
    <w:rsid w:val="00F41E55"/>
    <w:rsid w:val="00F475BB"/>
    <w:rsid w:val="00F611DD"/>
    <w:rsid w:val="00F87DB5"/>
    <w:rsid w:val="00FE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11"/>
  </w:style>
  <w:style w:type="paragraph" w:styleId="1">
    <w:name w:val="heading 1"/>
    <w:basedOn w:val="a"/>
    <w:next w:val="a"/>
    <w:link w:val="10"/>
    <w:uiPriority w:val="9"/>
    <w:qFormat/>
    <w:rsid w:val="002B2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2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2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2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2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B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2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2F4D"/>
    <w:rPr>
      <w:b/>
      <w:bCs/>
    </w:rPr>
  </w:style>
  <w:style w:type="character" w:styleId="a9">
    <w:name w:val="Emphasis"/>
    <w:basedOn w:val="a0"/>
    <w:uiPriority w:val="20"/>
    <w:qFormat/>
    <w:rsid w:val="002B2F4D"/>
    <w:rPr>
      <w:i/>
      <w:iCs/>
    </w:rPr>
  </w:style>
  <w:style w:type="paragraph" w:styleId="aa">
    <w:name w:val="No Spacing"/>
    <w:uiPriority w:val="1"/>
    <w:qFormat/>
    <w:rsid w:val="002B2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2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2F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2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B2F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2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2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2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2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2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2F4D"/>
    <w:pPr>
      <w:outlineLvl w:val="9"/>
    </w:pPr>
  </w:style>
  <w:style w:type="paragraph" w:styleId="af4">
    <w:name w:val="header"/>
    <w:basedOn w:val="a"/>
    <w:link w:val="af5"/>
    <w:unhideWhenUsed/>
    <w:rsid w:val="00DF61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5">
    <w:name w:val="Верхний колонтитул Знак"/>
    <w:basedOn w:val="a0"/>
    <w:link w:val="af4"/>
    <w:rsid w:val="00DF611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сновной текст Знак"/>
    <w:aliases w:val="Основной текст1 Знак,Основной текст Знак Знак Знак,bt Знак"/>
    <w:basedOn w:val="a0"/>
    <w:link w:val="af7"/>
    <w:locked/>
    <w:rsid w:val="00DF611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ody Text"/>
    <w:aliases w:val="Основной текст1,Основной текст Знак Знак,bt"/>
    <w:basedOn w:val="a"/>
    <w:link w:val="af6"/>
    <w:unhideWhenUsed/>
    <w:rsid w:val="00DF61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1">
    <w:name w:val="Основной текст Знак1"/>
    <w:basedOn w:val="a0"/>
    <w:link w:val="af7"/>
    <w:uiPriority w:val="99"/>
    <w:semiHidden/>
    <w:rsid w:val="00DF6111"/>
  </w:style>
  <w:style w:type="paragraph" w:styleId="23">
    <w:name w:val="Body Text Indent 2"/>
    <w:basedOn w:val="a"/>
    <w:link w:val="24"/>
    <w:unhideWhenUsed/>
    <w:rsid w:val="00DF6111"/>
    <w:pPr>
      <w:tabs>
        <w:tab w:val="left" w:pos="7005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DF611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SPEZ</cp:lastModifiedBy>
  <cp:revision>50</cp:revision>
  <cp:lastPrinted>2014-04-07T08:30:00Z</cp:lastPrinted>
  <dcterms:created xsi:type="dcterms:W3CDTF">2014-04-07T05:36:00Z</dcterms:created>
  <dcterms:modified xsi:type="dcterms:W3CDTF">2014-04-11T03:12:00Z</dcterms:modified>
</cp:coreProperties>
</file>