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D8" w:rsidRDefault="007E3ED8" w:rsidP="007E3ED8">
      <w:pPr>
        <w:jc w:val="center"/>
      </w:pPr>
      <w:r>
        <w:t>СОВЕТ КРАСНОЯРСКОГО СЕЛЬСКОГО ПОСЕЛЕНИЯ</w:t>
      </w:r>
    </w:p>
    <w:p w:rsidR="007E3ED8" w:rsidRDefault="007E3ED8" w:rsidP="007E3ED8">
      <w:pPr>
        <w:jc w:val="center"/>
      </w:pPr>
    </w:p>
    <w:p w:rsidR="007E3ED8" w:rsidRDefault="007E3ED8" w:rsidP="007E3ED8">
      <w:pPr>
        <w:jc w:val="center"/>
      </w:pPr>
      <w:r>
        <w:t>РЕШЕНИЕ</w:t>
      </w:r>
    </w:p>
    <w:p w:rsidR="007E3ED8" w:rsidRDefault="007E3ED8" w:rsidP="007E3ED8">
      <w:pPr>
        <w:jc w:val="center"/>
      </w:pPr>
      <w:r>
        <w:tab/>
        <w:t>с. Красный Яр</w:t>
      </w:r>
      <w:r>
        <w:tab/>
        <w:t xml:space="preserve">                              </w:t>
      </w:r>
    </w:p>
    <w:p w:rsidR="007E3ED8" w:rsidRDefault="007E3ED8" w:rsidP="007E3ED8">
      <w:pPr>
        <w:jc w:val="center"/>
      </w:pPr>
      <w:r>
        <w:t>Кривошеинский район</w:t>
      </w:r>
    </w:p>
    <w:p w:rsidR="007E3ED8" w:rsidRDefault="007E3ED8" w:rsidP="007E3ED8">
      <w:pPr>
        <w:jc w:val="center"/>
      </w:pPr>
      <w:r>
        <w:t>Томская область</w:t>
      </w:r>
    </w:p>
    <w:p w:rsidR="007E3ED8" w:rsidRDefault="007E3ED8" w:rsidP="007E3ED8"/>
    <w:p w:rsidR="007E3ED8" w:rsidRDefault="00B5205B" w:rsidP="007E3ED8">
      <w:r>
        <w:t>18</w:t>
      </w:r>
      <w:r w:rsidR="00F211A6">
        <w:t>.01.2013</w:t>
      </w:r>
      <w:r w:rsidR="007E3ED8">
        <w:tab/>
      </w:r>
      <w:r w:rsidR="007E3ED8">
        <w:tab/>
      </w:r>
      <w:r w:rsidR="007E3ED8">
        <w:tab/>
      </w:r>
      <w:r w:rsidR="007E3ED8">
        <w:tab/>
      </w:r>
      <w:r w:rsidR="007E3ED8">
        <w:tab/>
      </w:r>
      <w:r w:rsidR="007E3ED8">
        <w:tab/>
      </w:r>
      <w:r w:rsidR="007E3ED8">
        <w:tab/>
      </w:r>
      <w:r w:rsidR="007E3ED8">
        <w:tab/>
      </w:r>
      <w:r w:rsidR="007E3ED8">
        <w:tab/>
        <w:t>№</w:t>
      </w:r>
      <w:r>
        <w:t xml:space="preserve"> 23</w:t>
      </w:r>
    </w:p>
    <w:p w:rsidR="007E3ED8" w:rsidRDefault="00F211A6" w:rsidP="007E3ED8">
      <w:r>
        <w:tab/>
      </w:r>
      <w:r>
        <w:tab/>
      </w:r>
      <w:r>
        <w:tab/>
      </w:r>
      <w:r>
        <w:tab/>
      </w:r>
      <w:r>
        <w:tab/>
      </w:r>
      <w:r>
        <w:tab/>
      </w:r>
      <w:r>
        <w:tab/>
      </w:r>
      <w:r>
        <w:tab/>
      </w:r>
      <w:r>
        <w:tab/>
      </w:r>
      <w:r>
        <w:tab/>
        <w:t xml:space="preserve">5–е </w:t>
      </w:r>
      <w:r w:rsidR="00924569">
        <w:t xml:space="preserve">собрание </w:t>
      </w:r>
      <w:r w:rsidR="00924569">
        <w:tab/>
      </w:r>
      <w:r w:rsidR="00924569">
        <w:tab/>
      </w:r>
      <w:r w:rsidR="00924569">
        <w:tab/>
      </w:r>
      <w:r w:rsidR="00924569">
        <w:tab/>
      </w:r>
      <w:r w:rsidR="00924569">
        <w:tab/>
      </w:r>
      <w:r w:rsidR="00924569">
        <w:tab/>
      </w:r>
      <w:r w:rsidR="00924569">
        <w:tab/>
      </w:r>
      <w:r w:rsidR="00924569">
        <w:tab/>
      </w:r>
      <w:r w:rsidR="00924569">
        <w:tab/>
      </w:r>
      <w:r w:rsidR="00924569">
        <w:tab/>
      </w:r>
      <w:r w:rsidR="00924569">
        <w:tab/>
        <w:t xml:space="preserve">           </w:t>
      </w:r>
      <w:r w:rsidR="00B5205B">
        <w:t xml:space="preserve"> </w:t>
      </w:r>
      <w:r>
        <w:t>3</w:t>
      </w:r>
      <w:r w:rsidR="00B5205B">
        <w:t xml:space="preserve"> созыв</w:t>
      </w:r>
      <w:r w:rsidR="007E3ED8">
        <w:tab/>
      </w:r>
      <w:r w:rsidR="007E3ED8">
        <w:tab/>
      </w:r>
      <w:r w:rsidR="007E3ED8">
        <w:tab/>
      </w:r>
      <w:r w:rsidR="007E3ED8">
        <w:tab/>
      </w:r>
      <w:r w:rsidR="007E3ED8">
        <w:tab/>
      </w:r>
      <w:r w:rsidR="007E3ED8">
        <w:tab/>
      </w:r>
      <w:r w:rsidR="007E3ED8">
        <w:tab/>
      </w:r>
      <w:r w:rsidR="007E3ED8">
        <w:tab/>
      </w:r>
      <w:r w:rsidR="007E3ED8">
        <w:tab/>
      </w:r>
      <w:r w:rsidR="007E3ED8">
        <w:tab/>
      </w:r>
      <w:r w:rsidR="007E3ED8">
        <w:tab/>
      </w:r>
    </w:p>
    <w:p w:rsidR="007E3ED8" w:rsidRDefault="00C63105" w:rsidP="007E3ED8">
      <w:r>
        <w:t>О вынесении</w:t>
      </w:r>
      <w:r w:rsidR="00A74493">
        <w:t xml:space="preserve"> проекта </w:t>
      </w:r>
      <w:r w:rsidR="007E3ED8">
        <w:t>Программы социально-</w:t>
      </w:r>
    </w:p>
    <w:p w:rsidR="00C63105" w:rsidRDefault="007E3ED8" w:rsidP="007E3ED8">
      <w:r>
        <w:t>экономического развития Красноярского</w:t>
      </w:r>
    </w:p>
    <w:p w:rsidR="007E3ED8" w:rsidRDefault="00F211A6" w:rsidP="007E3ED8">
      <w:r>
        <w:t xml:space="preserve"> сельского поселения на 2013</w:t>
      </w:r>
      <w:r w:rsidR="00361EAF">
        <w:t xml:space="preserve"> - 2017</w:t>
      </w:r>
      <w:r w:rsidR="007E3ED8">
        <w:t xml:space="preserve"> год</w:t>
      </w:r>
      <w:r w:rsidR="00C63105">
        <w:t>ы</w:t>
      </w:r>
    </w:p>
    <w:p w:rsidR="00C63105" w:rsidRDefault="00C63105" w:rsidP="007E3ED8">
      <w:r>
        <w:t>на публичные слушания</w:t>
      </w:r>
    </w:p>
    <w:p w:rsidR="007E3ED8" w:rsidRDefault="007E3ED8" w:rsidP="007E3ED8"/>
    <w:p w:rsidR="007E3ED8" w:rsidRDefault="007E3ED8" w:rsidP="007E3ED8">
      <w:pPr>
        <w:jc w:val="both"/>
      </w:pPr>
      <w:r>
        <w:tab/>
      </w:r>
    </w:p>
    <w:p w:rsidR="007E3ED8" w:rsidRDefault="007E3ED8" w:rsidP="007E3ED8">
      <w:pPr>
        <w:jc w:val="both"/>
      </w:pPr>
    </w:p>
    <w:p w:rsidR="007E3ED8" w:rsidRDefault="007E3ED8" w:rsidP="007E3ED8">
      <w:pPr>
        <w:jc w:val="both"/>
      </w:pPr>
    </w:p>
    <w:p w:rsidR="007E3ED8" w:rsidRDefault="007E3ED8" w:rsidP="007E3ED8">
      <w:pPr>
        <w:jc w:val="both"/>
      </w:pPr>
      <w:r>
        <w:tab/>
        <w:t xml:space="preserve">Заслушав </w:t>
      </w:r>
      <w:r w:rsidR="00C63105">
        <w:t>и обсудив информацию председателя социально–экономического комитета Совета</w:t>
      </w:r>
      <w:r>
        <w:t xml:space="preserve"> Красноярского сельского поселения </w:t>
      </w:r>
      <w:proofErr w:type="spellStart"/>
      <w:r w:rsidR="003C2B7F">
        <w:t>Шпакова</w:t>
      </w:r>
      <w:proofErr w:type="spellEnd"/>
      <w:r w:rsidR="003C2B7F">
        <w:t xml:space="preserve"> Д.Ю.</w:t>
      </w:r>
      <w:r w:rsidR="00C63105">
        <w:t xml:space="preserve"> </w:t>
      </w:r>
    </w:p>
    <w:p w:rsidR="007E3ED8" w:rsidRDefault="007E3ED8" w:rsidP="007E3ED8">
      <w:pPr>
        <w:jc w:val="both"/>
      </w:pPr>
    </w:p>
    <w:p w:rsidR="007E3ED8" w:rsidRDefault="007E3ED8" w:rsidP="007E3ED8">
      <w:r>
        <w:t>Совет Красноярского сельского поселения РЕШИЛ:</w:t>
      </w:r>
    </w:p>
    <w:p w:rsidR="007E3ED8" w:rsidRDefault="007E3ED8" w:rsidP="007E3ED8"/>
    <w:p w:rsidR="007E3ED8" w:rsidRDefault="00A74493" w:rsidP="007E3ED8">
      <w:pPr>
        <w:numPr>
          <w:ilvl w:val="0"/>
          <w:numId w:val="1"/>
        </w:numPr>
        <w:jc w:val="both"/>
      </w:pPr>
      <w:r>
        <w:t xml:space="preserve">Вынести проект программы </w:t>
      </w:r>
      <w:r w:rsidR="007E3ED8">
        <w:t xml:space="preserve"> социально-экономического развития Красноярс</w:t>
      </w:r>
      <w:r w:rsidR="00F211A6">
        <w:t>кого сельского поселения на 2013</w:t>
      </w:r>
      <w:r w:rsidR="008356B9">
        <w:t xml:space="preserve"> - 2017</w:t>
      </w:r>
      <w:r w:rsidR="007E3ED8">
        <w:t xml:space="preserve"> год</w:t>
      </w:r>
      <w:r>
        <w:t>ы на публичные слушания</w:t>
      </w:r>
      <w:r w:rsidR="007E3ED8">
        <w:t xml:space="preserve">. </w:t>
      </w:r>
    </w:p>
    <w:p w:rsidR="00A74493" w:rsidRDefault="00A74493" w:rsidP="007E3ED8">
      <w:pPr>
        <w:numPr>
          <w:ilvl w:val="0"/>
          <w:numId w:val="1"/>
        </w:numPr>
        <w:jc w:val="both"/>
      </w:pPr>
      <w:r>
        <w:t>Опубликовать данное решение в газете «Районные вести».</w:t>
      </w:r>
    </w:p>
    <w:p w:rsidR="00E57D7E" w:rsidRDefault="00E57D7E" w:rsidP="007E3ED8">
      <w:pPr>
        <w:numPr>
          <w:ilvl w:val="0"/>
          <w:numId w:val="1"/>
        </w:numPr>
        <w:jc w:val="both"/>
      </w:pPr>
      <w:r>
        <w:t xml:space="preserve">Провести публичные слушания о вынесении проекта Программы социально-экономического развития Красноярского сельского поселения на 2013 – 2017 </w:t>
      </w:r>
      <w:r w:rsidR="00903856">
        <w:t>годы не позднее 28</w:t>
      </w:r>
      <w:r w:rsidR="009E4E16">
        <w:t xml:space="preserve"> февраля 2013года.</w:t>
      </w:r>
    </w:p>
    <w:p w:rsidR="007E3ED8" w:rsidRDefault="007E3ED8" w:rsidP="007E3ED8">
      <w:pPr>
        <w:numPr>
          <w:ilvl w:val="0"/>
          <w:numId w:val="1"/>
        </w:numPr>
        <w:jc w:val="both"/>
      </w:pPr>
      <w:proofErr w:type="gramStart"/>
      <w:r>
        <w:t>Контроль за</w:t>
      </w:r>
      <w:proofErr w:type="gramEnd"/>
      <w:r>
        <w:t xml:space="preserve"> исполнением данного решения возложить на социально-экономический комитет Совета Красноярского сельского поселения.</w:t>
      </w:r>
    </w:p>
    <w:p w:rsidR="007E3ED8" w:rsidRDefault="007E3ED8" w:rsidP="007E3ED8">
      <w:pPr>
        <w:jc w:val="both"/>
      </w:pPr>
    </w:p>
    <w:p w:rsidR="007E3ED8" w:rsidRDefault="007E3ED8" w:rsidP="007E3ED8">
      <w:pPr>
        <w:jc w:val="both"/>
      </w:pPr>
    </w:p>
    <w:p w:rsidR="007E3ED8" w:rsidRDefault="007E3ED8" w:rsidP="007E3ED8">
      <w:pPr>
        <w:jc w:val="both"/>
      </w:pPr>
      <w:r>
        <w:t>Председатель Совета</w:t>
      </w:r>
      <w:r>
        <w:tab/>
      </w:r>
      <w:r>
        <w:tab/>
      </w:r>
      <w:r>
        <w:tab/>
      </w:r>
      <w:r>
        <w:tab/>
      </w:r>
      <w:r>
        <w:tab/>
      </w:r>
      <w:r>
        <w:tab/>
        <w:t xml:space="preserve">Глава  Красноярского </w:t>
      </w:r>
    </w:p>
    <w:p w:rsidR="007E3ED8" w:rsidRDefault="007E3ED8" w:rsidP="007E3ED8">
      <w:pPr>
        <w:jc w:val="both"/>
      </w:pPr>
      <w:r>
        <w:t>Красноярского сельского</w:t>
      </w:r>
      <w:r>
        <w:tab/>
      </w:r>
      <w:r>
        <w:tab/>
      </w:r>
      <w:r>
        <w:tab/>
      </w:r>
      <w:r>
        <w:tab/>
      </w:r>
      <w:r>
        <w:tab/>
      </w:r>
      <w:r>
        <w:tab/>
      </w:r>
      <w:proofErr w:type="gramStart"/>
      <w:r>
        <w:t>сельского</w:t>
      </w:r>
      <w:proofErr w:type="gramEnd"/>
      <w:r>
        <w:t xml:space="preserve"> поселения</w:t>
      </w:r>
    </w:p>
    <w:p w:rsidR="007E3ED8" w:rsidRDefault="007E3ED8" w:rsidP="007E3ED8">
      <w:pPr>
        <w:jc w:val="both"/>
      </w:pPr>
      <w:r>
        <w:t>поселения</w:t>
      </w:r>
    </w:p>
    <w:p w:rsidR="007E3ED8" w:rsidRDefault="00924569" w:rsidP="007E3ED8">
      <w:pPr>
        <w:jc w:val="both"/>
      </w:pPr>
      <w:r>
        <w:t>__________О.И. Давидюк</w:t>
      </w:r>
      <w:r w:rsidR="00B5205B">
        <w:t xml:space="preserve"> </w:t>
      </w:r>
      <w:r w:rsidR="007E3ED8">
        <w:tab/>
      </w:r>
      <w:r w:rsidR="007E3ED8">
        <w:tab/>
      </w:r>
      <w:r w:rsidR="007E3ED8">
        <w:tab/>
      </w:r>
      <w:r w:rsidR="007E3ED8">
        <w:tab/>
      </w:r>
      <w:r w:rsidR="007E3ED8">
        <w:tab/>
        <w:t>____________</w:t>
      </w:r>
      <w:r w:rsidR="00F211A6">
        <w:t>А.Н. Коломин</w:t>
      </w:r>
      <w:r w:rsidR="007E3ED8">
        <w:t xml:space="preserve"> </w:t>
      </w:r>
    </w:p>
    <w:p w:rsidR="007E3ED8" w:rsidRDefault="007E3ED8" w:rsidP="007E3ED8">
      <w:pPr>
        <w:jc w:val="both"/>
      </w:pPr>
    </w:p>
    <w:p w:rsidR="007E3ED8" w:rsidRDefault="007E3ED8" w:rsidP="007E3ED8">
      <w:pPr>
        <w:jc w:val="both"/>
      </w:pPr>
    </w:p>
    <w:p w:rsidR="007E3ED8" w:rsidRDefault="007E3ED8" w:rsidP="007E3ED8">
      <w:pPr>
        <w:jc w:val="both"/>
      </w:pPr>
    </w:p>
    <w:p w:rsidR="007E3ED8" w:rsidRDefault="007E3ED8" w:rsidP="007E3ED8"/>
    <w:p w:rsidR="007E3ED8" w:rsidRDefault="007E3ED8" w:rsidP="007E3ED8"/>
    <w:p w:rsidR="007E3ED8" w:rsidRDefault="007E3ED8" w:rsidP="007E3ED8"/>
    <w:p w:rsidR="007E3ED8" w:rsidRDefault="007E3ED8" w:rsidP="007E3ED8"/>
    <w:p w:rsidR="007E3ED8" w:rsidRDefault="007E3ED8" w:rsidP="007E3ED8"/>
    <w:p w:rsidR="007E3ED8" w:rsidRDefault="007E3ED8" w:rsidP="007E3ED8"/>
    <w:p w:rsidR="001E2E02" w:rsidRDefault="001E2E02" w:rsidP="007E3ED8"/>
    <w:p w:rsidR="001E2E02" w:rsidRDefault="001E2E02" w:rsidP="007E3ED8"/>
    <w:p w:rsidR="007E3ED8" w:rsidRDefault="007E3ED8" w:rsidP="007E3ED8"/>
    <w:p w:rsidR="007E3ED8" w:rsidRDefault="007E3ED8" w:rsidP="007E3ED8">
      <w:pPr>
        <w:pStyle w:val="a4"/>
        <w:tabs>
          <w:tab w:val="left" w:pos="851"/>
        </w:tabs>
        <w:spacing w:after="120" w:line="240" w:lineRule="auto"/>
        <w:jc w:val="right"/>
        <w:rPr>
          <w:sz w:val="16"/>
          <w:szCs w:val="16"/>
        </w:rPr>
      </w:pPr>
    </w:p>
    <w:p w:rsidR="00E42658" w:rsidRDefault="00E42658" w:rsidP="00E42658">
      <w:pPr>
        <w:pStyle w:val="ad"/>
        <w:ind w:left="0"/>
        <w:jc w:val="center"/>
        <w:rPr>
          <w:b/>
          <w:sz w:val="28"/>
          <w:szCs w:val="28"/>
        </w:rPr>
      </w:pPr>
    </w:p>
    <w:p w:rsidR="00E42658" w:rsidRDefault="00E42658" w:rsidP="00E42658">
      <w:pPr>
        <w:pStyle w:val="ad"/>
        <w:ind w:left="0"/>
        <w:jc w:val="center"/>
        <w:rPr>
          <w:b/>
          <w:sz w:val="28"/>
          <w:szCs w:val="28"/>
        </w:rPr>
      </w:pPr>
    </w:p>
    <w:p w:rsidR="00E42658" w:rsidRDefault="00E42658" w:rsidP="00E42658">
      <w:pPr>
        <w:pStyle w:val="ad"/>
        <w:ind w:left="0"/>
        <w:jc w:val="center"/>
        <w:rPr>
          <w:b/>
          <w:sz w:val="28"/>
          <w:szCs w:val="28"/>
        </w:rPr>
      </w:pPr>
    </w:p>
    <w:p w:rsidR="00E42658" w:rsidRDefault="00E42658" w:rsidP="00E42658">
      <w:pPr>
        <w:pStyle w:val="ad"/>
        <w:ind w:left="0"/>
        <w:jc w:val="center"/>
        <w:rPr>
          <w:b/>
          <w:sz w:val="28"/>
          <w:szCs w:val="28"/>
        </w:rPr>
      </w:pPr>
    </w:p>
    <w:p w:rsidR="00E42658" w:rsidRDefault="00E42658" w:rsidP="00E42658">
      <w:pPr>
        <w:pStyle w:val="ad"/>
        <w:ind w:left="0"/>
        <w:jc w:val="center"/>
        <w:rPr>
          <w:b/>
          <w:sz w:val="28"/>
          <w:szCs w:val="28"/>
        </w:rPr>
      </w:pPr>
    </w:p>
    <w:p w:rsidR="00E42658" w:rsidRDefault="00E42658" w:rsidP="00E42658">
      <w:pPr>
        <w:pStyle w:val="ad"/>
        <w:ind w:left="0"/>
        <w:jc w:val="center"/>
        <w:rPr>
          <w:b/>
          <w:sz w:val="28"/>
          <w:szCs w:val="28"/>
        </w:rPr>
      </w:pPr>
    </w:p>
    <w:p w:rsidR="00E42658" w:rsidRDefault="00E42658" w:rsidP="00E42658">
      <w:pPr>
        <w:pStyle w:val="ad"/>
        <w:ind w:left="0"/>
        <w:jc w:val="center"/>
        <w:rPr>
          <w:b/>
          <w:sz w:val="28"/>
          <w:szCs w:val="28"/>
        </w:rPr>
      </w:pPr>
    </w:p>
    <w:p w:rsidR="00E42658" w:rsidRDefault="00E42658" w:rsidP="00E42658">
      <w:pPr>
        <w:pStyle w:val="ad"/>
        <w:ind w:left="0"/>
        <w:jc w:val="center"/>
        <w:rPr>
          <w:b/>
          <w:sz w:val="28"/>
          <w:szCs w:val="28"/>
        </w:rPr>
      </w:pPr>
    </w:p>
    <w:p w:rsidR="00E42658" w:rsidRDefault="00E42658" w:rsidP="00E42658">
      <w:pPr>
        <w:pStyle w:val="ad"/>
        <w:ind w:left="0"/>
        <w:jc w:val="center"/>
        <w:rPr>
          <w:b/>
          <w:sz w:val="28"/>
          <w:szCs w:val="28"/>
        </w:rPr>
      </w:pPr>
    </w:p>
    <w:p w:rsidR="00E42658" w:rsidRDefault="00E42658" w:rsidP="00E42658">
      <w:pPr>
        <w:spacing w:after="120"/>
        <w:jc w:val="center"/>
        <w:rPr>
          <w:b/>
          <w:bCs/>
          <w:sz w:val="28"/>
          <w:szCs w:val="28"/>
        </w:rPr>
      </w:pPr>
      <w:r>
        <w:rPr>
          <w:b/>
          <w:bCs/>
          <w:sz w:val="28"/>
          <w:szCs w:val="28"/>
        </w:rPr>
        <w:t xml:space="preserve">ПРОГРАММА </w:t>
      </w:r>
      <w:proofErr w:type="gramStart"/>
      <w:r>
        <w:rPr>
          <w:b/>
          <w:bCs/>
          <w:sz w:val="28"/>
          <w:szCs w:val="28"/>
        </w:rPr>
        <w:t>КОМПЛЕКСНОГО</w:t>
      </w:r>
      <w:proofErr w:type="gramEnd"/>
      <w:r>
        <w:rPr>
          <w:b/>
          <w:bCs/>
          <w:sz w:val="28"/>
          <w:szCs w:val="28"/>
        </w:rPr>
        <w:t xml:space="preserve"> СОЦИАЛЬНО-ЭКОНОМИЧЕСКОГО </w:t>
      </w:r>
    </w:p>
    <w:p w:rsidR="00E42658" w:rsidRDefault="00E42658" w:rsidP="00E42658">
      <w:pPr>
        <w:spacing w:after="120"/>
        <w:jc w:val="center"/>
        <w:rPr>
          <w:b/>
          <w:bCs/>
          <w:sz w:val="28"/>
          <w:szCs w:val="28"/>
        </w:rPr>
      </w:pPr>
      <w:r>
        <w:rPr>
          <w:b/>
          <w:bCs/>
          <w:sz w:val="28"/>
          <w:szCs w:val="28"/>
        </w:rPr>
        <w:t xml:space="preserve">РАЗВИТИЯ </w:t>
      </w:r>
    </w:p>
    <w:p w:rsidR="00E42658" w:rsidRDefault="00E42658" w:rsidP="00E42658">
      <w:pPr>
        <w:spacing w:after="120"/>
        <w:jc w:val="center"/>
        <w:rPr>
          <w:b/>
          <w:bCs/>
          <w:sz w:val="28"/>
          <w:szCs w:val="28"/>
        </w:rPr>
      </w:pPr>
      <w:r>
        <w:rPr>
          <w:b/>
          <w:bCs/>
          <w:sz w:val="28"/>
          <w:szCs w:val="28"/>
        </w:rPr>
        <w:t>КРАСНОЯРСКОГО СЕЛЬСКОГО ПОСЕЛЕНИЯ</w:t>
      </w:r>
    </w:p>
    <w:p w:rsidR="00E42658" w:rsidRDefault="00E42658" w:rsidP="00E42658">
      <w:pPr>
        <w:spacing w:after="120"/>
        <w:jc w:val="center"/>
        <w:rPr>
          <w:b/>
          <w:bCs/>
          <w:sz w:val="28"/>
          <w:szCs w:val="28"/>
        </w:rPr>
      </w:pPr>
      <w:r>
        <w:rPr>
          <w:b/>
          <w:bCs/>
          <w:sz w:val="28"/>
          <w:szCs w:val="28"/>
        </w:rPr>
        <w:t>КРИВОШЕИНСКОГО РАЙОНА</w:t>
      </w:r>
    </w:p>
    <w:p w:rsidR="00E42658" w:rsidRDefault="00E42658" w:rsidP="00E42658">
      <w:pPr>
        <w:spacing w:after="120"/>
        <w:jc w:val="center"/>
        <w:rPr>
          <w:sz w:val="28"/>
          <w:szCs w:val="28"/>
        </w:rPr>
      </w:pPr>
      <w:r>
        <w:rPr>
          <w:b/>
          <w:bCs/>
          <w:sz w:val="28"/>
          <w:szCs w:val="28"/>
        </w:rPr>
        <w:t>на  2013- 2017гг.</w:t>
      </w:r>
    </w:p>
    <w:p w:rsidR="00E42658" w:rsidRDefault="00E42658" w:rsidP="00E42658">
      <w:pPr>
        <w:spacing w:after="120"/>
      </w:pPr>
    </w:p>
    <w:p w:rsidR="00E42658" w:rsidRDefault="00E42658" w:rsidP="00E42658">
      <w:pPr>
        <w:spacing w:after="120"/>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2"/>
        <w:gridCol w:w="4886"/>
      </w:tblGrid>
      <w:tr w:rsidR="00E42658" w:rsidTr="00AD506D">
        <w:trPr>
          <w:trHeight w:val="1944"/>
          <w:jc w:val="center"/>
        </w:trPr>
        <w:tc>
          <w:tcPr>
            <w:tcW w:w="4402" w:type="dxa"/>
            <w:tcBorders>
              <w:top w:val="nil"/>
              <w:left w:val="nil"/>
              <w:bottom w:val="nil"/>
              <w:right w:val="nil"/>
            </w:tcBorders>
          </w:tcPr>
          <w:p w:rsidR="00E42658" w:rsidRDefault="00E42658" w:rsidP="00AD506D">
            <w:pPr>
              <w:pStyle w:val="ad"/>
              <w:spacing w:line="360" w:lineRule="auto"/>
              <w:ind w:left="0"/>
              <w:jc w:val="left"/>
              <w:rPr>
                <w:b/>
                <w:sz w:val="28"/>
                <w:szCs w:val="28"/>
              </w:rPr>
            </w:pPr>
            <w:r>
              <w:rPr>
                <w:sz w:val="28"/>
                <w:szCs w:val="28"/>
              </w:rPr>
              <w:t xml:space="preserve">              </w:t>
            </w:r>
            <w:r>
              <w:rPr>
                <w:b/>
                <w:sz w:val="28"/>
                <w:szCs w:val="28"/>
              </w:rPr>
              <w:t>Разработано:</w:t>
            </w:r>
          </w:p>
          <w:p w:rsidR="00E42658" w:rsidRDefault="00E42658" w:rsidP="00AD506D">
            <w:pPr>
              <w:pStyle w:val="ad"/>
              <w:spacing w:line="360" w:lineRule="auto"/>
              <w:ind w:left="0"/>
              <w:jc w:val="left"/>
            </w:pPr>
            <w:r>
              <w:t xml:space="preserve">Администрацией Красноярского  сельского поселения </w:t>
            </w:r>
          </w:p>
          <w:p w:rsidR="00E42658" w:rsidRDefault="00E42658" w:rsidP="00AD506D">
            <w:pPr>
              <w:pStyle w:val="ad"/>
              <w:spacing w:line="360" w:lineRule="auto"/>
              <w:ind w:left="0"/>
              <w:jc w:val="left"/>
            </w:pPr>
            <w:r w:rsidRPr="00247277">
              <w:t>24</w:t>
            </w:r>
            <w:r>
              <w:t xml:space="preserve">.12.2012 года   Глава администрации Красноярского сельского поселения  </w:t>
            </w:r>
          </w:p>
          <w:p w:rsidR="00E42658" w:rsidRDefault="00E42658" w:rsidP="00AD506D">
            <w:pPr>
              <w:pStyle w:val="ad"/>
              <w:spacing w:line="360" w:lineRule="auto"/>
              <w:ind w:left="0"/>
              <w:jc w:val="left"/>
            </w:pPr>
          </w:p>
          <w:p w:rsidR="00E42658" w:rsidRDefault="00E42658" w:rsidP="00AD506D">
            <w:pPr>
              <w:pStyle w:val="ad"/>
              <w:spacing w:line="360" w:lineRule="auto"/>
              <w:ind w:left="0"/>
              <w:jc w:val="left"/>
            </w:pPr>
            <w:r>
              <w:t xml:space="preserve">__________________       А.Н.Коломин  </w:t>
            </w:r>
          </w:p>
          <w:p w:rsidR="00E42658" w:rsidRDefault="00E42658" w:rsidP="00AD506D">
            <w:pPr>
              <w:pStyle w:val="ad"/>
              <w:spacing w:line="360" w:lineRule="auto"/>
              <w:ind w:left="0" w:firstLine="1104"/>
              <w:jc w:val="left"/>
            </w:pPr>
          </w:p>
          <w:p w:rsidR="00E42658" w:rsidRDefault="00E42658" w:rsidP="00AD506D">
            <w:pPr>
              <w:pStyle w:val="21"/>
              <w:spacing w:after="0" w:line="360" w:lineRule="auto"/>
              <w:rPr>
                <w:b/>
              </w:rPr>
            </w:pPr>
          </w:p>
        </w:tc>
        <w:tc>
          <w:tcPr>
            <w:tcW w:w="4886" w:type="dxa"/>
            <w:tcBorders>
              <w:top w:val="nil"/>
              <w:left w:val="nil"/>
              <w:bottom w:val="nil"/>
              <w:right w:val="nil"/>
            </w:tcBorders>
          </w:tcPr>
          <w:p w:rsidR="00E42658" w:rsidRPr="00247277" w:rsidRDefault="00E42658" w:rsidP="00AD506D">
            <w:pPr>
              <w:pStyle w:val="21"/>
              <w:spacing w:line="360" w:lineRule="auto"/>
              <w:ind w:right="-74"/>
              <w:rPr>
                <w:b/>
              </w:rPr>
            </w:pPr>
            <w:r>
              <w:rPr>
                <w:b/>
                <w:sz w:val="28"/>
                <w:szCs w:val="28"/>
              </w:rPr>
              <w:t xml:space="preserve">                   Утверждено:</w:t>
            </w:r>
          </w:p>
          <w:p w:rsidR="00E42658" w:rsidRDefault="00E42658" w:rsidP="00AD506D">
            <w:pPr>
              <w:pStyle w:val="21"/>
              <w:spacing w:line="360" w:lineRule="auto"/>
              <w:ind w:right="-74"/>
            </w:pPr>
            <w:r>
              <w:t xml:space="preserve"> Советом  </w:t>
            </w:r>
            <w:proofErr w:type="gramStart"/>
            <w:r>
              <w:t>Красноярского</w:t>
            </w:r>
            <w:proofErr w:type="gramEnd"/>
            <w:r>
              <w:t xml:space="preserve">  сельского</w:t>
            </w:r>
          </w:p>
          <w:p w:rsidR="00E42658" w:rsidRDefault="00E42658" w:rsidP="00AD506D">
            <w:pPr>
              <w:pStyle w:val="21"/>
              <w:spacing w:line="360" w:lineRule="auto"/>
              <w:ind w:right="-74"/>
            </w:pPr>
            <w:r>
              <w:t xml:space="preserve"> </w:t>
            </w:r>
            <w:proofErr w:type="gramStart"/>
            <w:r>
              <w:t>Поселении</w:t>
            </w:r>
            <w:proofErr w:type="gramEnd"/>
            <w:r w:rsidRPr="00247277">
              <w:t xml:space="preserve">  </w:t>
            </w:r>
            <w:r>
              <w:t>Решение   №          от                                 Председатель Совета Красноярского  сельского поселения</w:t>
            </w:r>
          </w:p>
          <w:p w:rsidR="00E42658" w:rsidRPr="00247277" w:rsidRDefault="00E42658" w:rsidP="00AD506D">
            <w:pPr>
              <w:pStyle w:val="21"/>
              <w:spacing w:line="360" w:lineRule="auto"/>
              <w:ind w:right="-74"/>
            </w:pPr>
            <w:r>
              <w:t xml:space="preserve"> ______________________   </w:t>
            </w:r>
            <w:proofErr w:type="spellStart"/>
            <w:r>
              <w:t>О.И.Давидюк</w:t>
            </w:r>
            <w:proofErr w:type="spellEnd"/>
          </w:p>
          <w:p w:rsidR="00E42658" w:rsidRPr="00247277" w:rsidRDefault="00E42658" w:rsidP="00AD506D">
            <w:pPr>
              <w:pStyle w:val="21"/>
              <w:spacing w:line="360" w:lineRule="auto"/>
              <w:ind w:right="-74"/>
            </w:pPr>
          </w:p>
        </w:tc>
      </w:tr>
    </w:tbl>
    <w:p w:rsidR="00E42658" w:rsidRDefault="00E42658" w:rsidP="00E42658">
      <w:pPr>
        <w:spacing w:after="120"/>
      </w:pPr>
    </w:p>
    <w:p w:rsidR="00E42658" w:rsidRDefault="00E42658" w:rsidP="00E42658">
      <w:pPr>
        <w:spacing w:after="120"/>
      </w:pPr>
    </w:p>
    <w:p w:rsidR="00E42658" w:rsidRDefault="00E42658" w:rsidP="00E42658">
      <w:pPr>
        <w:spacing w:after="120"/>
        <w:jc w:val="center"/>
        <w:rPr>
          <w:b/>
          <w:bCs/>
        </w:rPr>
      </w:pPr>
    </w:p>
    <w:p w:rsidR="00E42658" w:rsidRDefault="00E42658" w:rsidP="00E42658">
      <w:pPr>
        <w:spacing w:after="120"/>
        <w:jc w:val="center"/>
        <w:rPr>
          <w:b/>
          <w:bCs/>
        </w:rPr>
      </w:pPr>
    </w:p>
    <w:p w:rsidR="00E42658" w:rsidRDefault="00E42658" w:rsidP="00E42658">
      <w:pPr>
        <w:spacing w:after="120"/>
        <w:jc w:val="center"/>
        <w:rPr>
          <w:b/>
          <w:bCs/>
        </w:rPr>
      </w:pPr>
    </w:p>
    <w:p w:rsidR="00E42658" w:rsidRDefault="00E42658" w:rsidP="00E42658">
      <w:pPr>
        <w:spacing w:after="120"/>
        <w:jc w:val="center"/>
        <w:rPr>
          <w:b/>
          <w:bCs/>
        </w:rPr>
      </w:pPr>
    </w:p>
    <w:p w:rsidR="00E42658" w:rsidRDefault="00E42658" w:rsidP="00E42658">
      <w:pPr>
        <w:spacing w:after="120"/>
        <w:jc w:val="center"/>
        <w:rPr>
          <w:b/>
          <w:bCs/>
        </w:rPr>
      </w:pPr>
    </w:p>
    <w:p w:rsidR="00E42658" w:rsidRDefault="00E42658" w:rsidP="00E42658">
      <w:pPr>
        <w:spacing w:after="120"/>
        <w:jc w:val="center"/>
        <w:rPr>
          <w:b/>
          <w:bCs/>
        </w:rPr>
      </w:pPr>
    </w:p>
    <w:p w:rsidR="00E42658" w:rsidRDefault="00E42658" w:rsidP="00E42658">
      <w:pPr>
        <w:spacing w:after="120"/>
        <w:jc w:val="center"/>
        <w:rPr>
          <w:b/>
          <w:bCs/>
        </w:rPr>
      </w:pPr>
      <w:r>
        <w:rPr>
          <w:b/>
          <w:bCs/>
        </w:rPr>
        <w:t>201</w:t>
      </w:r>
      <w:r>
        <w:rPr>
          <w:b/>
          <w:bCs/>
          <w:lang w:val="en-US"/>
        </w:rPr>
        <w:t>3</w:t>
      </w:r>
    </w:p>
    <w:p w:rsidR="00E42658" w:rsidRDefault="00E42658" w:rsidP="00E42658">
      <w:pPr>
        <w:spacing w:after="120"/>
        <w:jc w:val="center"/>
        <w:rPr>
          <w:b/>
          <w:bCs/>
        </w:rPr>
      </w:pPr>
    </w:p>
    <w:p w:rsidR="003C2B7F" w:rsidRDefault="003C2B7F" w:rsidP="00E42658">
      <w:pPr>
        <w:spacing w:after="120"/>
        <w:jc w:val="center"/>
        <w:rPr>
          <w:b/>
          <w:bCs/>
        </w:rPr>
      </w:pPr>
    </w:p>
    <w:p w:rsidR="003C2B7F" w:rsidRDefault="003C2B7F" w:rsidP="00E42658">
      <w:pPr>
        <w:spacing w:after="120"/>
        <w:jc w:val="center"/>
        <w:rPr>
          <w:b/>
          <w:bCs/>
        </w:rPr>
      </w:pPr>
    </w:p>
    <w:p w:rsidR="003C2B7F" w:rsidRPr="00E42658" w:rsidRDefault="003C2B7F" w:rsidP="00E42658">
      <w:pPr>
        <w:spacing w:after="120"/>
        <w:jc w:val="center"/>
        <w:rPr>
          <w:b/>
          <w:bCs/>
        </w:rPr>
      </w:pPr>
    </w:p>
    <w:p w:rsidR="00E42658" w:rsidRDefault="00E42658" w:rsidP="00E42658">
      <w:pPr>
        <w:spacing w:after="120"/>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E42658" w:rsidRDefault="00E42658" w:rsidP="00E42658">
      <w:pPr>
        <w:spacing w:after="120"/>
        <w:ind w:left="2832" w:firstLine="708"/>
        <w:rPr>
          <w:b/>
          <w:bCs/>
        </w:rPr>
      </w:pPr>
      <w:r>
        <w:rPr>
          <w:b/>
          <w:bCs/>
        </w:rPr>
        <w:t>СОДЕРЖАНИЕ</w:t>
      </w:r>
    </w:p>
    <w:p w:rsidR="00E42658" w:rsidRDefault="00E42658" w:rsidP="00E42658">
      <w:pPr>
        <w:spacing w:after="120"/>
        <w:jc w:val="center"/>
        <w:rPr>
          <w:b/>
          <w:bCs/>
        </w:rPr>
      </w:pPr>
    </w:p>
    <w:p w:rsidR="00E42658" w:rsidRDefault="00E42658" w:rsidP="00E42658">
      <w:pPr>
        <w:spacing w:after="120"/>
        <w:jc w:val="center"/>
        <w:rPr>
          <w:b/>
          <w:bCs/>
        </w:rPr>
      </w:pPr>
    </w:p>
    <w:p w:rsidR="00E42658" w:rsidRDefault="00E42658" w:rsidP="00E42658">
      <w:pPr>
        <w:spacing w:after="120"/>
        <w:rPr>
          <w:b/>
          <w:bCs/>
        </w:rPr>
      </w:pPr>
      <w:r>
        <w:rPr>
          <w:b/>
          <w:bCs/>
        </w:rPr>
        <w:t>1. Введение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3</w:t>
      </w:r>
    </w:p>
    <w:p w:rsidR="00E42658" w:rsidRDefault="00E42658" w:rsidP="00E42658">
      <w:pPr>
        <w:spacing w:after="120"/>
        <w:rPr>
          <w:b/>
          <w:bCs/>
        </w:rPr>
      </w:pPr>
      <w:r>
        <w:rPr>
          <w:b/>
          <w:bCs/>
        </w:rPr>
        <w:t xml:space="preserve">2. Социально-экономическая ситуация и потенциал развития </w:t>
      </w:r>
    </w:p>
    <w:p w:rsidR="00E42658" w:rsidRDefault="00E42658" w:rsidP="00E42658">
      <w:pPr>
        <w:spacing w:after="120"/>
        <w:rPr>
          <w:b/>
          <w:bCs/>
        </w:rPr>
      </w:pPr>
      <w:r>
        <w:rPr>
          <w:b/>
          <w:bCs/>
        </w:rPr>
        <w:t>Красноярского сельского поселения</w:t>
      </w:r>
      <w:r>
        <w:rPr>
          <w:b/>
          <w:bCs/>
        </w:rPr>
        <w:tab/>
      </w:r>
      <w:r>
        <w:rPr>
          <w:b/>
          <w:bCs/>
        </w:rPr>
        <w:tab/>
      </w:r>
      <w:r>
        <w:rPr>
          <w:b/>
          <w:bCs/>
        </w:rPr>
        <w:tab/>
      </w:r>
      <w:r>
        <w:rPr>
          <w:b/>
          <w:bCs/>
        </w:rPr>
        <w:tab/>
      </w:r>
      <w:r>
        <w:rPr>
          <w:b/>
          <w:bCs/>
        </w:rPr>
        <w:tab/>
      </w:r>
      <w:r>
        <w:rPr>
          <w:b/>
          <w:bCs/>
        </w:rPr>
        <w:tab/>
      </w:r>
      <w:r>
        <w:rPr>
          <w:b/>
          <w:bCs/>
        </w:rPr>
        <w:tab/>
        <w:t>3</w:t>
      </w:r>
    </w:p>
    <w:p w:rsidR="00E42658" w:rsidRDefault="00E42658" w:rsidP="00E42658">
      <w:pPr>
        <w:spacing w:after="120"/>
        <w:rPr>
          <w:b/>
          <w:bCs/>
        </w:rPr>
      </w:pPr>
      <w:r>
        <w:rPr>
          <w:b/>
          <w:bCs/>
        </w:rPr>
        <w:t xml:space="preserve">2.1. Анализ социально-экономического развития сельского поселения </w:t>
      </w:r>
      <w:r>
        <w:rPr>
          <w:b/>
          <w:bCs/>
        </w:rPr>
        <w:tab/>
      </w:r>
      <w:r>
        <w:rPr>
          <w:b/>
          <w:bCs/>
        </w:rPr>
        <w:tab/>
        <w:t>3</w:t>
      </w:r>
    </w:p>
    <w:p w:rsidR="00E42658" w:rsidRDefault="00E42658" w:rsidP="00E42658">
      <w:pPr>
        <w:spacing w:after="120"/>
        <w:rPr>
          <w:b/>
          <w:bCs/>
        </w:rPr>
      </w:pPr>
      <w:r>
        <w:rPr>
          <w:b/>
          <w:bCs/>
        </w:rPr>
        <w:tab/>
        <w:t xml:space="preserve">2.1.1. Природные ресурсы и полезные ископаемые     </w:t>
      </w:r>
      <w:r>
        <w:rPr>
          <w:b/>
          <w:bCs/>
        </w:rPr>
        <w:tab/>
      </w:r>
      <w:r>
        <w:rPr>
          <w:b/>
          <w:bCs/>
        </w:rPr>
        <w:tab/>
      </w:r>
      <w:r>
        <w:rPr>
          <w:b/>
          <w:bCs/>
        </w:rPr>
        <w:tab/>
        <w:t>4</w:t>
      </w:r>
    </w:p>
    <w:p w:rsidR="00E42658" w:rsidRDefault="00E42658" w:rsidP="00E42658">
      <w:pPr>
        <w:spacing w:after="120"/>
        <w:rPr>
          <w:b/>
          <w:bCs/>
        </w:rPr>
      </w:pPr>
      <w:r>
        <w:rPr>
          <w:b/>
          <w:bCs/>
        </w:rPr>
        <w:tab/>
        <w:t xml:space="preserve">2.1.2. Административное деление  </w:t>
      </w:r>
      <w:r>
        <w:rPr>
          <w:b/>
          <w:bCs/>
        </w:rPr>
        <w:tab/>
      </w:r>
      <w:r>
        <w:rPr>
          <w:b/>
          <w:bCs/>
        </w:rPr>
        <w:tab/>
      </w:r>
      <w:r>
        <w:rPr>
          <w:b/>
          <w:bCs/>
        </w:rPr>
        <w:tab/>
      </w:r>
      <w:r>
        <w:rPr>
          <w:b/>
          <w:bCs/>
        </w:rPr>
        <w:tab/>
      </w:r>
      <w:r>
        <w:rPr>
          <w:b/>
          <w:bCs/>
        </w:rPr>
        <w:tab/>
      </w:r>
      <w:r>
        <w:rPr>
          <w:b/>
          <w:bCs/>
        </w:rPr>
        <w:tab/>
        <w:t>5</w:t>
      </w:r>
    </w:p>
    <w:p w:rsidR="00E42658" w:rsidRDefault="00E42658" w:rsidP="00E42658">
      <w:pPr>
        <w:spacing w:after="120"/>
        <w:rPr>
          <w:b/>
          <w:bCs/>
        </w:rPr>
      </w:pPr>
      <w:r>
        <w:rPr>
          <w:b/>
          <w:bCs/>
        </w:rPr>
        <w:tab/>
        <w:t>2.1.3. Демографическая ситуация</w:t>
      </w:r>
      <w:r>
        <w:rPr>
          <w:b/>
          <w:bCs/>
        </w:rPr>
        <w:tab/>
      </w:r>
      <w:r>
        <w:rPr>
          <w:b/>
          <w:bCs/>
        </w:rPr>
        <w:tab/>
      </w:r>
      <w:r>
        <w:rPr>
          <w:b/>
          <w:bCs/>
        </w:rPr>
        <w:tab/>
      </w:r>
      <w:r>
        <w:rPr>
          <w:b/>
          <w:bCs/>
        </w:rPr>
        <w:tab/>
      </w:r>
      <w:r>
        <w:rPr>
          <w:b/>
          <w:bCs/>
        </w:rPr>
        <w:tab/>
      </w:r>
      <w:r>
        <w:rPr>
          <w:b/>
          <w:bCs/>
        </w:rPr>
        <w:tab/>
        <w:t>6</w:t>
      </w:r>
    </w:p>
    <w:p w:rsidR="00E42658" w:rsidRDefault="00E42658" w:rsidP="00E42658">
      <w:pPr>
        <w:spacing w:after="120"/>
        <w:rPr>
          <w:b/>
          <w:bCs/>
        </w:rPr>
      </w:pPr>
      <w:r>
        <w:rPr>
          <w:b/>
          <w:bCs/>
        </w:rPr>
        <w:tab/>
        <w:t>2.1.4. Рынок труда в поселении</w:t>
      </w:r>
      <w:r>
        <w:rPr>
          <w:b/>
          <w:bCs/>
        </w:rPr>
        <w:tab/>
      </w:r>
      <w:r>
        <w:rPr>
          <w:b/>
          <w:bCs/>
        </w:rPr>
        <w:tab/>
      </w:r>
      <w:r>
        <w:rPr>
          <w:b/>
          <w:bCs/>
        </w:rPr>
        <w:tab/>
      </w:r>
      <w:r>
        <w:rPr>
          <w:b/>
          <w:bCs/>
        </w:rPr>
        <w:tab/>
      </w:r>
      <w:r>
        <w:rPr>
          <w:b/>
          <w:bCs/>
        </w:rPr>
        <w:tab/>
      </w:r>
      <w:r>
        <w:rPr>
          <w:b/>
          <w:bCs/>
        </w:rPr>
        <w:tab/>
      </w:r>
      <w:r>
        <w:rPr>
          <w:b/>
          <w:bCs/>
        </w:rPr>
        <w:tab/>
        <w:t>7</w:t>
      </w:r>
    </w:p>
    <w:p w:rsidR="00E42658" w:rsidRDefault="00E42658" w:rsidP="00E42658">
      <w:pPr>
        <w:spacing w:after="120"/>
        <w:rPr>
          <w:b/>
          <w:bCs/>
        </w:rPr>
      </w:pPr>
      <w:r>
        <w:rPr>
          <w:b/>
          <w:bCs/>
        </w:rPr>
        <w:tab/>
        <w:t>2.1.4.1.Образование</w:t>
      </w:r>
      <w:r>
        <w:rPr>
          <w:b/>
          <w:bCs/>
        </w:rPr>
        <w:tab/>
      </w:r>
      <w:r>
        <w:rPr>
          <w:b/>
          <w:bCs/>
        </w:rPr>
        <w:tab/>
      </w:r>
      <w:r>
        <w:rPr>
          <w:b/>
          <w:bCs/>
        </w:rPr>
        <w:tab/>
      </w:r>
      <w:r>
        <w:rPr>
          <w:b/>
          <w:bCs/>
        </w:rPr>
        <w:tab/>
      </w:r>
      <w:r>
        <w:rPr>
          <w:b/>
          <w:bCs/>
        </w:rPr>
        <w:tab/>
      </w:r>
      <w:r>
        <w:rPr>
          <w:b/>
          <w:bCs/>
        </w:rPr>
        <w:tab/>
      </w:r>
      <w:r>
        <w:rPr>
          <w:b/>
          <w:bCs/>
        </w:rPr>
        <w:tab/>
      </w:r>
      <w:r>
        <w:rPr>
          <w:b/>
          <w:bCs/>
        </w:rPr>
        <w:tab/>
        <w:t>9</w:t>
      </w:r>
    </w:p>
    <w:p w:rsidR="00E42658" w:rsidRDefault="00E42658" w:rsidP="00E42658">
      <w:pPr>
        <w:spacing w:after="120"/>
        <w:rPr>
          <w:b/>
          <w:bCs/>
        </w:rPr>
      </w:pPr>
      <w:r>
        <w:rPr>
          <w:b/>
          <w:bCs/>
        </w:rPr>
        <w:tab/>
        <w:t>2.1.4.2. Культура</w:t>
      </w:r>
      <w:r>
        <w:rPr>
          <w:b/>
          <w:bCs/>
        </w:rPr>
        <w:tab/>
      </w:r>
      <w:r>
        <w:rPr>
          <w:b/>
          <w:bCs/>
        </w:rPr>
        <w:tab/>
      </w:r>
      <w:r>
        <w:rPr>
          <w:b/>
          <w:bCs/>
        </w:rPr>
        <w:tab/>
      </w:r>
      <w:r>
        <w:rPr>
          <w:b/>
          <w:bCs/>
        </w:rPr>
        <w:tab/>
      </w:r>
      <w:r>
        <w:rPr>
          <w:b/>
          <w:bCs/>
        </w:rPr>
        <w:tab/>
      </w:r>
      <w:r>
        <w:rPr>
          <w:b/>
          <w:bCs/>
        </w:rPr>
        <w:tab/>
      </w:r>
      <w:r>
        <w:rPr>
          <w:b/>
          <w:bCs/>
        </w:rPr>
        <w:tab/>
      </w:r>
      <w:r>
        <w:rPr>
          <w:b/>
          <w:bCs/>
        </w:rPr>
        <w:tab/>
      </w:r>
      <w:r>
        <w:rPr>
          <w:b/>
          <w:bCs/>
        </w:rPr>
        <w:tab/>
        <w:t>10</w:t>
      </w:r>
    </w:p>
    <w:p w:rsidR="00E42658" w:rsidRDefault="00E42658" w:rsidP="00E42658">
      <w:pPr>
        <w:spacing w:after="120"/>
        <w:rPr>
          <w:b/>
          <w:bCs/>
        </w:rPr>
      </w:pPr>
      <w:r>
        <w:rPr>
          <w:b/>
          <w:bCs/>
        </w:rPr>
        <w:tab/>
        <w:t>2.1.4.3. Здравоохранение</w:t>
      </w:r>
      <w:r>
        <w:rPr>
          <w:b/>
          <w:bCs/>
        </w:rPr>
        <w:tab/>
      </w:r>
      <w:r>
        <w:rPr>
          <w:b/>
          <w:bCs/>
        </w:rPr>
        <w:tab/>
      </w:r>
      <w:r>
        <w:rPr>
          <w:b/>
          <w:bCs/>
        </w:rPr>
        <w:tab/>
      </w:r>
      <w:r>
        <w:rPr>
          <w:b/>
          <w:bCs/>
        </w:rPr>
        <w:tab/>
      </w:r>
      <w:r>
        <w:rPr>
          <w:b/>
          <w:bCs/>
        </w:rPr>
        <w:tab/>
      </w:r>
      <w:r>
        <w:rPr>
          <w:b/>
          <w:bCs/>
        </w:rPr>
        <w:tab/>
      </w:r>
      <w:r>
        <w:rPr>
          <w:b/>
          <w:bCs/>
        </w:rPr>
        <w:tab/>
      </w:r>
      <w:r>
        <w:rPr>
          <w:b/>
          <w:bCs/>
        </w:rPr>
        <w:tab/>
        <w:t>10</w:t>
      </w:r>
    </w:p>
    <w:p w:rsidR="00E42658" w:rsidRDefault="00E42658" w:rsidP="00E42658">
      <w:pPr>
        <w:spacing w:after="120"/>
        <w:ind w:firstLine="708"/>
        <w:rPr>
          <w:b/>
          <w:bCs/>
        </w:rPr>
      </w:pPr>
      <w:r>
        <w:rPr>
          <w:b/>
          <w:bCs/>
        </w:rPr>
        <w:t>2.1.4.4. Жилищно-коммунальное хозяйство</w:t>
      </w:r>
      <w:r>
        <w:rPr>
          <w:b/>
          <w:bCs/>
        </w:rPr>
        <w:tab/>
      </w:r>
      <w:r>
        <w:rPr>
          <w:b/>
          <w:bCs/>
        </w:rPr>
        <w:tab/>
      </w:r>
      <w:r>
        <w:rPr>
          <w:b/>
          <w:bCs/>
        </w:rPr>
        <w:tab/>
      </w:r>
      <w:r>
        <w:rPr>
          <w:b/>
          <w:bCs/>
        </w:rPr>
        <w:tab/>
      </w:r>
      <w:r>
        <w:rPr>
          <w:b/>
          <w:bCs/>
        </w:rPr>
        <w:tab/>
        <w:t>11</w:t>
      </w:r>
    </w:p>
    <w:p w:rsidR="00E42658" w:rsidRDefault="00E42658" w:rsidP="00E42658">
      <w:pPr>
        <w:spacing w:after="120"/>
        <w:ind w:firstLine="708"/>
        <w:rPr>
          <w:b/>
          <w:bCs/>
        </w:rPr>
      </w:pPr>
      <w:r>
        <w:rPr>
          <w:b/>
          <w:bCs/>
        </w:rPr>
        <w:t>2.1.5.Экономика Красноярского поселения</w:t>
      </w:r>
      <w:r>
        <w:rPr>
          <w:b/>
          <w:bCs/>
        </w:rPr>
        <w:tab/>
      </w:r>
      <w:r>
        <w:rPr>
          <w:b/>
          <w:bCs/>
        </w:rPr>
        <w:tab/>
      </w:r>
      <w:r>
        <w:rPr>
          <w:b/>
          <w:bCs/>
        </w:rPr>
        <w:tab/>
      </w:r>
      <w:r>
        <w:rPr>
          <w:b/>
          <w:bCs/>
        </w:rPr>
        <w:tab/>
      </w:r>
      <w:r>
        <w:rPr>
          <w:b/>
          <w:bCs/>
        </w:rPr>
        <w:tab/>
        <w:t>11</w:t>
      </w:r>
    </w:p>
    <w:p w:rsidR="00E42658" w:rsidRDefault="00E42658" w:rsidP="00E42658">
      <w:pPr>
        <w:spacing w:after="120"/>
        <w:ind w:firstLine="708"/>
        <w:rPr>
          <w:b/>
          <w:bCs/>
        </w:rPr>
      </w:pPr>
      <w:r>
        <w:rPr>
          <w:b/>
          <w:bCs/>
        </w:rPr>
        <w:t xml:space="preserve">2.1.5.1. Лесоперерабатывающие предприятия, фермерские хозяйства, </w:t>
      </w:r>
    </w:p>
    <w:p w:rsidR="00E42658" w:rsidRDefault="00E42658" w:rsidP="00E42658">
      <w:pPr>
        <w:spacing w:after="120"/>
        <w:ind w:firstLine="708"/>
        <w:rPr>
          <w:b/>
          <w:bCs/>
        </w:rPr>
      </w:pPr>
      <w:r>
        <w:rPr>
          <w:b/>
          <w:bCs/>
        </w:rPr>
        <w:t>предприниматели</w:t>
      </w:r>
      <w:r>
        <w:rPr>
          <w:b/>
          <w:bCs/>
        </w:rPr>
        <w:tab/>
      </w:r>
      <w:r>
        <w:rPr>
          <w:b/>
          <w:bCs/>
        </w:rPr>
        <w:tab/>
      </w:r>
      <w:r>
        <w:rPr>
          <w:b/>
          <w:bCs/>
        </w:rPr>
        <w:tab/>
      </w:r>
      <w:r>
        <w:rPr>
          <w:b/>
          <w:bCs/>
        </w:rPr>
        <w:tab/>
      </w:r>
      <w:r>
        <w:rPr>
          <w:b/>
          <w:bCs/>
        </w:rPr>
        <w:tab/>
      </w:r>
      <w:r>
        <w:rPr>
          <w:b/>
          <w:bCs/>
        </w:rPr>
        <w:tab/>
      </w:r>
      <w:r>
        <w:rPr>
          <w:b/>
          <w:bCs/>
        </w:rPr>
        <w:tab/>
      </w:r>
      <w:r>
        <w:rPr>
          <w:b/>
          <w:bCs/>
        </w:rPr>
        <w:tab/>
      </w:r>
      <w:r>
        <w:rPr>
          <w:b/>
          <w:bCs/>
        </w:rPr>
        <w:tab/>
        <w:t>11</w:t>
      </w:r>
    </w:p>
    <w:p w:rsidR="00E42658" w:rsidRDefault="00E42658" w:rsidP="00E42658">
      <w:pPr>
        <w:spacing w:after="120"/>
        <w:ind w:firstLine="708"/>
        <w:rPr>
          <w:b/>
          <w:bCs/>
        </w:rPr>
      </w:pPr>
      <w:r>
        <w:rPr>
          <w:b/>
          <w:bCs/>
        </w:rPr>
        <w:t>2.1.5.2. Личные подсобные хозяйства</w:t>
      </w:r>
      <w:r>
        <w:rPr>
          <w:b/>
          <w:bCs/>
        </w:rPr>
        <w:tab/>
      </w:r>
      <w:r>
        <w:rPr>
          <w:b/>
          <w:bCs/>
        </w:rPr>
        <w:tab/>
      </w:r>
      <w:r>
        <w:rPr>
          <w:b/>
          <w:bCs/>
        </w:rPr>
        <w:tab/>
      </w:r>
      <w:r>
        <w:rPr>
          <w:b/>
          <w:bCs/>
        </w:rPr>
        <w:tab/>
      </w:r>
      <w:r>
        <w:rPr>
          <w:b/>
          <w:bCs/>
        </w:rPr>
        <w:tab/>
      </w:r>
      <w:r>
        <w:rPr>
          <w:b/>
          <w:bCs/>
        </w:rPr>
        <w:tab/>
        <w:t>12</w:t>
      </w:r>
    </w:p>
    <w:p w:rsidR="00E42658" w:rsidRDefault="00E42658" w:rsidP="00E42658">
      <w:pPr>
        <w:spacing w:after="120"/>
        <w:ind w:firstLine="708"/>
        <w:rPr>
          <w:b/>
          <w:bCs/>
        </w:rPr>
      </w:pPr>
      <w:r>
        <w:rPr>
          <w:b/>
          <w:bCs/>
        </w:rPr>
        <w:t>2.1.6.Жилищный фонд</w:t>
      </w:r>
      <w:r>
        <w:rPr>
          <w:b/>
          <w:bCs/>
        </w:rPr>
        <w:tab/>
      </w:r>
      <w:r>
        <w:rPr>
          <w:b/>
          <w:bCs/>
        </w:rPr>
        <w:tab/>
      </w:r>
      <w:r>
        <w:rPr>
          <w:b/>
          <w:bCs/>
        </w:rPr>
        <w:tab/>
      </w:r>
      <w:r>
        <w:rPr>
          <w:b/>
          <w:bCs/>
        </w:rPr>
        <w:tab/>
      </w:r>
      <w:r>
        <w:rPr>
          <w:b/>
          <w:bCs/>
        </w:rPr>
        <w:tab/>
      </w:r>
      <w:r>
        <w:rPr>
          <w:b/>
          <w:bCs/>
        </w:rPr>
        <w:tab/>
      </w:r>
      <w:r>
        <w:rPr>
          <w:b/>
          <w:bCs/>
        </w:rPr>
        <w:tab/>
      </w:r>
      <w:r>
        <w:rPr>
          <w:b/>
          <w:bCs/>
        </w:rPr>
        <w:tab/>
        <w:t>13</w:t>
      </w:r>
    </w:p>
    <w:p w:rsidR="00E42658" w:rsidRDefault="00E42658" w:rsidP="00E42658">
      <w:pPr>
        <w:spacing w:after="120"/>
        <w:ind w:firstLine="708"/>
        <w:rPr>
          <w:b/>
          <w:bCs/>
        </w:rPr>
      </w:pPr>
      <w:r>
        <w:rPr>
          <w:b/>
          <w:bCs/>
        </w:rPr>
        <w:t xml:space="preserve">2.1.7. Анализ слабых и сильных сторон </w:t>
      </w:r>
      <w:proofErr w:type="gramStart"/>
      <w:r>
        <w:rPr>
          <w:b/>
          <w:bCs/>
        </w:rPr>
        <w:t>Красноярского</w:t>
      </w:r>
      <w:proofErr w:type="gramEnd"/>
    </w:p>
    <w:p w:rsidR="00E42658" w:rsidRDefault="00E42658" w:rsidP="00E42658">
      <w:pPr>
        <w:spacing w:after="120"/>
        <w:ind w:firstLine="708"/>
        <w:rPr>
          <w:b/>
          <w:bCs/>
        </w:rPr>
      </w:pPr>
      <w:r>
        <w:rPr>
          <w:b/>
          <w:bCs/>
        </w:rPr>
        <w:t>сельского поселения</w:t>
      </w:r>
      <w:r>
        <w:rPr>
          <w:b/>
          <w:bCs/>
        </w:rPr>
        <w:tab/>
      </w:r>
      <w:r>
        <w:rPr>
          <w:b/>
          <w:bCs/>
        </w:rPr>
        <w:tab/>
      </w:r>
      <w:r>
        <w:rPr>
          <w:b/>
          <w:bCs/>
        </w:rPr>
        <w:tab/>
      </w:r>
      <w:r>
        <w:rPr>
          <w:b/>
          <w:bCs/>
        </w:rPr>
        <w:tab/>
      </w:r>
      <w:r>
        <w:rPr>
          <w:b/>
          <w:bCs/>
        </w:rPr>
        <w:tab/>
      </w:r>
      <w:r>
        <w:rPr>
          <w:b/>
          <w:bCs/>
        </w:rPr>
        <w:tab/>
      </w:r>
      <w:r>
        <w:rPr>
          <w:b/>
          <w:bCs/>
        </w:rPr>
        <w:tab/>
      </w:r>
      <w:r>
        <w:rPr>
          <w:b/>
          <w:bCs/>
        </w:rPr>
        <w:tab/>
        <w:t>14</w:t>
      </w:r>
    </w:p>
    <w:p w:rsidR="00E42658" w:rsidRDefault="00E42658" w:rsidP="00E42658">
      <w:pPr>
        <w:spacing w:after="120"/>
        <w:rPr>
          <w:b/>
          <w:bCs/>
        </w:rPr>
      </w:pPr>
      <w:r>
        <w:rPr>
          <w:b/>
          <w:bCs/>
        </w:rPr>
        <w:t>3. Основные стратегические направления развития поселения</w:t>
      </w:r>
      <w:r>
        <w:rPr>
          <w:b/>
          <w:bCs/>
        </w:rPr>
        <w:tab/>
      </w:r>
      <w:r>
        <w:rPr>
          <w:b/>
          <w:bCs/>
        </w:rPr>
        <w:tab/>
      </w:r>
      <w:r>
        <w:rPr>
          <w:b/>
          <w:bCs/>
        </w:rPr>
        <w:tab/>
        <w:t>16</w:t>
      </w:r>
    </w:p>
    <w:p w:rsidR="00E42658" w:rsidRDefault="00E42658" w:rsidP="00E42658">
      <w:pPr>
        <w:spacing w:after="120"/>
        <w:rPr>
          <w:b/>
          <w:bCs/>
        </w:rPr>
      </w:pPr>
      <w:r>
        <w:rPr>
          <w:b/>
          <w:bCs/>
        </w:rPr>
        <w:t>4. Система основных программных мероприятий по развитию</w:t>
      </w:r>
    </w:p>
    <w:p w:rsidR="00E42658" w:rsidRDefault="00E42658" w:rsidP="00E42658">
      <w:pPr>
        <w:spacing w:after="120"/>
        <w:rPr>
          <w:b/>
          <w:bCs/>
        </w:rPr>
      </w:pPr>
      <w:r>
        <w:rPr>
          <w:b/>
          <w:bCs/>
        </w:rPr>
        <w:t>Красноярского сельского поселения</w:t>
      </w:r>
      <w:r>
        <w:rPr>
          <w:b/>
          <w:bCs/>
        </w:rPr>
        <w:tab/>
      </w:r>
      <w:r>
        <w:rPr>
          <w:b/>
          <w:bCs/>
        </w:rPr>
        <w:tab/>
      </w:r>
      <w:r>
        <w:rPr>
          <w:b/>
          <w:bCs/>
        </w:rPr>
        <w:tab/>
      </w:r>
      <w:r>
        <w:rPr>
          <w:b/>
          <w:bCs/>
        </w:rPr>
        <w:tab/>
      </w:r>
      <w:r>
        <w:rPr>
          <w:b/>
          <w:bCs/>
        </w:rPr>
        <w:tab/>
      </w:r>
      <w:r>
        <w:rPr>
          <w:b/>
          <w:bCs/>
        </w:rPr>
        <w:tab/>
      </w:r>
      <w:r>
        <w:rPr>
          <w:b/>
          <w:bCs/>
        </w:rPr>
        <w:tab/>
        <w:t>18</w:t>
      </w:r>
    </w:p>
    <w:p w:rsidR="00E42658" w:rsidRDefault="00E42658" w:rsidP="00E42658">
      <w:pPr>
        <w:spacing w:after="120"/>
        <w:rPr>
          <w:b/>
          <w:bCs/>
        </w:rPr>
      </w:pPr>
      <w:r>
        <w:rPr>
          <w:b/>
          <w:bCs/>
        </w:rPr>
        <w:t>5. Оценка эффективности мероприятий Программы</w:t>
      </w:r>
      <w:r>
        <w:rPr>
          <w:b/>
          <w:bCs/>
        </w:rPr>
        <w:tab/>
      </w:r>
      <w:r>
        <w:rPr>
          <w:b/>
          <w:bCs/>
        </w:rPr>
        <w:tab/>
      </w:r>
      <w:r>
        <w:rPr>
          <w:b/>
          <w:bCs/>
        </w:rPr>
        <w:tab/>
      </w:r>
      <w:r>
        <w:rPr>
          <w:b/>
          <w:bCs/>
        </w:rPr>
        <w:tab/>
        <w:t>24</w:t>
      </w:r>
    </w:p>
    <w:p w:rsidR="00E42658" w:rsidRDefault="00E42658" w:rsidP="00E42658">
      <w:pPr>
        <w:spacing w:after="120"/>
        <w:rPr>
          <w:b/>
          <w:bCs/>
        </w:rPr>
      </w:pPr>
      <w:r>
        <w:rPr>
          <w:b/>
          <w:bCs/>
        </w:rPr>
        <w:t xml:space="preserve">6.Организация </w:t>
      </w:r>
      <w:proofErr w:type="gramStart"/>
      <w:r>
        <w:rPr>
          <w:b/>
          <w:bCs/>
        </w:rPr>
        <w:t>контроля за</w:t>
      </w:r>
      <w:proofErr w:type="gramEnd"/>
      <w:r>
        <w:rPr>
          <w:b/>
          <w:bCs/>
        </w:rPr>
        <w:t xml:space="preserve"> реализацией Программы</w:t>
      </w:r>
      <w:r>
        <w:rPr>
          <w:b/>
          <w:bCs/>
        </w:rPr>
        <w:tab/>
      </w:r>
      <w:r>
        <w:rPr>
          <w:b/>
          <w:bCs/>
        </w:rPr>
        <w:tab/>
      </w:r>
      <w:r>
        <w:rPr>
          <w:b/>
          <w:bCs/>
        </w:rPr>
        <w:tab/>
      </w:r>
      <w:r>
        <w:rPr>
          <w:b/>
          <w:bCs/>
        </w:rPr>
        <w:tab/>
        <w:t>24</w:t>
      </w:r>
    </w:p>
    <w:p w:rsidR="00E42658" w:rsidRDefault="00E42658" w:rsidP="00E42658">
      <w:pPr>
        <w:spacing w:after="120"/>
        <w:rPr>
          <w:b/>
          <w:bCs/>
        </w:rPr>
      </w:pPr>
      <w:r>
        <w:rPr>
          <w:b/>
          <w:bCs/>
        </w:rPr>
        <w:t>7. Механизм обновления Программы</w:t>
      </w:r>
      <w:r>
        <w:rPr>
          <w:b/>
          <w:bCs/>
        </w:rPr>
        <w:tab/>
      </w:r>
      <w:r>
        <w:rPr>
          <w:b/>
          <w:bCs/>
        </w:rPr>
        <w:tab/>
      </w:r>
      <w:r>
        <w:rPr>
          <w:b/>
          <w:bCs/>
        </w:rPr>
        <w:tab/>
      </w:r>
      <w:r>
        <w:rPr>
          <w:b/>
          <w:bCs/>
        </w:rPr>
        <w:tab/>
      </w:r>
      <w:r>
        <w:rPr>
          <w:b/>
          <w:bCs/>
        </w:rPr>
        <w:tab/>
      </w:r>
      <w:r>
        <w:rPr>
          <w:b/>
          <w:bCs/>
        </w:rPr>
        <w:tab/>
      </w:r>
      <w:r>
        <w:rPr>
          <w:b/>
          <w:bCs/>
        </w:rPr>
        <w:tab/>
        <w:t>26</w:t>
      </w:r>
    </w:p>
    <w:p w:rsidR="00E42658" w:rsidRDefault="00E42658" w:rsidP="00E42658">
      <w:pPr>
        <w:spacing w:after="120"/>
        <w:rPr>
          <w:b/>
          <w:bCs/>
        </w:rPr>
      </w:pPr>
      <w:r>
        <w:rPr>
          <w:b/>
          <w:bCs/>
        </w:rPr>
        <w:t>8. Заключение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26</w:t>
      </w:r>
    </w:p>
    <w:p w:rsidR="00E42658" w:rsidRDefault="00E42658" w:rsidP="00E42658">
      <w:pPr>
        <w:spacing w:after="120"/>
        <w:jc w:val="both"/>
        <w:rPr>
          <w:b/>
          <w:bCs/>
        </w:rPr>
      </w:pPr>
      <w:r>
        <w:rPr>
          <w:b/>
          <w:bCs/>
        </w:rPr>
        <w:br w:type="page"/>
      </w:r>
      <w:bookmarkStart w:id="0" w:name="_Toc132716901"/>
      <w:bookmarkStart w:id="1" w:name="_Toc132715991"/>
      <w:r>
        <w:rPr>
          <w:b/>
        </w:rPr>
        <w:lastRenderedPageBreak/>
        <w:t>1. Введение</w:t>
      </w:r>
      <w:bookmarkEnd w:id="0"/>
      <w:bookmarkEnd w:id="1"/>
    </w:p>
    <w:p w:rsidR="00E42658" w:rsidRDefault="00E42658" w:rsidP="00E42658">
      <w:pPr>
        <w:spacing w:line="360" w:lineRule="auto"/>
        <w:ind w:firstLine="720"/>
        <w:jc w:val="both"/>
      </w:pPr>
      <w: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E42658" w:rsidRDefault="00E42658" w:rsidP="00E42658">
      <w:pPr>
        <w:spacing w:line="360" w:lineRule="auto"/>
        <w:ind w:firstLine="720"/>
        <w:jc w:val="both"/>
      </w:pPr>
      <w: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социально-экономического развития сельского поселения (далее – Программа) содержит  чёткое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сельского поселения.</w:t>
      </w:r>
    </w:p>
    <w:p w:rsidR="00E42658" w:rsidRDefault="00E42658" w:rsidP="00E42658">
      <w:pPr>
        <w:spacing w:line="360" w:lineRule="auto"/>
        <w:ind w:firstLine="720"/>
        <w:jc w:val="both"/>
      </w:pPr>
      <w: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E42658" w:rsidRDefault="00E42658" w:rsidP="00E42658">
      <w:pPr>
        <w:spacing w:line="360" w:lineRule="auto"/>
        <w:ind w:firstLine="720"/>
        <w:jc w:val="both"/>
      </w:pPr>
      <w:r>
        <w:t>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достижение целей социально-экономического развития сельского поселения.</w:t>
      </w:r>
    </w:p>
    <w:p w:rsidR="00E42658" w:rsidRDefault="00E42658" w:rsidP="00E42658">
      <w:pPr>
        <w:spacing w:line="360" w:lineRule="auto"/>
        <w:ind w:firstLine="720"/>
        <w:jc w:val="both"/>
      </w:pPr>
    </w:p>
    <w:p w:rsidR="00E42658" w:rsidRDefault="00E42658" w:rsidP="00E42658">
      <w:pPr>
        <w:pStyle w:val="1"/>
        <w:spacing w:line="360" w:lineRule="auto"/>
        <w:rPr>
          <w:rFonts w:ascii="Times New Roman" w:hAnsi="Times New Roman" w:cs="Times New Roman"/>
          <w:sz w:val="24"/>
          <w:szCs w:val="24"/>
        </w:rPr>
      </w:pPr>
      <w:bookmarkStart w:id="2" w:name="_Toc132716902"/>
      <w:bookmarkStart w:id="3" w:name="_Toc132715992"/>
      <w:bookmarkStart w:id="4" w:name="_Toc125547917"/>
      <w:r>
        <w:rPr>
          <w:rFonts w:ascii="Times New Roman" w:hAnsi="Times New Roman" w:cs="Times New Roman"/>
          <w:sz w:val="24"/>
          <w:szCs w:val="24"/>
        </w:rPr>
        <w:t>2. Социально-экономическая ситуация  и потенциал развития Красноярского сельского поселения</w:t>
      </w:r>
      <w:bookmarkEnd w:id="2"/>
      <w:bookmarkEnd w:id="3"/>
      <w:bookmarkEnd w:id="4"/>
      <w:r>
        <w:rPr>
          <w:rFonts w:ascii="Times New Roman" w:hAnsi="Times New Roman" w:cs="Times New Roman"/>
          <w:sz w:val="24"/>
          <w:szCs w:val="24"/>
        </w:rPr>
        <w:t>.</w:t>
      </w:r>
    </w:p>
    <w:p w:rsidR="00E42658" w:rsidRDefault="00E42658" w:rsidP="00E42658"/>
    <w:p w:rsidR="00E42658" w:rsidRDefault="00E42658" w:rsidP="00E42658">
      <w:pPr>
        <w:pStyle w:val="2"/>
        <w:rPr>
          <w:rFonts w:ascii="Times New Roman" w:hAnsi="Times New Roman"/>
          <w:i w:val="0"/>
          <w:iCs w:val="0"/>
          <w:sz w:val="24"/>
        </w:rPr>
      </w:pPr>
      <w:bookmarkStart w:id="5" w:name="_Toc132716903"/>
      <w:r>
        <w:rPr>
          <w:rFonts w:ascii="Times New Roman" w:hAnsi="Times New Roman"/>
          <w:i w:val="0"/>
          <w:iCs w:val="0"/>
          <w:sz w:val="24"/>
        </w:rPr>
        <w:t>2.1. Анализ социально-экономического развития сельского поселения</w:t>
      </w:r>
      <w:bookmarkEnd w:id="5"/>
    </w:p>
    <w:p w:rsidR="00E42658" w:rsidRPr="00CC25CE" w:rsidRDefault="00E42658" w:rsidP="00E42658">
      <w:pPr>
        <w:pStyle w:val="ad"/>
        <w:ind w:left="0" w:firstLine="709"/>
        <w:jc w:val="both"/>
        <w:rPr>
          <w:szCs w:val="24"/>
        </w:rPr>
      </w:pPr>
      <w:r>
        <w:rPr>
          <w:szCs w:val="24"/>
        </w:rPr>
        <w:t xml:space="preserve">Общая площадь Красноярского поселения составляет 132557,66  га, 87 % которой занимают лесные угодья. Поселение расположено на правом берегу реки Обь и занимает почти всю правобережную часть Кривошеинского района. На юге граничит с Томским районом, на востоке с </w:t>
      </w:r>
      <w:proofErr w:type="spellStart"/>
      <w:r>
        <w:rPr>
          <w:szCs w:val="24"/>
        </w:rPr>
        <w:t>Асиновским</w:t>
      </w:r>
      <w:proofErr w:type="spellEnd"/>
      <w:r>
        <w:rPr>
          <w:szCs w:val="24"/>
        </w:rPr>
        <w:t xml:space="preserve">, на севере с </w:t>
      </w:r>
      <w:proofErr w:type="spellStart"/>
      <w:r>
        <w:rPr>
          <w:szCs w:val="24"/>
        </w:rPr>
        <w:t>Молчановским</w:t>
      </w:r>
      <w:proofErr w:type="spellEnd"/>
      <w:r>
        <w:rPr>
          <w:szCs w:val="24"/>
        </w:rPr>
        <w:t xml:space="preserve"> районами. Численность населения по данным на 01.12.2012 составила 24</w:t>
      </w:r>
      <w:r w:rsidRPr="00CC25CE">
        <w:rPr>
          <w:szCs w:val="24"/>
        </w:rPr>
        <w:t>2</w:t>
      </w:r>
      <w:r>
        <w:rPr>
          <w:szCs w:val="24"/>
        </w:rPr>
        <w:t>4 чел. В состав поселения входит один населённый пункт – Красный Яр, являющийся  административным центром.</w:t>
      </w:r>
    </w:p>
    <w:p w:rsidR="00E42658" w:rsidRDefault="00E42658" w:rsidP="00E42658">
      <w:pPr>
        <w:pStyle w:val="3"/>
        <w:rPr>
          <w:rFonts w:ascii="Times New Roman" w:hAnsi="Times New Roman"/>
          <w:sz w:val="24"/>
        </w:rPr>
      </w:pPr>
      <w:bookmarkStart w:id="6" w:name="_Toc132716904"/>
      <w:r>
        <w:rPr>
          <w:rFonts w:ascii="Times New Roman" w:hAnsi="Times New Roman"/>
          <w:sz w:val="24"/>
        </w:rPr>
        <w:lastRenderedPageBreak/>
        <w:t>2.1.1. Природные ресурсы и полезные ископаемые</w:t>
      </w:r>
      <w:bookmarkEnd w:id="6"/>
    </w:p>
    <w:p w:rsidR="00E42658" w:rsidRDefault="00E42658" w:rsidP="00E42658">
      <w:pPr>
        <w:shd w:val="clear" w:color="auto" w:fill="FFFFFF"/>
        <w:jc w:val="right"/>
        <w:rPr>
          <w:b/>
        </w:rPr>
      </w:pPr>
      <w:r>
        <w:rPr>
          <w:b/>
        </w:rPr>
        <w:t>Таблица 1</w:t>
      </w:r>
    </w:p>
    <w:tbl>
      <w:tblPr>
        <w:tblW w:w="9553" w:type="dxa"/>
        <w:tblInd w:w="40" w:type="dxa"/>
        <w:tblLayout w:type="fixed"/>
        <w:tblCellMar>
          <w:left w:w="40" w:type="dxa"/>
          <w:right w:w="40" w:type="dxa"/>
        </w:tblCellMar>
        <w:tblLook w:val="0000"/>
      </w:tblPr>
      <w:tblGrid>
        <w:gridCol w:w="3454"/>
        <w:gridCol w:w="6099"/>
      </w:tblGrid>
      <w:tr w:rsidR="00E42658" w:rsidTr="00AD506D">
        <w:trPr>
          <w:cantSplit/>
          <w:trHeight w:val="574"/>
        </w:trPr>
        <w:tc>
          <w:tcPr>
            <w:tcW w:w="345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озер (название, расположение)</w:t>
            </w:r>
          </w:p>
        </w:tc>
        <w:tc>
          <w:tcPr>
            <w:tcW w:w="609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 xml:space="preserve">Карасье – </w:t>
            </w:r>
            <w:smartTag w:uri="urn:schemas-microsoft-com:office:smarttags" w:element="metricconverter">
              <w:smartTagPr>
                <w:attr w:name="ProductID" w:val="2 км"/>
              </w:smartTagPr>
              <w:r>
                <w:t>2 км</w:t>
              </w:r>
            </w:smartTag>
            <w:r>
              <w:t xml:space="preserve"> по Томской дороге, Щучье – </w:t>
            </w:r>
            <w:smartTag w:uri="urn:schemas-microsoft-com:office:smarttags" w:element="metricconverter">
              <w:smartTagPr>
                <w:attr w:name="ProductID" w:val="5 км"/>
              </w:smartTagPr>
              <w:r>
                <w:t>5 км</w:t>
              </w:r>
            </w:smartTag>
            <w:r>
              <w:t xml:space="preserve"> по Томской дороге, Большое – </w:t>
            </w:r>
            <w:smartTag w:uri="urn:schemas-microsoft-com:office:smarttags" w:element="metricconverter">
              <w:smartTagPr>
                <w:attr w:name="ProductID" w:val="23 км"/>
              </w:smartTagPr>
              <w:r>
                <w:t>23 км</w:t>
              </w:r>
            </w:smartTag>
            <w:r>
              <w:t xml:space="preserve"> по Заозерной дороге, всего около 20</w:t>
            </w:r>
          </w:p>
        </w:tc>
      </w:tr>
      <w:tr w:rsidR="00E42658" w:rsidTr="00AD506D">
        <w:trPr>
          <w:cantSplit/>
          <w:trHeight w:val="847"/>
        </w:trPr>
        <w:tc>
          <w:tcPr>
            <w:tcW w:w="345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рек и мелких речушек (название рек, расположение)</w:t>
            </w:r>
          </w:p>
        </w:tc>
        <w:tc>
          <w:tcPr>
            <w:tcW w:w="609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 xml:space="preserve">Бол. </w:t>
            </w:r>
            <w:proofErr w:type="spellStart"/>
            <w:proofErr w:type="gramStart"/>
            <w:r>
              <w:t>Чангара</w:t>
            </w:r>
            <w:proofErr w:type="spellEnd"/>
            <w:r>
              <w:t xml:space="preserve"> по южной границе поселения впадает в р. Обь, Черная – протекает из </w:t>
            </w:r>
            <w:proofErr w:type="spellStart"/>
            <w:r>
              <w:t>Чугуново</w:t>
            </w:r>
            <w:proofErr w:type="spellEnd"/>
            <w:r>
              <w:t xml:space="preserve"> болота через село Красный Яр впадает в р. Обь, Андреева – из болот по территории поселения впадает в районе бывшей д. </w:t>
            </w:r>
            <w:proofErr w:type="spellStart"/>
            <w:r>
              <w:t>Кипрюшка</w:t>
            </w:r>
            <w:proofErr w:type="spellEnd"/>
            <w:r>
              <w:t>, Рыбная – из болот впадает в р. Обь в районе бывшей д. Рыбная Речка, и другие, более мелкие речки</w:t>
            </w:r>
            <w:proofErr w:type="gramEnd"/>
          </w:p>
        </w:tc>
      </w:tr>
      <w:tr w:rsidR="00E42658" w:rsidTr="00AD506D">
        <w:trPr>
          <w:cantSplit/>
          <w:trHeight w:val="847"/>
        </w:trPr>
        <w:tc>
          <w:tcPr>
            <w:tcW w:w="345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наличие болот, где произрастает (клюква, брусника, черника, расположение)</w:t>
            </w:r>
          </w:p>
        </w:tc>
        <w:tc>
          <w:tcPr>
            <w:tcW w:w="609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 xml:space="preserve">Более 5 тыс. га, расположены равномерно по всей территории поселения </w:t>
            </w:r>
          </w:p>
        </w:tc>
      </w:tr>
      <w:tr w:rsidR="00E42658" w:rsidTr="00AD506D">
        <w:trPr>
          <w:cantSplit/>
          <w:trHeight w:val="1695"/>
        </w:trPr>
        <w:tc>
          <w:tcPr>
            <w:tcW w:w="345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наличие торфяников (расположение, доступность добыча, запасы, в буртах, удаленность от дорог с твердым покрытием); залежи песка, глины</w:t>
            </w:r>
          </w:p>
        </w:tc>
        <w:tc>
          <w:tcPr>
            <w:tcW w:w="609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color w:val="000000"/>
              </w:rPr>
            </w:pPr>
            <w:r>
              <w:rPr>
                <w:color w:val="000000"/>
              </w:rPr>
              <w:t xml:space="preserve">Торфяники на восток от села, толщина до </w:t>
            </w:r>
            <w:smartTag w:uri="urn:schemas-microsoft-com:office:smarttags" w:element="metricconverter">
              <w:smartTagPr>
                <w:attr w:name="ProductID" w:val="18 метров"/>
              </w:smartTagPr>
              <w:r>
                <w:rPr>
                  <w:color w:val="000000"/>
                </w:rPr>
                <w:t>18 метров</w:t>
              </w:r>
            </w:smartTag>
            <w:r>
              <w:rPr>
                <w:color w:val="000000"/>
              </w:rPr>
              <w:t>, район бывшего аэропорта, а так же в тайге по территории болот</w:t>
            </w:r>
          </w:p>
        </w:tc>
      </w:tr>
      <w:tr w:rsidR="00E42658" w:rsidTr="00AD506D">
        <w:trPr>
          <w:cantSplit/>
          <w:trHeight w:val="292"/>
        </w:trPr>
        <w:tc>
          <w:tcPr>
            <w:tcW w:w="345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кедрачи (</w:t>
            </w:r>
            <w:proofErr w:type="gramStart"/>
            <w:r>
              <w:rPr>
                <w:color w:val="000000"/>
              </w:rPr>
              <w:t>га</w:t>
            </w:r>
            <w:proofErr w:type="gramEnd"/>
            <w:r>
              <w:rPr>
                <w:color w:val="000000"/>
              </w:rPr>
              <w:t>)</w:t>
            </w:r>
          </w:p>
        </w:tc>
        <w:tc>
          <w:tcPr>
            <w:tcW w:w="609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 xml:space="preserve">Доступные кедрачи </w:t>
            </w:r>
            <w:smartTag w:uri="urn:schemas-microsoft-com:office:smarttags" w:element="metricconverter">
              <w:smartTagPr>
                <w:attr w:name="ProductID" w:val="800 га"/>
              </w:smartTagPr>
              <w:r>
                <w:t>800 га</w:t>
              </w:r>
            </w:smartTag>
            <w:r>
              <w:t>, средний балл урожайности – 2     (</w:t>
            </w:r>
            <w:smartTag w:uri="urn:schemas-microsoft-com:office:smarttags" w:element="metricconverter">
              <w:smartTagPr>
                <w:attr w:name="ProductID" w:val="50 кг"/>
              </w:smartTagPr>
              <w:r>
                <w:t>50 кг</w:t>
              </w:r>
            </w:smartTag>
            <w:r>
              <w:t xml:space="preserve"> ореха с </w:t>
            </w:r>
            <w:smartTag w:uri="urn:schemas-microsoft-com:office:smarttags" w:element="metricconverter">
              <w:smartTagPr>
                <w:attr w:name="ProductID" w:val="1 га"/>
              </w:smartTagPr>
              <w:r>
                <w:t>1 га</w:t>
              </w:r>
            </w:smartTag>
            <w:r>
              <w:t>)</w:t>
            </w:r>
          </w:p>
        </w:tc>
      </w:tr>
      <w:tr w:rsidR="00E42658" w:rsidTr="00AD506D">
        <w:trPr>
          <w:cantSplit/>
          <w:trHeight w:val="292"/>
        </w:trPr>
        <w:tc>
          <w:tcPr>
            <w:tcW w:w="345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color w:val="000000"/>
              </w:rPr>
            </w:pPr>
            <w:r>
              <w:rPr>
                <w:color w:val="000000"/>
              </w:rPr>
              <w:t>лесосырьевая база</w:t>
            </w:r>
          </w:p>
        </w:tc>
        <w:tc>
          <w:tcPr>
            <w:tcW w:w="609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 xml:space="preserve">126 тыс. га, расчётная лесосека –    90    тыс. м3/год </w:t>
            </w:r>
          </w:p>
        </w:tc>
      </w:tr>
    </w:tbl>
    <w:p w:rsidR="00E42658" w:rsidRDefault="00E42658" w:rsidP="00E42658">
      <w:pPr>
        <w:pStyle w:val="ad"/>
        <w:ind w:left="0" w:firstLine="709"/>
        <w:jc w:val="both"/>
        <w:rPr>
          <w:color w:val="000000"/>
          <w:szCs w:val="24"/>
        </w:rPr>
      </w:pPr>
    </w:p>
    <w:p w:rsidR="00E42658" w:rsidRDefault="00E42658" w:rsidP="00E42658">
      <w:pPr>
        <w:pStyle w:val="ad"/>
        <w:ind w:left="0" w:firstLine="709"/>
        <w:jc w:val="both"/>
        <w:rPr>
          <w:color w:val="000000"/>
          <w:szCs w:val="24"/>
        </w:rPr>
      </w:pPr>
      <w:r>
        <w:rPr>
          <w:color w:val="000000"/>
          <w:szCs w:val="24"/>
        </w:rPr>
        <w:t xml:space="preserve">На территории поселения протекает река Обь и 7 мелких речушек, самая крупная из которых  река </w:t>
      </w:r>
      <w:proofErr w:type="spellStart"/>
      <w:r>
        <w:rPr>
          <w:color w:val="000000"/>
          <w:szCs w:val="24"/>
        </w:rPr>
        <w:t>Андрева</w:t>
      </w:r>
      <w:proofErr w:type="spellEnd"/>
      <w:r>
        <w:rPr>
          <w:color w:val="000000"/>
          <w:szCs w:val="24"/>
        </w:rPr>
        <w:t xml:space="preserve"> и около 20 озер, в которых распространены такие виды рыб  как, щука, окунь, линь, карась, пескарь, чебак, елец, лещ. </w:t>
      </w:r>
      <w:proofErr w:type="gramStart"/>
      <w:r>
        <w:rPr>
          <w:color w:val="000000"/>
          <w:szCs w:val="24"/>
        </w:rPr>
        <w:t>В охотничьих угодьях поселения водятся - лисица, колонок, соболь, тетерев, глухарь, медведь, бобр, норка, лось, рысь.</w:t>
      </w:r>
      <w:proofErr w:type="gramEnd"/>
      <w:r>
        <w:rPr>
          <w:color w:val="000000"/>
          <w:szCs w:val="24"/>
        </w:rPr>
        <w:t xml:space="preserve"> В окрестных лесах произрастают такие виды грибов как боровики,  подберезовики, подосиновики, груздь, опята, лисички, маслята, в весенние месяцы в больших количествах можно собирать папоротник-орляк. На территории района, а также поселения произрастает более 200 видов  лекарственных трав и 10 видов съедобных ягод.</w:t>
      </w:r>
    </w:p>
    <w:p w:rsidR="00E42658" w:rsidRDefault="00E42658" w:rsidP="00E42658">
      <w:pPr>
        <w:pStyle w:val="ad"/>
        <w:ind w:left="0" w:firstLine="709"/>
        <w:jc w:val="both"/>
        <w:rPr>
          <w:b/>
          <w:color w:val="000000"/>
          <w:szCs w:val="24"/>
        </w:rPr>
      </w:pPr>
      <w:r>
        <w:rPr>
          <w:b/>
          <w:color w:val="000000"/>
          <w:szCs w:val="24"/>
        </w:rPr>
        <w:t>Минерально-сырьевые:</w:t>
      </w:r>
    </w:p>
    <w:p w:rsidR="00E42658" w:rsidRDefault="00E42658" w:rsidP="00E42658">
      <w:pPr>
        <w:pStyle w:val="ad"/>
        <w:ind w:left="0" w:firstLine="709"/>
        <w:jc w:val="both"/>
        <w:rPr>
          <w:color w:val="000000"/>
          <w:szCs w:val="24"/>
        </w:rPr>
      </w:pPr>
      <w:r>
        <w:rPr>
          <w:color w:val="000000"/>
          <w:szCs w:val="24"/>
        </w:rPr>
        <w:t xml:space="preserve">Минерально-сырьевая база Красноярского сельского поселения представлена следующими полезными ископаемыми: грунт строительный, </w:t>
      </w:r>
      <w:proofErr w:type="spellStart"/>
      <w:r>
        <w:rPr>
          <w:color w:val="000000"/>
          <w:szCs w:val="24"/>
        </w:rPr>
        <w:t>песчано</w:t>
      </w:r>
      <w:proofErr w:type="spellEnd"/>
      <w:r>
        <w:rPr>
          <w:color w:val="000000"/>
          <w:szCs w:val="24"/>
        </w:rPr>
        <w:t>–гравийная смесь, пески строительные.</w:t>
      </w:r>
    </w:p>
    <w:p w:rsidR="00E42658" w:rsidRDefault="00E42658" w:rsidP="00E42658">
      <w:pPr>
        <w:pStyle w:val="ad"/>
        <w:ind w:left="0" w:firstLine="709"/>
        <w:jc w:val="both"/>
        <w:rPr>
          <w:b/>
          <w:color w:val="000000"/>
          <w:szCs w:val="24"/>
        </w:rPr>
      </w:pPr>
      <w:r>
        <w:rPr>
          <w:b/>
          <w:color w:val="000000"/>
          <w:szCs w:val="24"/>
        </w:rPr>
        <w:t>Земельные, лесные ресурсы:</w:t>
      </w:r>
    </w:p>
    <w:p w:rsidR="00E42658" w:rsidRDefault="00E42658" w:rsidP="00E42658">
      <w:pPr>
        <w:pStyle w:val="ad"/>
        <w:ind w:left="0" w:firstLine="709"/>
        <w:jc w:val="both"/>
        <w:rPr>
          <w:color w:val="000000"/>
          <w:szCs w:val="24"/>
        </w:rPr>
      </w:pPr>
      <w:r>
        <w:rPr>
          <w:color w:val="000000"/>
          <w:szCs w:val="24"/>
        </w:rPr>
        <w:t>Земли лесного фонда занимают 87% площади поселения и почти все покрыты лесами.</w:t>
      </w:r>
    </w:p>
    <w:p w:rsidR="00E42658" w:rsidRDefault="00E42658" w:rsidP="00E42658">
      <w:pPr>
        <w:pStyle w:val="ad"/>
        <w:jc w:val="both"/>
        <w:rPr>
          <w:color w:val="000000"/>
          <w:szCs w:val="24"/>
        </w:rPr>
      </w:pPr>
      <w:r>
        <w:rPr>
          <w:color w:val="000000"/>
          <w:szCs w:val="24"/>
        </w:rPr>
        <w:t>Запас деловой древесины по лесхозу – 18568 тыс. м3, в том числе хвойных пород 8204 тыс.м3. Расчетная  лесосека  90  тыс. м3/год.</w:t>
      </w:r>
    </w:p>
    <w:p w:rsidR="00E42658" w:rsidRDefault="00E42658" w:rsidP="00E42658">
      <w:pPr>
        <w:pStyle w:val="ad"/>
        <w:ind w:left="0" w:firstLine="709"/>
        <w:jc w:val="both"/>
        <w:rPr>
          <w:b/>
          <w:color w:val="000000"/>
          <w:szCs w:val="24"/>
        </w:rPr>
      </w:pPr>
      <w:r>
        <w:rPr>
          <w:b/>
          <w:color w:val="000000"/>
          <w:szCs w:val="24"/>
        </w:rPr>
        <w:t>Охотничье–промысловые ресурсы:</w:t>
      </w:r>
    </w:p>
    <w:p w:rsidR="00E42658" w:rsidRDefault="00E42658" w:rsidP="00E42658">
      <w:pPr>
        <w:pStyle w:val="ad"/>
        <w:ind w:left="0" w:firstLine="709"/>
        <w:jc w:val="both"/>
        <w:rPr>
          <w:color w:val="000000"/>
          <w:szCs w:val="24"/>
        </w:rPr>
      </w:pPr>
      <w:r>
        <w:rPr>
          <w:color w:val="000000"/>
          <w:szCs w:val="24"/>
        </w:rPr>
        <w:t>На территории поселения обитает около 20 видов охотничье–промысловых видов животных. Обширные и разнообразные лесные угодья и невысокая плотность населения являются причинами сохранения на его территории  высокой численности охотничье–промысловых видов животных.</w:t>
      </w:r>
    </w:p>
    <w:p w:rsidR="00E42658" w:rsidRDefault="00E42658" w:rsidP="00E42658">
      <w:pPr>
        <w:pStyle w:val="ad"/>
        <w:ind w:left="0" w:firstLine="709"/>
        <w:jc w:val="both"/>
        <w:rPr>
          <w:color w:val="000000"/>
          <w:szCs w:val="24"/>
        </w:rPr>
      </w:pPr>
      <w:r>
        <w:rPr>
          <w:color w:val="000000"/>
          <w:szCs w:val="24"/>
        </w:rPr>
        <w:t>Красноярское сельское поселение имеет потенциальные ресурсы для сбора лесных дикоросов (грибов, ягод, кедровых орехов). Биологические и эксплуатационные запасы  грибов составляют  582.2 т. (1.16%  от запасов Томской области), хозяйственные запасы грибов 116 т.; запасы ягоды  (черника, клюква, брусника, голубика, смородина) по статистической оценке составляют около 225 тонн.</w:t>
      </w:r>
    </w:p>
    <w:p w:rsidR="00E42658" w:rsidRDefault="00E42658" w:rsidP="00E42658">
      <w:pPr>
        <w:pStyle w:val="ad"/>
        <w:ind w:left="0" w:firstLine="709"/>
        <w:jc w:val="both"/>
        <w:rPr>
          <w:color w:val="000000"/>
          <w:szCs w:val="24"/>
        </w:rPr>
      </w:pPr>
    </w:p>
    <w:p w:rsidR="00E42658" w:rsidRDefault="00E42658" w:rsidP="00E42658">
      <w:pPr>
        <w:pStyle w:val="ad"/>
        <w:ind w:left="0"/>
        <w:jc w:val="both"/>
      </w:pPr>
    </w:p>
    <w:p w:rsidR="00E42658" w:rsidRDefault="00E42658" w:rsidP="00E42658">
      <w:pPr>
        <w:shd w:val="clear" w:color="auto" w:fill="FFFFFF"/>
        <w:spacing w:line="254" w:lineRule="exact"/>
        <w:ind w:right="24"/>
        <w:jc w:val="center"/>
        <w:rPr>
          <w:spacing w:val="-12"/>
        </w:rPr>
      </w:pPr>
    </w:p>
    <w:p w:rsidR="00E42658" w:rsidRDefault="00E42658" w:rsidP="00E42658">
      <w:pPr>
        <w:shd w:val="clear" w:color="auto" w:fill="FFFFFF"/>
        <w:spacing w:line="254" w:lineRule="exact"/>
        <w:ind w:right="24"/>
        <w:jc w:val="center"/>
        <w:rPr>
          <w:spacing w:val="-12"/>
        </w:rPr>
      </w:pPr>
    </w:p>
    <w:p w:rsidR="00E42658" w:rsidRDefault="00E42658" w:rsidP="00E42658">
      <w:pPr>
        <w:shd w:val="clear" w:color="auto" w:fill="FFFFFF"/>
        <w:spacing w:line="254" w:lineRule="exact"/>
        <w:ind w:right="24"/>
        <w:jc w:val="center"/>
        <w:rPr>
          <w:spacing w:val="-12"/>
        </w:rPr>
      </w:pPr>
      <w:r>
        <w:rPr>
          <w:b/>
          <w:spacing w:val="-12"/>
        </w:rPr>
        <w:t>Наличие земельных ресурсов Красноярского сельского поселения</w:t>
      </w:r>
    </w:p>
    <w:p w:rsidR="00E42658" w:rsidRDefault="00E42658" w:rsidP="00E42658">
      <w:pPr>
        <w:shd w:val="clear" w:color="auto" w:fill="FFFFFF"/>
        <w:spacing w:line="254" w:lineRule="exact"/>
        <w:ind w:right="10"/>
        <w:jc w:val="center"/>
        <w:rPr>
          <w:spacing w:val="-9"/>
        </w:rPr>
      </w:pPr>
      <w:r>
        <w:rPr>
          <w:b/>
          <w:spacing w:val="-9"/>
        </w:rPr>
        <w:t>по состоянию на 01.12.2012</w:t>
      </w:r>
    </w:p>
    <w:p w:rsidR="00E42658" w:rsidRDefault="00E42658" w:rsidP="00E42658">
      <w:pPr>
        <w:rPr>
          <w:b/>
        </w:rPr>
      </w:pPr>
      <w:r>
        <w:t xml:space="preserve">                                                                                                                                                            </w:t>
      </w:r>
      <w:r>
        <w:rPr>
          <w:b/>
        </w:rPr>
        <w:t>таблица 2</w:t>
      </w:r>
    </w:p>
    <w:tbl>
      <w:tblPr>
        <w:tblW w:w="0" w:type="auto"/>
        <w:tblInd w:w="40" w:type="dxa"/>
        <w:tblLayout w:type="fixed"/>
        <w:tblCellMar>
          <w:left w:w="40" w:type="dxa"/>
          <w:right w:w="40" w:type="dxa"/>
        </w:tblCellMar>
        <w:tblLook w:val="0000"/>
      </w:tblPr>
      <w:tblGrid>
        <w:gridCol w:w="2345"/>
        <w:gridCol w:w="806"/>
        <w:gridCol w:w="595"/>
        <w:gridCol w:w="932"/>
        <w:gridCol w:w="773"/>
        <w:gridCol w:w="888"/>
        <w:gridCol w:w="739"/>
        <w:gridCol w:w="734"/>
        <w:gridCol w:w="902"/>
      </w:tblGrid>
      <w:tr w:rsidR="00E42658" w:rsidTr="00AD506D">
        <w:trPr>
          <w:cantSplit/>
          <w:trHeight w:hRule="exact" w:val="621"/>
        </w:trPr>
        <w:tc>
          <w:tcPr>
            <w:tcW w:w="2345" w:type="dxa"/>
            <w:vMerge w:val="restart"/>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394"/>
            </w:pPr>
            <w:r>
              <w:t>Категории земель</w:t>
            </w:r>
          </w:p>
          <w:p w:rsidR="00E42658" w:rsidRDefault="00E42658" w:rsidP="00AD506D"/>
          <w:p w:rsidR="00E42658" w:rsidRDefault="00E42658" w:rsidP="00AD506D"/>
        </w:tc>
        <w:tc>
          <w:tcPr>
            <w:tcW w:w="1401" w:type="dxa"/>
            <w:gridSpan w:val="2"/>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Общая площадь</w:t>
            </w:r>
          </w:p>
        </w:tc>
        <w:tc>
          <w:tcPr>
            <w:tcW w:w="932" w:type="dxa"/>
            <w:vMerge w:val="restart"/>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spacing w:line="202" w:lineRule="exact"/>
            </w:pPr>
            <w:r>
              <w:t>Всего</w:t>
            </w:r>
          </w:p>
          <w:p w:rsidR="00E42658" w:rsidRDefault="00E42658" w:rsidP="00AD506D">
            <w:pPr>
              <w:shd w:val="clear" w:color="auto" w:fill="FFFFFF"/>
              <w:spacing w:line="202" w:lineRule="exact"/>
            </w:pPr>
            <w:r>
              <w:t>Сельхоз</w:t>
            </w:r>
          </w:p>
          <w:p w:rsidR="00E42658" w:rsidRDefault="00E42658" w:rsidP="00AD506D">
            <w:pPr>
              <w:shd w:val="clear" w:color="auto" w:fill="FFFFFF"/>
              <w:spacing w:line="202" w:lineRule="exact"/>
            </w:pPr>
            <w:r>
              <w:t>угодий</w:t>
            </w:r>
          </w:p>
          <w:p w:rsidR="00E42658" w:rsidRDefault="00E42658" w:rsidP="00AD506D">
            <w:pPr>
              <w:shd w:val="clear" w:color="auto" w:fill="FFFFFF"/>
              <w:ind w:left="110"/>
            </w:pPr>
          </w:p>
          <w:p w:rsidR="00E42658" w:rsidRDefault="00E42658" w:rsidP="00AD506D">
            <w:pPr>
              <w:shd w:val="clear" w:color="auto" w:fill="FFFFFF"/>
              <w:ind w:left="110"/>
            </w:pPr>
          </w:p>
        </w:tc>
        <w:tc>
          <w:tcPr>
            <w:tcW w:w="773" w:type="dxa"/>
            <w:vMerge w:val="restart"/>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spacing w:line="202" w:lineRule="exact"/>
              <w:ind w:left="29" w:right="38" w:firstLine="24"/>
            </w:pPr>
            <w:r>
              <w:t xml:space="preserve">В том числе </w:t>
            </w:r>
            <w:r>
              <w:rPr>
                <w:spacing w:val="-2"/>
              </w:rPr>
              <w:t>пашни</w:t>
            </w:r>
          </w:p>
          <w:p w:rsidR="00E42658" w:rsidRDefault="00E42658" w:rsidP="00AD506D">
            <w:pPr>
              <w:shd w:val="clear" w:color="auto" w:fill="FFFFFF"/>
              <w:ind w:left="110"/>
            </w:pPr>
          </w:p>
          <w:p w:rsidR="00E42658" w:rsidRDefault="00E42658" w:rsidP="00AD506D">
            <w:pPr>
              <w:shd w:val="clear" w:color="auto" w:fill="FFFFFF"/>
              <w:ind w:left="110"/>
            </w:pPr>
          </w:p>
        </w:tc>
        <w:tc>
          <w:tcPr>
            <w:tcW w:w="888" w:type="dxa"/>
            <w:vMerge w:val="restart"/>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spacing w:line="202" w:lineRule="exact"/>
              <w:ind w:firstLine="62"/>
            </w:pPr>
            <w:r>
              <w:t xml:space="preserve">Лесные </w:t>
            </w:r>
            <w:r>
              <w:rPr>
                <w:spacing w:val="-2"/>
              </w:rPr>
              <w:t>площади,</w:t>
            </w:r>
          </w:p>
          <w:p w:rsidR="00E42658" w:rsidRDefault="00E42658" w:rsidP="00AD506D">
            <w:pPr>
              <w:shd w:val="clear" w:color="auto" w:fill="FFFFFF"/>
              <w:spacing w:line="202" w:lineRule="exact"/>
            </w:pPr>
            <w:r>
              <w:t>кустарник и</w:t>
            </w:r>
          </w:p>
          <w:p w:rsidR="00E42658" w:rsidRDefault="00E42658" w:rsidP="00AD506D">
            <w:pPr>
              <w:shd w:val="clear" w:color="auto" w:fill="FFFFFF"/>
              <w:ind w:left="110"/>
            </w:pPr>
          </w:p>
          <w:p w:rsidR="00E42658" w:rsidRDefault="00E42658" w:rsidP="00AD506D">
            <w:pPr>
              <w:shd w:val="clear" w:color="auto" w:fill="FFFFFF"/>
              <w:ind w:left="110"/>
            </w:pPr>
          </w:p>
        </w:tc>
        <w:tc>
          <w:tcPr>
            <w:tcW w:w="739" w:type="dxa"/>
            <w:vMerge w:val="restart"/>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spacing w:val="-2"/>
              </w:rPr>
              <w:t>Болота</w:t>
            </w:r>
          </w:p>
          <w:p w:rsidR="00E42658" w:rsidRDefault="00E42658" w:rsidP="00AD506D">
            <w:pPr>
              <w:shd w:val="clear" w:color="auto" w:fill="FFFFFF"/>
              <w:ind w:left="110"/>
            </w:pPr>
          </w:p>
          <w:p w:rsidR="00E42658" w:rsidRDefault="00E42658" w:rsidP="00AD506D">
            <w:pPr>
              <w:shd w:val="clear" w:color="auto" w:fill="FFFFFF"/>
              <w:ind w:left="110"/>
            </w:pPr>
          </w:p>
        </w:tc>
        <w:tc>
          <w:tcPr>
            <w:tcW w:w="734" w:type="dxa"/>
            <w:vMerge w:val="restart"/>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spacing w:line="202" w:lineRule="exact"/>
              <w:ind w:left="24" w:right="38" w:firstLine="77"/>
            </w:pPr>
            <w:r>
              <w:t>Под водой</w:t>
            </w:r>
          </w:p>
          <w:p w:rsidR="00E42658" w:rsidRDefault="00E42658" w:rsidP="00AD506D">
            <w:pPr>
              <w:shd w:val="clear" w:color="auto" w:fill="FFFFFF"/>
              <w:ind w:left="110"/>
            </w:pPr>
          </w:p>
          <w:p w:rsidR="00E42658" w:rsidRDefault="00E42658" w:rsidP="00AD506D">
            <w:pPr>
              <w:shd w:val="clear" w:color="auto" w:fill="FFFFFF"/>
              <w:ind w:left="110"/>
            </w:pPr>
          </w:p>
        </w:tc>
        <w:tc>
          <w:tcPr>
            <w:tcW w:w="902" w:type="dxa"/>
            <w:vMerge w:val="restart"/>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spacing w:line="206" w:lineRule="exact"/>
              <w:ind w:left="43" w:right="101"/>
              <w:jc w:val="center"/>
            </w:pPr>
            <w:r>
              <w:t>Другие угодья</w:t>
            </w:r>
          </w:p>
          <w:p w:rsidR="00E42658" w:rsidRDefault="00E42658" w:rsidP="00AD506D">
            <w:pPr>
              <w:shd w:val="clear" w:color="auto" w:fill="FFFFFF"/>
              <w:ind w:left="110"/>
            </w:pPr>
          </w:p>
          <w:p w:rsidR="00E42658" w:rsidRDefault="00E42658" w:rsidP="00AD506D">
            <w:pPr>
              <w:shd w:val="clear" w:color="auto" w:fill="FFFFFF"/>
              <w:ind w:left="110"/>
            </w:pPr>
          </w:p>
        </w:tc>
      </w:tr>
      <w:tr w:rsidR="00E42658" w:rsidTr="00AD506D">
        <w:trPr>
          <w:cantSplit/>
          <w:trHeight w:hRule="exact" w:val="300"/>
        </w:trPr>
        <w:tc>
          <w:tcPr>
            <w:tcW w:w="2345" w:type="dxa"/>
            <w:vMerge/>
            <w:tcBorders>
              <w:top w:val="single" w:sz="6" w:space="0" w:color="auto"/>
              <w:left w:val="single" w:sz="6" w:space="0" w:color="auto"/>
              <w:bottom w:val="single" w:sz="6" w:space="0" w:color="auto"/>
              <w:right w:val="single" w:sz="6" w:space="0" w:color="auto"/>
            </w:tcBorders>
            <w:vAlign w:val="center"/>
          </w:tcPr>
          <w:p w:rsidR="00E42658" w:rsidRDefault="00E42658" w:rsidP="00AD506D"/>
        </w:tc>
        <w:tc>
          <w:tcPr>
            <w:tcW w:w="80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216"/>
            </w:pPr>
            <w:r>
              <w:t>га</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10"/>
            </w:pPr>
            <w:r>
              <w:t>%</w:t>
            </w:r>
          </w:p>
        </w:tc>
        <w:tc>
          <w:tcPr>
            <w:tcW w:w="932" w:type="dxa"/>
            <w:vMerge/>
            <w:tcBorders>
              <w:top w:val="single" w:sz="6" w:space="0" w:color="auto"/>
              <w:left w:val="single" w:sz="6" w:space="0" w:color="auto"/>
              <w:bottom w:val="single" w:sz="6" w:space="0" w:color="auto"/>
              <w:right w:val="single" w:sz="6" w:space="0" w:color="auto"/>
            </w:tcBorders>
            <w:vAlign w:val="center"/>
          </w:tcPr>
          <w:p w:rsidR="00E42658" w:rsidRDefault="00E42658" w:rsidP="00AD506D"/>
        </w:tc>
        <w:tc>
          <w:tcPr>
            <w:tcW w:w="773" w:type="dxa"/>
            <w:vMerge/>
            <w:tcBorders>
              <w:top w:val="single" w:sz="6" w:space="0" w:color="auto"/>
              <w:left w:val="single" w:sz="6" w:space="0" w:color="auto"/>
              <w:bottom w:val="single" w:sz="6" w:space="0" w:color="auto"/>
              <w:right w:val="single" w:sz="6" w:space="0" w:color="auto"/>
            </w:tcBorders>
            <w:vAlign w:val="center"/>
          </w:tcPr>
          <w:p w:rsidR="00E42658" w:rsidRDefault="00E42658" w:rsidP="00AD506D"/>
        </w:tc>
        <w:tc>
          <w:tcPr>
            <w:tcW w:w="888" w:type="dxa"/>
            <w:vMerge/>
            <w:tcBorders>
              <w:top w:val="single" w:sz="6" w:space="0" w:color="auto"/>
              <w:left w:val="single" w:sz="6" w:space="0" w:color="auto"/>
              <w:bottom w:val="single" w:sz="6" w:space="0" w:color="auto"/>
              <w:right w:val="single" w:sz="6" w:space="0" w:color="auto"/>
            </w:tcBorders>
            <w:vAlign w:val="center"/>
          </w:tcPr>
          <w:p w:rsidR="00E42658" w:rsidRDefault="00E42658" w:rsidP="00AD506D"/>
        </w:tc>
        <w:tc>
          <w:tcPr>
            <w:tcW w:w="739" w:type="dxa"/>
            <w:vMerge/>
            <w:tcBorders>
              <w:top w:val="single" w:sz="6" w:space="0" w:color="auto"/>
              <w:left w:val="single" w:sz="6" w:space="0" w:color="auto"/>
              <w:bottom w:val="single" w:sz="6" w:space="0" w:color="auto"/>
              <w:right w:val="single" w:sz="6" w:space="0" w:color="auto"/>
            </w:tcBorders>
            <w:vAlign w:val="center"/>
          </w:tcPr>
          <w:p w:rsidR="00E42658" w:rsidRDefault="00E42658" w:rsidP="00AD506D"/>
        </w:tc>
        <w:tc>
          <w:tcPr>
            <w:tcW w:w="734" w:type="dxa"/>
            <w:vMerge/>
            <w:tcBorders>
              <w:top w:val="single" w:sz="6" w:space="0" w:color="auto"/>
              <w:left w:val="single" w:sz="6" w:space="0" w:color="auto"/>
              <w:bottom w:val="single" w:sz="6" w:space="0" w:color="auto"/>
              <w:right w:val="single" w:sz="6" w:space="0" w:color="auto"/>
            </w:tcBorders>
            <w:vAlign w:val="center"/>
          </w:tcPr>
          <w:p w:rsidR="00E42658" w:rsidRDefault="00E42658" w:rsidP="00AD506D"/>
        </w:tc>
        <w:tc>
          <w:tcPr>
            <w:tcW w:w="902" w:type="dxa"/>
            <w:vMerge/>
            <w:tcBorders>
              <w:top w:val="single" w:sz="6" w:space="0" w:color="auto"/>
              <w:left w:val="single" w:sz="6" w:space="0" w:color="auto"/>
              <w:bottom w:val="single" w:sz="6" w:space="0" w:color="auto"/>
              <w:right w:val="single" w:sz="6" w:space="0" w:color="auto"/>
            </w:tcBorders>
            <w:vAlign w:val="center"/>
          </w:tcPr>
          <w:p w:rsidR="00E42658" w:rsidRDefault="00E42658" w:rsidP="00AD506D"/>
        </w:tc>
      </w:tr>
      <w:tr w:rsidR="00E42658" w:rsidTr="00AD506D">
        <w:trPr>
          <w:trHeight w:hRule="exact" w:val="326"/>
        </w:trPr>
        <w:tc>
          <w:tcPr>
            <w:tcW w:w="23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 xml:space="preserve">Земли </w:t>
            </w:r>
            <w:proofErr w:type="spellStart"/>
            <w:r>
              <w:t>сельхозназначения</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67"/>
            </w:pPr>
            <w:r>
              <w:t>2587,3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91"/>
            </w:pPr>
            <w:r>
              <w:t>2</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53"/>
            </w:pPr>
            <w:r>
              <w:t>2576,27</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48"/>
              <w:jc w:val="center"/>
            </w:pPr>
            <w: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01"/>
            </w:pPr>
            <w:r>
              <w:t>1,3</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67"/>
              <w:jc w:val="center"/>
            </w:pPr>
            <w:r>
              <w:t>-</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25"/>
            </w:pPr>
            <w:r>
              <w:t>0,15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0,14</w:t>
            </w:r>
          </w:p>
        </w:tc>
      </w:tr>
      <w:tr w:rsidR="00E42658" w:rsidTr="00AD506D">
        <w:trPr>
          <w:trHeight w:hRule="exact" w:val="512"/>
        </w:trPr>
        <w:tc>
          <w:tcPr>
            <w:tcW w:w="23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Земли населенных пунктов</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1249,83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49"/>
            </w:pPr>
            <w:r>
              <w:t>1</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44"/>
            </w:pPr>
            <w:r>
              <w:t>379,66</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39"/>
            </w:pPr>
            <w:r>
              <w:t>159,45</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235"/>
            </w:pPr>
            <w:r>
              <w:t>447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211"/>
            </w:pPr>
            <w:r>
              <w:t>98</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211"/>
            </w:pPr>
            <w:r>
              <w:t>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38,2</w:t>
            </w:r>
          </w:p>
        </w:tc>
      </w:tr>
      <w:tr w:rsidR="00E42658" w:rsidTr="00AD506D">
        <w:trPr>
          <w:trHeight w:hRule="exact" w:val="1490"/>
        </w:trPr>
        <w:tc>
          <w:tcPr>
            <w:tcW w:w="23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spacing w:line="202" w:lineRule="exact"/>
            </w:pPr>
            <w:proofErr w:type="gramStart"/>
            <w:r>
              <w:t xml:space="preserve">Земли промышленности, транспорта, связи, радиовещания, телевидения, информатики, космического обеспечения, энергетики </w:t>
            </w:r>
            <w:proofErr w:type="spellStart"/>
            <w:r>
              <w:t>оороны</w:t>
            </w:r>
            <w:proofErr w:type="spellEnd"/>
            <w:r>
              <w:t xml:space="preserve"> и иного назначения</w:t>
            </w:r>
            <w:proofErr w:type="gramEnd"/>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3553,56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54"/>
            </w:pPr>
            <w:r>
              <w:t>3</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78"/>
            </w:pPr>
            <w:r>
              <w:t>446</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259"/>
            </w:pPr>
            <w:r>
              <w:t>911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216"/>
            </w:pPr>
            <w:r>
              <w:t>1408</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226"/>
            </w:pPr>
            <w:r>
              <w:t>184</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25,02</w:t>
            </w:r>
          </w:p>
        </w:tc>
      </w:tr>
      <w:tr w:rsidR="00E42658" w:rsidTr="00AD506D">
        <w:trPr>
          <w:trHeight w:hRule="exact" w:val="534"/>
        </w:trPr>
        <w:tc>
          <w:tcPr>
            <w:tcW w:w="23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spacing w:line="206" w:lineRule="exact"/>
              <w:ind w:right="34"/>
            </w:pPr>
            <w:r>
              <w:t xml:space="preserve">Земли </w:t>
            </w:r>
            <w:proofErr w:type="spellStart"/>
            <w:r>
              <w:t>особо-охраняемых</w:t>
            </w:r>
            <w:proofErr w:type="spellEnd"/>
            <w:r>
              <w:t xml:space="preserve"> территорий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r>
      <w:tr w:rsidR="00E42658" w:rsidTr="00AD506D">
        <w:trPr>
          <w:trHeight w:hRule="exact" w:val="336"/>
        </w:trPr>
        <w:tc>
          <w:tcPr>
            <w:tcW w:w="23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Земли лесного фонда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116000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58"/>
            </w:pPr>
            <w:r>
              <w:t>87</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58"/>
            </w:pPr>
            <w:r>
              <w:t>783</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134</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73"/>
            </w:pPr>
            <w:r>
              <w:t>72397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39"/>
            </w:pPr>
            <w:r>
              <w:t>41852</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r>
      <w:tr w:rsidR="00E42658" w:rsidTr="00AD506D">
        <w:trPr>
          <w:trHeight w:hRule="exact" w:val="317"/>
        </w:trPr>
        <w:tc>
          <w:tcPr>
            <w:tcW w:w="23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Земли водного фонда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230"/>
            </w:pP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92"/>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r w:rsidR="00E42658" w:rsidTr="00AD506D">
        <w:trPr>
          <w:trHeight w:hRule="exact" w:val="604"/>
        </w:trPr>
        <w:tc>
          <w:tcPr>
            <w:tcW w:w="2345" w:type="dxa"/>
            <w:tcBorders>
              <w:top w:val="single" w:sz="6" w:space="0" w:color="auto"/>
              <w:left w:val="single" w:sz="6" w:space="0" w:color="auto"/>
              <w:bottom w:val="single" w:sz="6" w:space="0" w:color="auto"/>
              <w:right w:val="single" w:sz="6" w:space="0" w:color="auto"/>
            </w:tcBorders>
            <w:shd w:val="clear" w:color="auto" w:fill="FFFFFF"/>
            <w:vAlign w:val="center"/>
          </w:tcPr>
          <w:p w:rsidR="00E42658" w:rsidRDefault="00E42658" w:rsidP="00AD506D">
            <w:pPr>
              <w:shd w:val="clear" w:color="auto" w:fill="FFFFFF"/>
              <w:spacing w:line="202" w:lineRule="exact"/>
              <w:ind w:right="173"/>
            </w:pPr>
            <w:r>
              <w:t>Земли запаса (в т.ч. фонд перераспределения)</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9166,97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7</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78"/>
            </w:pPr>
            <w:r>
              <w:t>-</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4088,36</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58"/>
            </w:pPr>
            <w:r>
              <w:t>1289</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87"/>
            </w:pPr>
            <w:r>
              <w:t>362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122,5</w:t>
            </w:r>
          </w:p>
        </w:tc>
      </w:tr>
      <w:tr w:rsidR="00E42658" w:rsidTr="00AD506D">
        <w:trPr>
          <w:trHeight w:hRule="exact" w:val="463"/>
        </w:trPr>
        <w:tc>
          <w:tcPr>
            <w:tcW w:w="23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Всего земель в границах</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132557,66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86"/>
            </w:pPr>
            <w:r>
              <w:t>100</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82"/>
            </w:pPr>
            <w:r>
              <w:t>4184,93</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82"/>
            </w:pPr>
            <w:r>
              <w:t>293,45</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77844,66</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101"/>
            </w:pPr>
            <w:r>
              <w:t>44647</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1158,15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185,86</w:t>
            </w:r>
          </w:p>
        </w:tc>
      </w:tr>
    </w:tbl>
    <w:p w:rsidR="00E42658" w:rsidRDefault="00E42658" w:rsidP="00E42658">
      <w:pPr>
        <w:jc w:val="both"/>
      </w:pPr>
    </w:p>
    <w:p w:rsidR="00E42658" w:rsidRDefault="00E42658" w:rsidP="00E42658">
      <w:pPr>
        <w:jc w:val="both"/>
      </w:pPr>
      <w:r>
        <w:tab/>
        <w:t xml:space="preserve">Из приведенной таблицы 2 видно, что </w:t>
      </w:r>
      <w:proofErr w:type="gramStart"/>
      <w:r>
        <w:t>сельхоз угодья</w:t>
      </w:r>
      <w:proofErr w:type="gramEnd"/>
      <w:r>
        <w:t xml:space="preserve"> занимают только 2 %,  пахотные земли, кроме огородов, отсутствуют совсем. Более 87 % от общего количества земель  в границах поселения,  занимают  лесные площади,  из них 36 % болота.</w:t>
      </w:r>
    </w:p>
    <w:p w:rsidR="00E42658" w:rsidRDefault="00E42658" w:rsidP="00E42658">
      <w:pPr>
        <w:jc w:val="both"/>
      </w:pPr>
      <w:r>
        <w:t xml:space="preserve">Земли </w:t>
      </w:r>
      <w:proofErr w:type="spellStart"/>
      <w:r>
        <w:t>сельхозназначения</w:t>
      </w:r>
      <w:proofErr w:type="spellEnd"/>
      <w:r>
        <w:t xml:space="preserve"> являются основным используемым богатством  поселения, они обрабатываются и являются одним из основных источников дохода поселения.</w:t>
      </w:r>
    </w:p>
    <w:p w:rsidR="00E42658" w:rsidRDefault="00E42658" w:rsidP="00E42658">
      <w:pPr>
        <w:pStyle w:val="3"/>
        <w:rPr>
          <w:rFonts w:ascii="Times New Roman" w:hAnsi="Times New Roman"/>
          <w:sz w:val="24"/>
        </w:rPr>
      </w:pPr>
      <w:bookmarkStart w:id="7" w:name="_Toc132716905"/>
      <w:bookmarkStart w:id="8" w:name="_Toc132715993"/>
      <w:bookmarkStart w:id="9" w:name="_Toc55389930"/>
      <w:r>
        <w:rPr>
          <w:rFonts w:ascii="Times New Roman" w:hAnsi="Times New Roman"/>
          <w:sz w:val="24"/>
        </w:rPr>
        <w:t>2.1.2. Административное деление</w:t>
      </w:r>
      <w:bookmarkEnd w:id="7"/>
      <w:bookmarkEnd w:id="8"/>
      <w:bookmarkEnd w:id="9"/>
    </w:p>
    <w:p w:rsidR="00E42658" w:rsidRDefault="00E42658" w:rsidP="00E42658">
      <w:pPr>
        <w:pStyle w:val="ad"/>
        <w:ind w:left="0" w:firstLine="709"/>
        <w:jc w:val="both"/>
      </w:pPr>
      <w:proofErr w:type="gramStart"/>
      <w:r>
        <w:t>Красноярского поселение включает в себя 1 населенный пункт, с центром - село Красный Яр.</w:t>
      </w:r>
      <w:proofErr w:type="gramEnd"/>
    </w:p>
    <w:p w:rsidR="00E42658" w:rsidRDefault="00E42658" w:rsidP="00E42658">
      <w:pPr>
        <w:pStyle w:val="ad"/>
        <w:ind w:left="0" w:firstLine="709"/>
        <w:jc w:val="both"/>
      </w:pPr>
      <w:r>
        <w:tab/>
      </w:r>
      <w:r>
        <w:tab/>
      </w:r>
      <w:r>
        <w:tab/>
      </w:r>
      <w:r>
        <w:tab/>
      </w:r>
      <w:r>
        <w:tab/>
      </w:r>
      <w:r>
        <w:tab/>
      </w:r>
      <w:r>
        <w:tab/>
      </w:r>
      <w:r>
        <w:tab/>
      </w:r>
      <w:r>
        <w:tab/>
      </w:r>
      <w:r>
        <w:tab/>
      </w:r>
      <w:r>
        <w:tab/>
      </w:r>
      <w:r>
        <w:rPr>
          <w:b/>
          <w:sz w:val="20"/>
        </w:rPr>
        <w:t>таблица</w:t>
      </w:r>
      <w:r>
        <w:rPr>
          <w:sz w:val="20"/>
        </w:rPr>
        <w:t xml:space="preserve"> </w:t>
      </w:r>
      <w: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410"/>
        <w:gridCol w:w="1134"/>
        <w:gridCol w:w="1276"/>
        <w:gridCol w:w="1418"/>
        <w:gridCol w:w="1559"/>
      </w:tblGrid>
      <w:tr w:rsidR="00E42658" w:rsidTr="00AD506D">
        <w:trPr>
          <w:cantSplit/>
          <w:trHeight w:val="932"/>
        </w:trPr>
        <w:tc>
          <w:tcPr>
            <w:tcW w:w="1701"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jc w:val="both"/>
              <w:rPr>
                <w:sz w:val="16"/>
              </w:rPr>
            </w:pPr>
            <w:r>
              <w:rPr>
                <w:sz w:val="16"/>
              </w:rPr>
              <w:t>Наименование поселения,  с указанием центра  (центральной усадьбы)</w:t>
            </w:r>
          </w:p>
        </w:tc>
        <w:tc>
          <w:tcPr>
            <w:tcW w:w="2410"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jc w:val="both"/>
              <w:rPr>
                <w:sz w:val="16"/>
              </w:rPr>
            </w:pPr>
            <w:r>
              <w:rPr>
                <w:sz w:val="16"/>
              </w:rPr>
              <w:t xml:space="preserve">Наименование населенных пунктов, входящих в состав поселения </w:t>
            </w:r>
          </w:p>
        </w:tc>
        <w:tc>
          <w:tcPr>
            <w:tcW w:w="1134"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jc w:val="both"/>
              <w:rPr>
                <w:sz w:val="16"/>
              </w:rPr>
            </w:pPr>
            <w:r>
              <w:rPr>
                <w:sz w:val="16"/>
              </w:rPr>
              <w:t xml:space="preserve"> Численность населения населенного пункта, чел.</w:t>
            </w:r>
          </w:p>
        </w:tc>
        <w:tc>
          <w:tcPr>
            <w:tcW w:w="1276"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jc w:val="both"/>
              <w:rPr>
                <w:sz w:val="16"/>
              </w:rPr>
            </w:pPr>
            <w:r>
              <w:rPr>
                <w:sz w:val="16"/>
              </w:rPr>
              <w:t>Расстояние от населенного пункта до областного центра</w:t>
            </w:r>
          </w:p>
        </w:tc>
        <w:tc>
          <w:tcPr>
            <w:tcW w:w="1418"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jc w:val="both"/>
              <w:rPr>
                <w:sz w:val="16"/>
              </w:rPr>
            </w:pPr>
            <w:r>
              <w:rPr>
                <w:sz w:val="16"/>
              </w:rPr>
              <w:t>Расстояние от населенного пункта до администрации района</w:t>
            </w:r>
          </w:p>
        </w:tc>
        <w:tc>
          <w:tcPr>
            <w:tcW w:w="1559"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jc w:val="both"/>
              <w:rPr>
                <w:sz w:val="16"/>
              </w:rPr>
            </w:pPr>
            <w:r>
              <w:rPr>
                <w:sz w:val="16"/>
              </w:rPr>
              <w:t>Вид транспорта, Количество рейсов в течение дня/ пешая доступность</w:t>
            </w:r>
          </w:p>
        </w:tc>
      </w:tr>
      <w:tr w:rsidR="00E42658" w:rsidTr="00AD506D">
        <w:trPr>
          <w:trHeight w:val="1301"/>
        </w:trPr>
        <w:tc>
          <w:tcPr>
            <w:tcW w:w="1701"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jc w:val="both"/>
              <w:rPr>
                <w:sz w:val="20"/>
              </w:rPr>
            </w:pPr>
            <w:r>
              <w:rPr>
                <w:sz w:val="20"/>
              </w:rPr>
              <w:t xml:space="preserve">Красноярское сельское поселение </w:t>
            </w:r>
          </w:p>
          <w:p w:rsidR="00E42658" w:rsidRDefault="00E42658" w:rsidP="00AD506D">
            <w:pPr>
              <w:pStyle w:val="af"/>
              <w:jc w:val="both"/>
              <w:rPr>
                <w:sz w:val="20"/>
              </w:rPr>
            </w:pPr>
          </w:p>
          <w:p w:rsidR="00E42658" w:rsidRDefault="00E42658" w:rsidP="00AD506D">
            <w:pPr>
              <w:pStyle w:val="af"/>
              <w:jc w:val="both"/>
              <w:rPr>
                <w:sz w:val="20"/>
              </w:rPr>
            </w:pPr>
            <w:r>
              <w:rPr>
                <w:sz w:val="20"/>
              </w:rPr>
              <w:t>Село       Красный Яр</w:t>
            </w:r>
          </w:p>
          <w:p w:rsidR="00E42658" w:rsidRDefault="00E42658" w:rsidP="00AD506D">
            <w:pPr>
              <w:pStyle w:val="af"/>
              <w:jc w:val="both"/>
              <w:rPr>
                <w:sz w:val="20"/>
              </w:rPr>
            </w:pPr>
          </w:p>
          <w:p w:rsidR="00E42658" w:rsidRDefault="00E42658" w:rsidP="00AD506D">
            <w:pPr>
              <w:pStyle w:val="af"/>
              <w:jc w:val="both"/>
              <w:rPr>
                <w:sz w:val="20"/>
              </w:rPr>
            </w:pPr>
            <w:r>
              <w:rPr>
                <w:sz w:val="20"/>
              </w:rPr>
              <w:t xml:space="preserve"> </w:t>
            </w:r>
          </w:p>
          <w:p w:rsidR="00E42658" w:rsidRDefault="00E42658" w:rsidP="00AD506D">
            <w:pPr>
              <w:pStyle w:val="af"/>
              <w:jc w:val="both"/>
              <w:rPr>
                <w:sz w:val="20"/>
              </w:rPr>
            </w:pPr>
          </w:p>
          <w:p w:rsidR="00E42658" w:rsidRDefault="00E42658" w:rsidP="00AD506D">
            <w:pPr>
              <w:pStyle w:val="af"/>
              <w:jc w:val="both"/>
              <w:rPr>
                <w:sz w:val="20"/>
              </w:rPr>
            </w:pPr>
          </w:p>
          <w:p w:rsidR="00E42658" w:rsidRDefault="00E42658" w:rsidP="00AD506D">
            <w:pPr>
              <w:pStyle w:val="af"/>
              <w:jc w:val="both"/>
              <w:rPr>
                <w:sz w:val="20"/>
              </w:rPr>
            </w:pPr>
          </w:p>
        </w:tc>
        <w:tc>
          <w:tcPr>
            <w:tcW w:w="2410"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jc w:val="both"/>
              <w:rPr>
                <w:sz w:val="20"/>
              </w:rPr>
            </w:pPr>
            <w:r>
              <w:rPr>
                <w:sz w:val="20"/>
              </w:rPr>
              <w:t>Село Красный Яр</w:t>
            </w:r>
          </w:p>
        </w:tc>
        <w:tc>
          <w:tcPr>
            <w:tcW w:w="1134"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rPr>
                <w:sz w:val="20"/>
              </w:rPr>
            </w:pPr>
            <w:r>
              <w:rPr>
                <w:sz w:val="20"/>
              </w:rPr>
              <w:t>2444</w:t>
            </w:r>
          </w:p>
        </w:tc>
        <w:tc>
          <w:tcPr>
            <w:tcW w:w="1276"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rPr>
                <w:sz w:val="20"/>
              </w:rPr>
            </w:pPr>
            <w:r>
              <w:rPr>
                <w:sz w:val="20"/>
              </w:rPr>
              <w:t xml:space="preserve">через тайгу по зимнику </w:t>
            </w:r>
            <w:smartTag w:uri="urn:schemas-microsoft-com:office:smarttags" w:element="metricconverter">
              <w:smartTagPr>
                <w:attr w:name="ProductID" w:val="128 км"/>
              </w:smartTagPr>
              <w:r>
                <w:rPr>
                  <w:sz w:val="20"/>
                </w:rPr>
                <w:t>128 км</w:t>
              </w:r>
            </w:smartTag>
          </w:p>
          <w:p w:rsidR="00E42658" w:rsidRDefault="00E42658" w:rsidP="00AD506D">
            <w:pPr>
              <w:pStyle w:val="af"/>
              <w:rPr>
                <w:sz w:val="20"/>
              </w:rPr>
            </w:pPr>
          </w:p>
          <w:p w:rsidR="00E42658" w:rsidRDefault="00E42658" w:rsidP="00AD506D">
            <w:pPr>
              <w:pStyle w:val="af"/>
              <w:rPr>
                <w:sz w:val="20"/>
              </w:rPr>
            </w:pPr>
            <w:r>
              <w:rPr>
                <w:sz w:val="20"/>
              </w:rPr>
              <w:t xml:space="preserve">через переправу с выходом на трассу </w:t>
            </w:r>
            <w:smartTag w:uri="urn:schemas-microsoft-com:office:smarttags" w:element="metricconverter">
              <w:smartTagPr>
                <w:attr w:name="ProductID" w:val="180 км"/>
              </w:smartTagPr>
              <w:r>
                <w:rPr>
                  <w:sz w:val="20"/>
                </w:rPr>
                <w:t>180 км</w:t>
              </w:r>
            </w:smartTag>
          </w:p>
        </w:tc>
        <w:tc>
          <w:tcPr>
            <w:tcW w:w="1418" w:type="dxa"/>
            <w:tcBorders>
              <w:top w:val="single" w:sz="4" w:space="0" w:color="auto"/>
              <w:left w:val="single" w:sz="4" w:space="0" w:color="auto"/>
              <w:bottom w:val="single" w:sz="4" w:space="0" w:color="auto"/>
              <w:right w:val="single" w:sz="4" w:space="0" w:color="auto"/>
            </w:tcBorders>
          </w:tcPr>
          <w:p w:rsidR="00E42658" w:rsidRDefault="00E42658" w:rsidP="00AD506D">
            <w:pPr>
              <w:pStyle w:val="af"/>
              <w:rPr>
                <w:sz w:val="20"/>
              </w:rPr>
            </w:pPr>
            <w:r>
              <w:rPr>
                <w:sz w:val="20"/>
              </w:rPr>
              <w:t>Через переправу</w:t>
            </w:r>
          </w:p>
          <w:p w:rsidR="00E42658" w:rsidRDefault="00E42658" w:rsidP="00AD506D">
            <w:pPr>
              <w:pStyle w:val="af"/>
              <w:rPr>
                <w:sz w:val="20"/>
              </w:rPr>
            </w:pPr>
            <w:r>
              <w:rPr>
                <w:sz w:val="20"/>
              </w:rPr>
              <w:t xml:space="preserve"> </w:t>
            </w:r>
            <w:smartTag w:uri="urn:schemas-microsoft-com:office:smarttags" w:element="metricconverter">
              <w:smartTagPr>
                <w:attr w:name="ProductID" w:val="80 км"/>
              </w:smartTagPr>
              <w:r>
                <w:rPr>
                  <w:sz w:val="20"/>
                </w:rPr>
                <w:t>80 км</w:t>
              </w:r>
            </w:smartTag>
          </w:p>
        </w:tc>
        <w:tc>
          <w:tcPr>
            <w:tcW w:w="1559" w:type="dxa"/>
            <w:tcBorders>
              <w:top w:val="single" w:sz="4" w:space="0" w:color="auto"/>
              <w:left w:val="single" w:sz="4" w:space="0" w:color="auto"/>
              <w:bottom w:val="single" w:sz="4" w:space="0" w:color="auto"/>
              <w:right w:val="single" w:sz="4" w:space="0" w:color="auto"/>
            </w:tcBorders>
          </w:tcPr>
          <w:p w:rsidR="00E42658" w:rsidRDefault="00E42658" w:rsidP="00AD506D">
            <w:pPr>
              <w:pStyle w:val="23"/>
              <w:spacing w:line="240" w:lineRule="auto"/>
              <w:rPr>
                <w:sz w:val="16"/>
              </w:rPr>
            </w:pPr>
            <w:r>
              <w:rPr>
                <w:sz w:val="16"/>
              </w:rPr>
              <w:t>Автобусное сообщение 2 раза в неделю</w:t>
            </w:r>
          </w:p>
          <w:p w:rsidR="00E42658" w:rsidRDefault="00E42658" w:rsidP="00AD506D">
            <w:pPr>
              <w:pStyle w:val="23"/>
              <w:spacing w:line="240" w:lineRule="auto"/>
              <w:jc w:val="both"/>
              <w:rPr>
                <w:sz w:val="16"/>
              </w:rPr>
            </w:pPr>
            <w:r>
              <w:rPr>
                <w:sz w:val="16"/>
              </w:rPr>
              <w:t>До г</w:t>
            </w:r>
            <w:proofErr w:type="gramStart"/>
            <w:r>
              <w:rPr>
                <w:sz w:val="16"/>
              </w:rPr>
              <w:t>.Т</w:t>
            </w:r>
            <w:proofErr w:type="gramEnd"/>
            <w:r>
              <w:rPr>
                <w:sz w:val="16"/>
              </w:rPr>
              <w:t xml:space="preserve">омска частные, до с.Кривошеино (АТП – до с.Никольское, ИП «Рейдель» – до берега), а также предприниматели по извозу на </w:t>
            </w:r>
            <w:r>
              <w:rPr>
                <w:sz w:val="16"/>
              </w:rPr>
              <w:lastRenderedPageBreak/>
              <w:t>легковых автомобилях</w:t>
            </w:r>
          </w:p>
        </w:tc>
      </w:tr>
    </w:tbl>
    <w:p w:rsidR="00E42658" w:rsidRDefault="00E42658" w:rsidP="00E42658">
      <w:pPr>
        <w:pStyle w:val="3"/>
        <w:rPr>
          <w:rFonts w:ascii="Times New Roman" w:hAnsi="Times New Roman"/>
          <w:sz w:val="24"/>
        </w:rPr>
      </w:pPr>
      <w:bookmarkStart w:id="10" w:name="_Toc132716906"/>
      <w:bookmarkStart w:id="11" w:name="_Toc132715994"/>
    </w:p>
    <w:p w:rsidR="00E42658" w:rsidRDefault="00E42658" w:rsidP="00E42658">
      <w:pPr>
        <w:pStyle w:val="3"/>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2.1.3. Демографическая ситуация</w:t>
      </w:r>
      <w:bookmarkEnd w:id="10"/>
      <w:bookmarkEnd w:id="11"/>
      <w:r>
        <w:rPr>
          <w:rFonts w:ascii="Times New Roman" w:hAnsi="Times New Roman"/>
          <w:sz w:val="24"/>
        </w:rPr>
        <w:t xml:space="preserve"> </w:t>
      </w:r>
    </w:p>
    <w:p w:rsidR="00E42658" w:rsidRDefault="00E42658" w:rsidP="00E42658"/>
    <w:p w:rsidR="00E42658" w:rsidRDefault="00E42658" w:rsidP="00E42658">
      <w:pPr>
        <w:pStyle w:val="ab"/>
        <w:ind w:firstLine="540"/>
        <w:jc w:val="both"/>
      </w:pPr>
      <w:r>
        <w:t>Общая  численность  населения Красноярского  поселения на 01.12.2012 года  составила   2444 человека.</w:t>
      </w:r>
    </w:p>
    <w:p w:rsidR="00E42658" w:rsidRDefault="00E42658" w:rsidP="00E42658">
      <w:pPr>
        <w:pStyle w:val="ab"/>
        <w:jc w:val="both"/>
      </w:pPr>
      <w:r>
        <w:t>Численность  трудоспособного  возраста  составляет  1</w:t>
      </w:r>
      <w:r w:rsidRPr="002934B7">
        <w:t>282</w:t>
      </w:r>
      <w:r>
        <w:t xml:space="preserve"> человека (46,4 % от общей  численности).</w:t>
      </w:r>
    </w:p>
    <w:p w:rsidR="00E42658" w:rsidRDefault="00E42658" w:rsidP="00E42658">
      <w:pPr>
        <w:pStyle w:val="ab"/>
        <w:jc w:val="both"/>
      </w:pPr>
      <w:r>
        <w:t>Детей  в возрасте   до 18 лет  341 человек</w:t>
      </w:r>
      <w:r w:rsidRPr="00F61E79">
        <w:t xml:space="preserve"> </w:t>
      </w:r>
      <w:r>
        <w:t xml:space="preserve"> (20% от общей  численности).</w:t>
      </w:r>
    </w:p>
    <w:p w:rsidR="00E42658" w:rsidRDefault="00E42658" w:rsidP="00E42658">
      <w:pPr>
        <w:pStyle w:val="ab"/>
        <w:jc w:val="both"/>
      </w:pPr>
      <w:r>
        <w:t xml:space="preserve">Старше трудоспособного возраста 821 </w:t>
      </w:r>
      <w:r w:rsidRPr="00F61E79">
        <w:t xml:space="preserve">       </w:t>
      </w:r>
      <w:r>
        <w:t>(33,6 % от общей  численности).</w:t>
      </w:r>
    </w:p>
    <w:p w:rsidR="00E42658" w:rsidRDefault="00E42658" w:rsidP="00E42658">
      <w:pPr>
        <w:pStyle w:val="ab"/>
        <w:jc w:val="both"/>
      </w:pPr>
    </w:p>
    <w:p w:rsidR="00E42658" w:rsidRDefault="00E42658" w:rsidP="00E42658">
      <w:pPr>
        <w:pStyle w:val="ab"/>
        <w:jc w:val="center"/>
        <w:rPr>
          <w:b/>
        </w:rPr>
      </w:pPr>
      <w:r>
        <w:rPr>
          <w:b/>
        </w:rPr>
        <w:t>Состав населения Красноярского  поселения.</w:t>
      </w:r>
    </w:p>
    <w:p w:rsidR="00E42658" w:rsidRDefault="00E42658" w:rsidP="00E42658">
      <w:pPr>
        <w:pStyle w:val="ab"/>
        <w:jc w:val="center"/>
        <w:rPr>
          <w:b/>
        </w:rPr>
      </w:pPr>
    </w:p>
    <w:p w:rsidR="00E42658" w:rsidRDefault="00E42658" w:rsidP="00E42658">
      <w:pPr>
        <w:jc w:val="right"/>
        <w:rPr>
          <w:b/>
        </w:rPr>
      </w:pPr>
      <w:r>
        <w:rPr>
          <w:b/>
        </w:rPr>
        <w:t>Таблица 4</w:t>
      </w:r>
    </w:p>
    <w:tbl>
      <w:tblPr>
        <w:tblW w:w="10141" w:type="dxa"/>
        <w:tblInd w:w="70" w:type="dxa"/>
        <w:tblLayout w:type="fixed"/>
        <w:tblLook w:val="0000"/>
      </w:tblPr>
      <w:tblGrid>
        <w:gridCol w:w="910"/>
        <w:gridCol w:w="550"/>
        <w:gridCol w:w="550"/>
        <w:gridCol w:w="493"/>
        <w:gridCol w:w="193"/>
        <w:gridCol w:w="289"/>
        <w:gridCol w:w="482"/>
        <w:gridCol w:w="472"/>
        <w:gridCol w:w="525"/>
        <w:gridCol w:w="525"/>
        <w:gridCol w:w="525"/>
        <w:gridCol w:w="525"/>
        <w:gridCol w:w="525"/>
        <w:gridCol w:w="460"/>
        <w:gridCol w:w="550"/>
        <w:gridCol w:w="550"/>
        <w:gridCol w:w="539"/>
        <w:gridCol w:w="482"/>
        <w:gridCol w:w="482"/>
        <w:gridCol w:w="514"/>
      </w:tblGrid>
      <w:tr w:rsidR="00E42658" w:rsidTr="00AD506D">
        <w:trPr>
          <w:cantSplit/>
          <w:trHeight w:val="320"/>
        </w:trPr>
        <w:tc>
          <w:tcPr>
            <w:tcW w:w="911" w:type="dxa"/>
            <w:vMerge w:val="restart"/>
            <w:tcBorders>
              <w:top w:val="single" w:sz="4" w:space="0" w:color="auto"/>
              <w:left w:val="single" w:sz="4" w:space="0" w:color="auto"/>
              <w:bottom w:val="single" w:sz="4" w:space="0" w:color="000000"/>
              <w:right w:val="single" w:sz="4" w:space="0" w:color="auto"/>
            </w:tcBorders>
            <w:vAlign w:val="center"/>
          </w:tcPr>
          <w:p w:rsidR="00E42658" w:rsidRDefault="00E42658" w:rsidP="00AD506D">
            <w:pPr>
              <w:jc w:val="center"/>
              <w:rPr>
                <w:sz w:val="16"/>
                <w:szCs w:val="16"/>
              </w:rPr>
            </w:pPr>
            <w:r>
              <w:rPr>
                <w:sz w:val="16"/>
                <w:szCs w:val="16"/>
              </w:rPr>
              <w:t>Наименование населенного пункта</w:t>
            </w:r>
          </w:p>
        </w:tc>
        <w:tc>
          <w:tcPr>
            <w:tcW w:w="9229" w:type="dxa"/>
            <w:gridSpan w:val="19"/>
            <w:tcBorders>
              <w:top w:val="single" w:sz="4" w:space="0" w:color="auto"/>
              <w:left w:val="nil"/>
              <w:bottom w:val="single" w:sz="4" w:space="0" w:color="auto"/>
              <w:right w:val="single" w:sz="4" w:space="0" w:color="auto"/>
            </w:tcBorders>
            <w:vAlign w:val="center"/>
          </w:tcPr>
          <w:p w:rsidR="00E42658" w:rsidRDefault="00E42658" w:rsidP="00AD506D">
            <w:pPr>
              <w:jc w:val="center"/>
            </w:pPr>
            <w:r>
              <w:t>Численность  населения     (чел.)</w:t>
            </w:r>
          </w:p>
        </w:tc>
      </w:tr>
      <w:tr w:rsidR="00E42658" w:rsidTr="00AD506D">
        <w:trPr>
          <w:cantSplit/>
          <w:trHeight w:val="720"/>
        </w:trPr>
        <w:tc>
          <w:tcPr>
            <w:tcW w:w="911" w:type="dxa"/>
            <w:vMerge/>
            <w:tcBorders>
              <w:top w:val="single" w:sz="4" w:space="0" w:color="auto"/>
              <w:left w:val="single" w:sz="4" w:space="0" w:color="auto"/>
              <w:bottom w:val="single" w:sz="4" w:space="0" w:color="000000"/>
              <w:right w:val="single" w:sz="4" w:space="0" w:color="auto"/>
            </w:tcBorders>
            <w:vAlign w:val="center"/>
          </w:tcPr>
          <w:p w:rsidR="00E42658" w:rsidRDefault="00E42658" w:rsidP="00AD506D">
            <w:pPr>
              <w:rPr>
                <w:sz w:val="16"/>
                <w:szCs w:val="16"/>
              </w:rPr>
            </w:pPr>
          </w:p>
        </w:tc>
        <w:tc>
          <w:tcPr>
            <w:tcW w:w="1786" w:type="dxa"/>
            <w:gridSpan w:val="4"/>
            <w:tcBorders>
              <w:top w:val="single" w:sz="4" w:space="0" w:color="auto"/>
              <w:left w:val="nil"/>
              <w:bottom w:val="single" w:sz="4" w:space="0" w:color="auto"/>
              <w:right w:val="single" w:sz="4" w:space="0" w:color="auto"/>
            </w:tcBorders>
            <w:vAlign w:val="center"/>
          </w:tcPr>
          <w:p w:rsidR="00E42658" w:rsidRDefault="00E42658" w:rsidP="00AD506D">
            <w:pPr>
              <w:jc w:val="center"/>
              <w:rPr>
                <w:sz w:val="16"/>
                <w:szCs w:val="16"/>
              </w:rPr>
            </w:pPr>
            <w:r>
              <w:rPr>
                <w:sz w:val="16"/>
                <w:szCs w:val="16"/>
              </w:rPr>
              <w:t xml:space="preserve"> постоянного  всего</w:t>
            </w:r>
          </w:p>
        </w:tc>
        <w:tc>
          <w:tcPr>
            <w:tcW w:w="1243" w:type="dxa"/>
            <w:gridSpan w:val="3"/>
            <w:tcBorders>
              <w:top w:val="single" w:sz="4" w:space="0" w:color="auto"/>
              <w:left w:val="nil"/>
              <w:bottom w:val="single" w:sz="4" w:space="0" w:color="auto"/>
              <w:right w:val="single" w:sz="4" w:space="0" w:color="000000"/>
            </w:tcBorders>
            <w:vAlign w:val="center"/>
          </w:tcPr>
          <w:p w:rsidR="00E42658" w:rsidRDefault="00E42658" w:rsidP="00AD506D">
            <w:pPr>
              <w:jc w:val="center"/>
              <w:rPr>
                <w:sz w:val="16"/>
                <w:szCs w:val="16"/>
              </w:rPr>
            </w:pPr>
            <w:r>
              <w:rPr>
                <w:sz w:val="16"/>
                <w:szCs w:val="16"/>
              </w:rPr>
              <w:t>дошкольного возраста        (0-6 лет)</w:t>
            </w:r>
          </w:p>
        </w:tc>
        <w:tc>
          <w:tcPr>
            <w:tcW w:w="1575" w:type="dxa"/>
            <w:gridSpan w:val="3"/>
            <w:tcBorders>
              <w:top w:val="single" w:sz="4" w:space="0" w:color="auto"/>
              <w:left w:val="nil"/>
              <w:bottom w:val="single" w:sz="4" w:space="0" w:color="auto"/>
              <w:right w:val="single" w:sz="4" w:space="0" w:color="000000"/>
            </w:tcBorders>
            <w:vAlign w:val="center"/>
          </w:tcPr>
          <w:p w:rsidR="00E42658" w:rsidRDefault="00E42658" w:rsidP="00AD506D">
            <w:pPr>
              <w:jc w:val="center"/>
              <w:rPr>
                <w:sz w:val="16"/>
                <w:szCs w:val="16"/>
              </w:rPr>
            </w:pPr>
            <w:r>
              <w:rPr>
                <w:sz w:val="16"/>
                <w:szCs w:val="16"/>
              </w:rPr>
              <w:t>школьного возраста         (7-13 лет)</w:t>
            </w:r>
          </w:p>
        </w:tc>
        <w:tc>
          <w:tcPr>
            <w:tcW w:w="1510" w:type="dxa"/>
            <w:gridSpan w:val="3"/>
            <w:tcBorders>
              <w:top w:val="single" w:sz="4" w:space="0" w:color="auto"/>
              <w:left w:val="nil"/>
              <w:bottom w:val="single" w:sz="4" w:space="0" w:color="auto"/>
              <w:right w:val="single" w:sz="4" w:space="0" w:color="000000"/>
            </w:tcBorders>
            <w:vAlign w:val="center"/>
          </w:tcPr>
          <w:p w:rsidR="00E42658" w:rsidRDefault="00E42658" w:rsidP="00AD506D">
            <w:pPr>
              <w:jc w:val="center"/>
              <w:rPr>
                <w:sz w:val="16"/>
                <w:szCs w:val="16"/>
              </w:rPr>
            </w:pPr>
            <w:r>
              <w:rPr>
                <w:sz w:val="16"/>
                <w:szCs w:val="16"/>
              </w:rPr>
              <w:t>школьного возраста         (14-18 лет)</w:t>
            </w:r>
          </w:p>
        </w:tc>
        <w:tc>
          <w:tcPr>
            <w:tcW w:w="1638" w:type="dxa"/>
            <w:gridSpan w:val="3"/>
            <w:tcBorders>
              <w:top w:val="single" w:sz="4" w:space="0" w:color="auto"/>
              <w:left w:val="nil"/>
              <w:bottom w:val="single" w:sz="4" w:space="0" w:color="auto"/>
              <w:right w:val="single" w:sz="4" w:space="0" w:color="000000"/>
            </w:tcBorders>
            <w:vAlign w:val="center"/>
          </w:tcPr>
          <w:p w:rsidR="00E42658" w:rsidRDefault="00E42658" w:rsidP="00AD506D">
            <w:pPr>
              <w:jc w:val="center"/>
              <w:rPr>
                <w:sz w:val="16"/>
                <w:szCs w:val="16"/>
              </w:rPr>
            </w:pPr>
            <w:r>
              <w:rPr>
                <w:sz w:val="16"/>
                <w:szCs w:val="16"/>
              </w:rPr>
              <w:t>трудоспособного возраста</w:t>
            </w:r>
          </w:p>
        </w:tc>
        <w:tc>
          <w:tcPr>
            <w:tcW w:w="1478" w:type="dxa"/>
            <w:gridSpan w:val="3"/>
            <w:tcBorders>
              <w:top w:val="single" w:sz="4" w:space="0" w:color="auto"/>
              <w:left w:val="nil"/>
              <w:bottom w:val="single" w:sz="4" w:space="0" w:color="auto"/>
              <w:right w:val="single" w:sz="4" w:space="0" w:color="auto"/>
            </w:tcBorders>
            <w:vAlign w:val="center"/>
          </w:tcPr>
          <w:p w:rsidR="00E42658" w:rsidRDefault="00E42658" w:rsidP="00AD506D">
            <w:pPr>
              <w:jc w:val="center"/>
              <w:rPr>
                <w:sz w:val="16"/>
                <w:szCs w:val="16"/>
              </w:rPr>
            </w:pPr>
            <w:r>
              <w:rPr>
                <w:sz w:val="16"/>
                <w:szCs w:val="16"/>
              </w:rPr>
              <w:t xml:space="preserve"> старше трудоспособного возраста</w:t>
            </w:r>
          </w:p>
        </w:tc>
      </w:tr>
      <w:tr w:rsidR="00E42658" w:rsidTr="00AD506D">
        <w:trPr>
          <w:cantSplit/>
          <w:trHeight w:val="282"/>
        </w:trPr>
        <w:tc>
          <w:tcPr>
            <w:tcW w:w="911" w:type="dxa"/>
            <w:vMerge/>
            <w:tcBorders>
              <w:top w:val="single" w:sz="4" w:space="0" w:color="auto"/>
              <w:left w:val="single" w:sz="4" w:space="0" w:color="auto"/>
              <w:bottom w:val="single" w:sz="4" w:space="0" w:color="000000"/>
              <w:right w:val="single" w:sz="4" w:space="0" w:color="auto"/>
            </w:tcBorders>
            <w:vAlign w:val="center"/>
          </w:tcPr>
          <w:p w:rsidR="00E42658" w:rsidRDefault="00E42658" w:rsidP="00AD506D">
            <w:pPr>
              <w:rPr>
                <w:sz w:val="16"/>
                <w:szCs w:val="16"/>
              </w:rPr>
            </w:pPr>
          </w:p>
        </w:tc>
        <w:tc>
          <w:tcPr>
            <w:tcW w:w="9229" w:type="dxa"/>
            <w:gridSpan w:val="19"/>
            <w:tcBorders>
              <w:top w:val="single" w:sz="4" w:space="0" w:color="auto"/>
              <w:left w:val="nil"/>
              <w:bottom w:val="single" w:sz="4" w:space="0" w:color="auto"/>
              <w:right w:val="single" w:sz="4" w:space="0" w:color="auto"/>
            </w:tcBorders>
            <w:vAlign w:val="center"/>
          </w:tcPr>
          <w:p w:rsidR="00E42658" w:rsidRDefault="00E42658" w:rsidP="00AD506D">
            <w:pPr>
              <w:jc w:val="center"/>
              <w:rPr>
                <w:sz w:val="10"/>
                <w:szCs w:val="10"/>
              </w:rPr>
            </w:pPr>
            <w:r>
              <w:rPr>
                <w:sz w:val="10"/>
                <w:szCs w:val="10"/>
              </w:rPr>
              <w:t>На 01.01.</w:t>
            </w:r>
          </w:p>
        </w:tc>
      </w:tr>
      <w:tr w:rsidR="00E42658" w:rsidTr="00AD506D">
        <w:trPr>
          <w:cantSplit/>
          <w:trHeight w:val="397"/>
        </w:trPr>
        <w:tc>
          <w:tcPr>
            <w:tcW w:w="911" w:type="dxa"/>
            <w:vMerge/>
            <w:tcBorders>
              <w:top w:val="single" w:sz="4" w:space="0" w:color="auto"/>
              <w:left w:val="single" w:sz="4" w:space="0" w:color="auto"/>
              <w:bottom w:val="single" w:sz="4" w:space="0" w:color="000000"/>
              <w:right w:val="single" w:sz="4" w:space="0" w:color="auto"/>
            </w:tcBorders>
            <w:vAlign w:val="center"/>
          </w:tcPr>
          <w:p w:rsidR="00E42658" w:rsidRDefault="00E42658" w:rsidP="00AD506D">
            <w:pPr>
              <w:rPr>
                <w:sz w:val="16"/>
                <w:szCs w:val="16"/>
              </w:rPr>
            </w:pP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10</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11</w:t>
            </w:r>
          </w:p>
        </w:tc>
        <w:tc>
          <w:tcPr>
            <w:tcW w:w="493"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12</w:t>
            </w:r>
          </w:p>
        </w:tc>
        <w:tc>
          <w:tcPr>
            <w:tcW w:w="482" w:type="dxa"/>
            <w:gridSpan w:val="2"/>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10</w:t>
            </w:r>
          </w:p>
        </w:tc>
        <w:tc>
          <w:tcPr>
            <w:tcW w:w="482"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11</w:t>
            </w:r>
          </w:p>
        </w:tc>
        <w:tc>
          <w:tcPr>
            <w:tcW w:w="471"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12</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10</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11</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12</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10</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11</w:t>
            </w:r>
          </w:p>
        </w:tc>
        <w:tc>
          <w:tcPr>
            <w:tcW w:w="46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12</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10</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11</w:t>
            </w:r>
          </w:p>
        </w:tc>
        <w:tc>
          <w:tcPr>
            <w:tcW w:w="539"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12</w:t>
            </w:r>
          </w:p>
        </w:tc>
        <w:tc>
          <w:tcPr>
            <w:tcW w:w="482"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10</w:t>
            </w:r>
          </w:p>
        </w:tc>
        <w:tc>
          <w:tcPr>
            <w:tcW w:w="482"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11</w:t>
            </w:r>
          </w:p>
        </w:tc>
        <w:tc>
          <w:tcPr>
            <w:tcW w:w="513"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12</w:t>
            </w:r>
          </w:p>
        </w:tc>
      </w:tr>
      <w:tr w:rsidR="00E42658" w:rsidTr="00AD506D">
        <w:trPr>
          <w:trHeight w:val="410"/>
        </w:trPr>
        <w:tc>
          <w:tcPr>
            <w:tcW w:w="911" w:type="dxa"/>
            <w:tcBorders>
              <w:top w:val="nil"/>
              <w:left w:val="single" w:sz="4" w:space="0" w:color="auto"/>
              <w:bottom w:val="single" w:sz="4" w:space="0" w:color="auto"/>
              <w:right w:val="single" w:sz="4" w:space="0" w:color="auto"/>
            </w:tcBorders>
            <w:vAlign w:val="center"/>
          </w:tcPr>
          <w:p w:rsidR="00E42658" w:rsidRDefault="00E42658" w:rsidP="00AD506D">
            <w:pPr>
              <w:jc w:val="center"/>
              <w:rPr>
                <w:sz w:val="16"/>
                <w:szCs w:val="16"/>
              </w:rPr>
            </w:pPr>
            <w:r>
              <w:rPr>
                <w:sz w:val="16"/>
                <w:szCs w:val="16"/>
              </w:rPr>
              <w:t>с</w:t>
            </w:r>
            <w:proofErr w:type="gramStart"/>
            <w:r>
              <w:rPr>
                <w:sz w:val="16"/>
                <w:szCs w:val="16"/>
              </w:rPr>
              <w:t>.К</w:t>
            </w:r>
            <w:proofErr w:type="gramEnd"/>
            <w:r>
              <w:rPr>
                <w:sz w:val="16"/>
                <w:szCs w:val="16"/>
              </w:rPr>
              <w:t>расный Яр</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2804</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2440</w:t>
            </w:r>
          </w:p>
        </w:tc>
        <w:tc>
          <w:tcPr>
            <w:tcW w:w="493"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2444</w:t>
            </w:r>
          </w:p>
        </w:tc>
        <w:tc>
          <w:tcPr>
            <w:tcW w:w="482" w:type="dxa"/>
            <w:gridSpan w:val="2"/>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129</w:t>
            </w:r>
          </w:p>
        </w:tc>
        <w:tc>
          <w:tcPr>
            <w:tcW w:w="482"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143</w:t>
            </w:r>
          </w:p>
        </w:tc>
        <w:tc>
          <w:tcPr>
            <w:tcW w:w="471"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165</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116</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128</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129</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38</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37</w:t>
            </w:r>
          </w:p>
        </w:tc>
        <w:tc>
          <w:tcPr>
            <w:tcW w:w="46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45</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1326</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927</w:t>
            </w:r>
          </w:p>
        </w:tc>
        <w:tc>
          <w:tcPr>
            <w:tcW w:w="539"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884</w:t>
            </w:r>
          </w:p>
        </w:tc>
        <w:tc>
          <w:tcPr>
            <w:tcW w:w="482"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968</w:t>
            </w:r>
          </w:p>
        </w:tc>
        <w:tc>
          <w:tcPr>
            <w:tcW w:w="482"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1049</w:t>
            </w:r>
          </w:p>
        </w:tc>
        <w:tc>
          <w:tcPr>
            <w:tcW w:w="513"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821</w:t>
            </w:r>
          </w:p>
        </w:tc>
      </w:tr>
      <w:tr w:rsidR="00E42658" w:rsidTr="00AD506D">
        <w:trPr>
          <w:trHeight w:val="282"/>
        </w:trPr>
        <w:tc>
          <w:tcPr>
            <w:tcW w:w="911" w:type="dxa"/>
            <w:tcBorders>
              <w:top w:val="nil"/>
              <w:left w:val="single" w:sz="4" w:space="0" w:color="auto"/>
              <w:bottom w:val="single" w:sz="4" w:space="0" w:color="auto"/>
              <w:right w:val="single" w:sz="4" w:space="0" w:color="auto"/>
            </w:tcBorders>
            <w:vAlign w:val="center"/>
          </w:tcPr>
          <w:p w:rsidR="00E42658" w:rsidRDefault="00E42658" w:rsidP="00AD506D">
            <w:pPr>
              <w:jc w:val="center"/>
              <w:rPr>
                <w:sz w:val="16"/>
                <w:szCs w:val="16"/>
              </w:rPr>
            </w:pPr>
            <w:r>
              <w:rPr>
                <w:sz w:val="16"/>
                <w:szCs w:val="16"/>
              </w:rPr>
              <w:t>%</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493"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482" w:type="dxa"/>
            <w:gridSpan w:val="2"/>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482"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471"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5,1</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525" w:type="dxa"/>
            <w:tcBorders>
              <w:top w:val="nil"/>
              <w:left w:val="nil"/>
              <w:bottom w:val="single" w:sz="4" w:space="0" w:color="auto"/>
              <w:right w:val="single" w:sz="4" w:space="0" w:color="auto"/>
            </w:tcBorders>
            <w:vAlign w:val="center"/>
          </w:tcPr>
          <w:p w:rsidR="00E42658" w:rsidRDefault="00E42658" w:rsidP="00AD506D">
            <w:pPr>
              <w:rPr>
                <w:sz w:val="14"/>
                <w:szCs w:val="14"/>
              </w:rPr>
            </w:pPr>
            <w:r>
              <w:rPr>
                <w:sz w:val="14"/>
                <w:szCs w:val="14"/>
              </w:rPr>
              <w:t>6,9</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525"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46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7,3</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550"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p>
        </w:tc>
        <w:tc>
          <w:tcPr>
            <w:tcW w:w="539"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44.4</w:t>
            </w:r>
          </w:p>
        </w:tc>
        <w:tc>
          <w:tcPr>
            <w:tcW w:w="482"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482"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 </w:t>
            </w:r>
          </w:p>
        </w:tc>
        <w:tc>
          <w:tcPr>
            <w:tcW w:w="513" w:type="dxa"/>
            <w:tcBorders>
              <w:top w:val="nil"/>
              <w:left w:val="nil"/>
              <w:bottom w:val="single" w:sz="4" w:space="0" w:color="auto"/>
              <w:right w:val="single" w:sz="4" w:space="0" w:color="auto"/>
            </w:tcBorders>
            <w:vAlign w:val="center"/>
          </w:tcPr>
          <w:p w:rsidR="00E42658" w:rsidRDefault="00E42658" w:rsidP="00AD506D">
            <w:pPr>
              <w:jc w:val="center"/>
              <w:rPr>
                <w:sz w:val="14"/>
                <w:szCs w:val="14"/>
              </w:rPr>
            </w:pPr>
            <w:r>
              <w:rPr>
                <w:sz w:val="14"/>
                <w:szCs w:val="14"/>
              </w:rPr>
              <w:t>36,3</w:t>
            </w:r>
          </w:p>
        </w:tc>
      </w:tr>
    </w:tbl>
    <w:p w:rsidR="00E42658" w:rsidRDefault="00E42658" w:rsidP="00E42658">
      <w:pPr>
        <w:pStyle w:val="ad"/>
        <w:ind w:left="0"/>
        <w:jc w:val="both"/>
      </w:pPr>
    </w:p>
    <w:p w:rsidR="00E42658" w:rsidRDefault="00E42658" w:rsidP="00E42658">
      <w:pPr>
        <w:pStyle w:val="ad"/>
        <w:ind w:left="0"/>
        <w:jc w:val="both"/>
      </w:pPr>
    </w:p>
    <w:p w:rsidR="00E42658" w:rsidRDefault="00E42658" w:rsidP="00E42658">
      <w:pPr>
        <w:pStyle w:val="ad"/>
        <w:ind w:left="0"/>
        <w:jc w:val="both"/>
      </w:pPr>
    </w:p>
    <w:p w:rsidR="00E42658" w:rsidRDefault="00E42658" w:rsidP="00E42658">
      <w:pPr>
        <w:pStyle w:val="ad"/>
        <w:ind w:left="0"/>
        <w:jc w:val="left"/>
        <w:rPr>
          <w:b/>
        </w:rPr>
      </w:pPr>
      <w:r>
        <w:rPr>
          <w:b/>
        </w:rPr>
        <w:t>Демографические изменения в составе населения (на 01.01…..)</w:t>
      </w:r>
    </w:p>
    <w:p w:rsidR="00E42658" w:rsidRDefault="00E42658" w:rsidP="00E42658">
      <w:pPr>
        <w:rPr>
          <w:b/>
        </w:rPr>
      </w:pPr>
      <w:r>
        <w:tab/>
      </w:r>
      <w:r>
        <w:tab/>
      </w:r>
      <w:r>
        <w:tab/>
      </w:r>
      <w:r>
        <w:tab/>
      </w:r>
      <w:r>
        <w:tab/>
      </w:r>
      <w:r>
        <w:tab/>
      </w:r>
      <w:r>
        <w:tab/>
      </w:r>
      <w:r>
        <w:tab/>
      </w:r>
      <w:r>
        <w:tab/>
      </w:r>
      <w:r>
        <w:tab/>
      </w:r>
      <w:r>
        <w:tab/>
      </w:r>
      <w:r>
        <w:rPr>
          <w:b/>
        </w:rPr>
        <w:t>таблица 5</w:t>
      </w:r>
    </w:p>
    <w:tbl>
      <w:tblPr>
        <w:tblW w:w="0" w:type="auto"/>
        <w:tblInd w:w="40" w:type="dxa"/>
        <w:tblLayout w:type="fixed"/>
        <w:tblCellMar>
          <w:left w:w="40" w:type="dxa"/>
          <w:right w:w="40" w:type="dxa"/>
        </w:tblCellMar>
        <w:tblLook w:val="0000"/>
      </w:tblPr>
      <w:tblGrid>
        <w:gridCol w:w="3581"/>
        <w:gridCol w:w="1795"/>
        <w:gridCol w:w="1815"/>
        <w:gridCol w:w="1546"/>
      </w:tblGrid>
      <w:tr w:rsidR="00E42658" w:rsidTr="00AD506D">
        <w:trPr>
          <w:trHeight w:hRule="exact" w:val="298"/>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547"/>
              <w:rPr>
                <w:bCs/>
                <w:color w:val="000000"/>
                <w:spacing w:val="-2"/>
              </w:rPr>
            </w:pPr>
            <w:r>
              <w:rPr>
                <w:bCs/>
                <w:color w:val="000000"/>
                <w:spacing w:val="-2"/>
              </w:rPr>
              <w:t xml:space="preserve">2010   </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rPr>
                <w:bCs/>
                <w:color w:val="000000"/>
                <w:spacing w:val="-2"/>
              </w:rPr>
            </w:pPr>
            <w:r>
              <w:rPr>
                <w:bCs/>
                <w:color w:val="000000"/>
                <w:spacing w:val="-2"/>
              </w:rPr>
              <w:t>2011</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rPr>
                <w:bCs/>
                <w:color w:val="000000"/>
                <w:spacing w:val="-2"/>
              </w:rPr>
            </w:pPr>
            <w:r>
              <w:rPr>
                <w:bCs/>
                <w:color w:val="000000"/>
                <w:spacing w:val="-2"/>
              </w:rPr>
              <w:t>2012</w:t>
            </w:r>
          </w:p>
        </w:tc>
      </w:tr>
      <w:tr w:rsidR="00E42658" w:rsidTr="00AD506D">
        <w:trPr>
          <w:trHeight w:hRule="exact" w:val="278"/>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rPr>
                <w:bCs/>
                <w:color w:val="000000"/>
                <w:spacing w:val="-2"/>
              </w:rPr>
            </w:pPr>
            <w:r>
              <w:rPr>
                <w:bCs/>
                <w:color w:val="000000"/>
                <w:spacing w:val="-2"/>
              </w:rPr>
              <w:t>родилось</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662"/>
            </w:pPr>
            <w:r>
              <w:t>34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37</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36</w:t>
            </w:r>
          </w:p>
        </w:tc>
      </w:tr>
      <w:tr w:rsidR="00E42658" w:rsidTr="00AD506D">
        <w:trPr>
          <w:trHeight w:hRule="exact" w:val="288"/>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rPr>
                <w:bCs/>
                <w:color w:val="000000"/>
                <w:spacing w:val="-2"/>
              </w:rPr>
            </w:pPr>
            <w:r>
              <w:rPr>
                <w:bCs/>
                <w:color w:val="000000"/>
                <w:spacing w:val="-2"/>
              </w:rPr>
              <w:t>умерло</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672"/>
            </w:pPr>
            <w:r>
              <w:t>57</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72</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67</w:t>
            </w:r>
          </w:p>
        </w:tc>
      </w:tr>
      <w:tr w:rsidR="00E42658" w:rsidTr="00AD506D">
        <w:trPr>
          <w:trHeight w:hRule="exact" w:val="278"/>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rPr>
                <w:bCs/>
                <w:color w:val="000000"/>
                <w:spacing w:val="-2"/>
              </w:rPr>
            </w:pPr>
            <w:r>
              <w:rPr>
                <w:bCs/>
                <w:color w:val="000000"/>
                <w:spacing w:val="-2"/>
              </w:rPr>
              <w:t>% умерших на 100 чел.</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662"/>
            </w:pPr>
            <w:r>
              <w:t>2,9</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2,8</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42658" w:rsidRPr="00D75C44" w:rsidRDefault="00E42658" w:rsidP="00AD506D">
            <w:pPr>
              <w:shd w:val="clear" w:color="auto" w:fill="FFFFFF"/>
              <w:jc w:val="center"/>
              <w:rPr>
                <w:lang w:val="en-US"/>
              </w:rPr>
            </w:pPr>
            <w:r w:rsidRPr="00D75C44">
              <w:t>2</w:t>
            </w:r>
            <w:r>
              <w:t>,7</w:t>
            </w:r>
          </w:p>
        </w:tc>
      </w:tr>
      <w:tr w:rsidR="00E42658" w:rsidTr="00AD506D">
        <w:trPr>
          <w:trHeight w:hRule="exact" w:val="288"/>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rPr>
                <w:bCs/>
                <w:color w:val="000000"/>
                <w:spacing w:val="-2"/>
              </w:rPr>
            </w:pPr>
            <w:r>
              <w:rPr>
                <w:bCs/>
                <w:color w:val="000000"/>
                <w:spacing w:val="-2"/>
              </w:rPr>
              <w:t>% родивших на 100 чел.</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658"/>
            </w:pPr>
            <w:r>
              <w:t>0,3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0,6</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1,5</w:t>
            </w:r>
          </w:p>
        </w:tc>
      </w:tr>
      <w:tr w:rsidR="00E42658" w:rsidTr="00AD506D">
        <w:trPr>
          <w:trHeight w:hRule="exact" w:val="278"/>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rPr>
                <w:bCs/>
                <w:color w:val="000000"/>
                <w:spacing w:val="-2"/>
              </w:rPr>
            </w:pPr>
            <w:r>
              <w:rPr>
                <w:bCs/>
                <w:color w:val="000000"/>
                <w:spacing w:val="-2"/>
              </w:rPr>
              <w:t>прибыло</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629"/>
            </w:pPr>
            <w:r>
              <w:t>38</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37</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42</w:t>
            </w:r>
          </w:p>
        </w:tc>
      </w:tr>
      <w:tr w:rsidR="00E42658" w:rsidTr="00AD506D">
        <w:trPr>
          <w:trHeight w:hRule="exact" w:val="278"/>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rPr>
                <w:bCs/>
                <w:color w:val="000000"/>
                <w:spacing w:val="-2"/>
              </w:rPr>
            </w:pPr>
            <w:r>
              <w:rPr>
                <w:bCs/>
                <w:color w:val="000000"/>
                <w:spacing w:val="-2"/>
              </w:rPr>
              <w:t>убыло</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ind w:left="600"/>
            </w:pPr>
            <w:r>
              <w:t>28</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26</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31</w:t>
            </w:r>
          </w:p>
        </w:tc>
      </w:tr>
      <w:tr w:rsidR="00E42658" w:rsidTr="00AD506D">
        <w:trPr>
          <w:trHeight w:hRule="exact" w:val="307"/>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rPr>
                <w:bCs/>
                <w:color w:val="000000"/>
                <w:spacing w:val="-2"/>
              </w:rPr>
            </w:pPr>
            <w:r>
              <w:rPr>
                <w:bCs/>
                <w:color w:val="000000"/>
                <w:spacing w:val="-2"/>
              </w:rPr>
              <w:t>продолжительность жизни: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r w:rsidR="00E42658" w:rsidTr="00AD506D">
        <w:trPr>
          <w:trHeight w:hRule="exact" w:val="702"/>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color w:val="000000"/>
              </w:rPr>
            </w:pPr>
            <w:r>
              <w:rPr>
                <w:color w:val="000000"/>
              </w:rPr>
              <w:t>Мужчины</w:t>
            </w:r>
          </w:p>
          <w:p w:rsidR="00E42658" w:rsidRDefault="00E42658" w:rsidP="00AD506D">
            <w:pPr>
              <w:shd w:val="clear" w:color="auto" w:fill="FFFFFF"/>
            </w:pPr>
            <w:r>
              <w:rPr>
                <w:color w:val="000000"/>
              </w:rPr>
              <w:t xml:space="preserve"> женщины</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57</w:t>
            </w:r>
          </w:p>
          <w:p w:rsidR="00E42658" w:rsidRDefault="00E42658" w:rsidP="00AD506D">
            <w:pPr>
              <w:jc w:val="center"/>
            </w:pPr>
            <w:r>
              <w:t>68</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57,4</w:t>
            </w:r>
          </w:p>
          <w:p w:rsidR="00E42658" w:rsidRDefault="00E42658" w:rsidP="00AD506D">
            <w:pPr>
              <w:shd w:val="clear" w:color="auto" w:fill="FFFFFF"/>
              <w:jc w:val="center"/>
            </w:pPr>
            <w:r>
              <w:t>68,6</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jc w:val="center"/>
            </w:pPr>
            <w:r>
              <w:t>56,2</w:t>
            </w:r>
          </w:p>
          <w:p w:rsidR="00E42658" w:rsidRDefault="00E42658" w:rsidP="00AD506D">
            <w:pPr>
              <w:shd w:val="clear" w:color="auto" w:fill="FFFFFF"/>
              <w:jc w:val="center"/>
            </w:pPr>
            <w:r>
              <w:t>68,8</w:t>
            </w:r>
          </w:p>
        </w:tc>
      </w:tr>
    </w:tbl>
    <w:p w:rsidR="00E42658" w:rsidRDefault="00E42658" w:rsidP="00E42658">
      <w:pPr>
        <w:shd w:val="clear" w:color="auto" w:fill="FFFFFF"/>
        <w:rPr>
          <w:color w:val="000000"/>
          <w:szCs w:val="30"/>
        </w:rPr>
      </w:pPr>
    </w:p>
    <w:p w:rsidR="00E42658" w:rsidRDefault="00E42658" w:rsidP="00E42658">
      <w:pPr>
        <w:shd w:val="clear" w:color="auto" w:fill="FFFFFF"/>
        <w:jc w:val="center"/>
        <w:rPr>
          <w:b/>
          <w:color w:val="000000"/>
          <w:szCs w:val="30"/>
        </w:rPr>
      </w:pPr>
      <w:r>
        <w:rPr>
          <w:b/>
          <w:color w:val="000000"/>
          <w:szCs w:val="30"/>
        </w:rPr>
        <w:t>Количество мужчин и женщин в поселении</w:t>
      </w:r>
    </w:p>
    <w:p w:rsidR="00E42658" w:rsidRDefault="00E42658" w:rsidP="00E42658">
      <w:pPr>
        <w:shd w:val="clear" w:color="auto" w:fill="FFFFFF"/>
        <w:rPr>
          <w:b/>
        </w:rPr>
      </w:pPr>
      <w:r>
        <w:tab/>
      </w:r>
      <w:r>
        <w:tab/>
      </w:r>
      <w:r>
        <w:tab/>
      </w:r>
      <w:r>
        <w:tab/>
      </w:r>
      <w:r>
        <w:tab/>
      </w:r>
      <w:r>
        <w:tab/>
      </w:r>
      <w:r>
        <w:tab/>
      </w:r>
      <w:r>
        <w:tab/>
      </w:r>
      <w:r>
        <w:tab/>
      </w:r>
      <w:r>
        <w:tab/>
      </w:r>
      <w:r>
        <w:tab/>
      </w:r>
      <w:r>
        <w:rPr>
          <w:b/>
        </w:rPr>
        <w:t>таблица 6</w:t>
      </w:r>
    </w:p>
    <w:tbl>
      <w:tblPr>
        <w:tblW w:w="0" w:type="auto"/>
        <w:tblInd w:w="40" w:type="dxa"/>
        <w:tblLayout w:type="fixed"/>
        <w:tblCellMar>
          <w:left w:w="40" w:type="dxa"/>
          <w:right w:w="40" w:type="dxa"/>
        </w:tblCellMar>
        <w:tblLook w:val="0000"/>
      </w:tblPr>
      <w:tblGrid>
        <w:gridCol w:w="3828"/>
        <w:gridCol w:w="1795"/>
        <w:gridCol w:w="1786"/>
        <w:gridCol w:w="1341"/>
      </w:tblGrid>
      <w:tr w:rsidR="00E42658" w:rsidTr="00AD506D">
        <w:trPr>
          <w:cantSplit/>
          <w:trHeight w:val="29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b/>
                <w:bCs/>
                <w:color w:val="000000"/>
              </w:rPr>
              <w:t>2010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b/>
                <w:bCs/>
                <w:color w:val="000000"/>
              </w:rPr>
              <w:t>2011</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b/>
                <w:bCs/>
                <w:color w:val="000000"/>
              </w:rPr>
              <w:t>2012</w:t>
            </w:r>
          </w:p>
        </w:tc>
      </w:tr>
      <w:tr w:rsidR="00E42658" w:rsidTr="00AD506D">
        <w:trPr>
          <w:cantSplit/>
          <w:trHeight w:val="28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численность населения всего по поселению</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2804</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2465</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2444</w:t>
            </w:r>
          </w:p>
        </w:tc>
      </w:tr>
      <w:tr w:rsidR="00E42658" w:rsidTr="00AD506D">
        <w:trPr>
          <w:cantSplit/>
          <w:trHeight w:val="28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мужчины</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1302</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1076</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1048</w:t>
            </w:r>
          </w:p>
        </w:tc>
      </w:tr>
      <w:tr w:rsidR="00E42658" w:rsidTr="00AD506D">
        <w:trPr>
          <w:cantSplit/>
          <w:trHeight w:val="28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женщины</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1502</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1364</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1496</w:t>
            </w:r>
          </w:p>
        </w:tc>
      </w:tr>
      <w:tr w:rsidR="00E42658" w:rsidTr="00AD506D">
        <w:trPr>
          <w:cantSplit/>
          <w:trHeight w:val="28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 xml:space="preserve">дети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r>
              <w:t>510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r>
              <w:t>464</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r>
              <w:t>472</w:t>
            </w:r>
          </w:p>
        </w:tc>
      </w:tr>
      <w:tr w:rsidR="00E42658" w:rsidTr="00AD506D">
        <w:trPr>
          <w:cantSplit/>
          <w:trHeight w:val="28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пенсионеры</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r>
              <w:t>968</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r>
              <w:t>1049</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r>
              <w:t>1058</w:t>
            </w:r>
          </w:p>
        </w:tc>
      </w:tr>
      <w:tr w:rsidR="00E42658" w:rsidTr="00AD506D">
        <w:trPr>
          <w:cantSplit/>
          <w:trHeight w:val="28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инвалиды</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bl>
    <w:p w:rsidR="00E42658" w:rsidRDefault="00E42658" w:rsidP="00E42658"/>
    <w:p w:rsidR="00E42658" w:rsidRDefault="00E42658" w:rsidP="00E42658">
      <w:pPr>
        <w:ind w:firstLine="708"/>
        <w:jc w:val="both"/>
      </w:pPr>
    </w:p>
    <w:p w:rsidR="00E42658" w:rsidRDefault="00E42658" w:rsidP="00E42658">
      <w:pPr>
        <w:ind w:firstLine="708"/>
        <w:jc w:val="both"/>
      </w:pPr>
      <w:r>
        <w:t>Демографическая ситуация в Красноярском поселении нестабильная, на протяжении последних лет число умерших превышает  число родившихся. Баланс  населения  также ежегодно  уменьшается.  Средняя продолжительность жизни в поселении составляет 57 лет у мужчин и 68 лет у женщин, это практически средний показатель продолжительности жизни в районе. (Средняя продолжительность жизни среднестатистического жителя Кривошеинского района в последние  годы составляет 65,7 лет, в том числе 59,5 лет у мужчин и 72 года у женщин.)</w:t>
      </w:r>
    </w:p>
    <w:p w:rsidR="00E42658" w:rsidRDefault="00E42658" w:rsidP="00E42658">
      <w:pPr>
        <w:ind w:firstLine="708"/>
        <w:jc w:val="both"/>
      </w:pPr>
      <w:r>
        <w:t xml:space="preserve">   С развалом экономики в  период перестройки, произошел  развал социальной инфраструктуры на селе, был ликвидирован леспромхоз, появилась безработица, резко снизились доходы населения. Ситуация актуальна и в настоящее время.    Деструктивные изменения в системе медицинского обслуживания также оказывают влияние на рост смертности от </w:t>
      </w:r>
      <w:proofErr w:type="spellStart"/>
      <w:proofErr w:type="gramStart"/>
      <w:r>
        <w:t>сердечно-сосудистых</w:t>
      </w:r>
      <w:proofErr w:type="spellEnd"/>
      <w:proofErr w:type="gramEnd"/>
      <w:r>
        <w:t xml:space="preserve"> заболеваний, отравлений алкоголем.</w:t>
      </w:r>
    </w:p>
    <w:p w:rsidR="00E42658" w:rsidRDefault="00E42658" w:rsidP="00E42658">
      <w:pPr>
        <w:ind w:firstLine="708"/>
        <w:jc w:val="both"/>
      </w:pPr>
      <w:r>
        <w:t xml:space="preserve"> </w:t>
      </w:r>
      <w:proofErr w:type="gramStart"/>
      <w:r>
        <w:t>Тенденция в динамике численности населения Красноярского сельского поселения, в целом, соответствует общим тенденциям, сложившимся за последние 15 лет в России.</w:t>
      </w:r>
      <w:proofErr w:type="gramEnd"/>
      <w:r>
        <w:t xml:space="preserve"> Численность населения по поселению за 2010 – 2012 гг. уменьшилась на 360 человек. Основное сокращение произошло в период с 2010 – 2011 гг. (на 12 %), а в период с 2011 – 2012 гг. темпы снижения населения сократились и составили 0,8 % в год. Положительная динамика наблюдается в виде притока населения для проживания в село. Ежегодно количество приезжающих растет, а количество убывших имеет меньшие показатели.  </w:t>
      </w:r>
    </w:p>
    <w:p w:rsidR="00E42658" w:rsidRDefault="00E42658" w:rsidP="00E42658">
      <w:pPr>
        <w:ind w:firstLine="708"/>
        <w:jc w:val="both"/>
      </w:pPr>
      <w:r>
        <w:t>Численность населения уменьшается из-за высокой смертности наряду с низкой рождаемостью. Снижается численность трудоспособных и число селян в молодом возрасте. Эта тенденция означает сокращение трудового потенциала и трудовых ресурсов поселения, возрастание численности льготных категорий граждан и рост нагрузки на социальную сферу.</w:t>
      </w:r>
    </w:p>
    <w:p w:rsidR="00E42658" w:rsidRDefault="00E42658" w:rsidP="00E42658">
      <w:pPr>
        <w:ind w:firstLine="708"/>
        <w:jc w:val="both"/>
      </w:pPr>
    </w:p>
    <w:p w:rsidR="00E42658" w:rsidRDefault="00E42658" w:rsidP="00E42658">
      <w:pPr>
        <w:ind w:firstLine="708"/>
        <w:jc w:val="both"/>
        <w:rPr>
          <w:b/>
        </w:rPr>
      </w:pPr>
      <w:r>
        <w:rPr>
          <w:b/>
        </w:rPr>
        <w:t>Прогноз динамики численности населения  Красноярского сельского поселения</w:t>
      </w:r>
    </w:p>
    <w:p w:rsidR="00E42658" w:rsidRDefault="00E42658" w:rsidP="00E42658">
      <w:pPr>
        <w:ind w:firstLine="708"/>
        <w:jc w:val="both"/>
        <w:rPr>
          <w:b/>
        </w:rPr>
      </w:pPr>
    </w:p>
    <w:tbl>
      <w:tblPr>
        <w:tblW w:w="0" w:type="auto"/>
        <w:tblLook w:val="01E0"/>
      </w:tblPr>
      <w:tblGrid>
        <w:gridCol w:w="2000"/>
        <w:gridCol w:w="1874"/>
        <w:gridCol w:w="1874"/>
        <w:gridCol w:w="1874"/>
        <w:gridCol w:w="1949"/>
      </w:tblGrid>
      <w:tr w:rsidR="00E42658" w:rsidTr="00AD506D">
        <w:tc>
          <w:tcPr>
            <w:tcW w:w="2084"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both"/>
              <w:rPr>
                <w:b/>
              </w:rPr>
            </w:pPr>
          </w:p>
        </w:tc>
        <w:tc>
          <w:tcPr>
            <w:tcW w:w="2084"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center"/>
            </w:pPr>
            <w:r>
              <w:t>2006</w:t>
            </w:r>
          </w:p>
        </w:tc>
        <w:tc>
          <w:tcPr>
            <w:tcW w:w="2084"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center"/>
            </w:pPr>
            <w:r>
              <w:t>2008</w:t>
            </w:r>
          </w:p>
        </w:tc>
        <w:tc>
          <w:tcPr>
            <w:tcW w:w="2084"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center"/>
            </w:pPr>
            <w:r>
              <w:t>2012</w:t>
            </w:r>
          </w:p>
        </w:tc>
        <w:tc>
          <w:tcPr>
            <w:tcW w:w="2085"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center"/>
            </w:pPr>
            <w:r>
              <w:t>2015</w:t>
            </w:r>
            <w:r w:rsidRPr="00F353C2">
              <w:t xml:space="preserve"> (прогноз)</w:t>
            </w:r>
          </w:p>
        </w:tc>
      </w:tr>
      <w:tr w:rsidR="00E42658" w:rsidTr="00AD506D">
        <w:tc>
          <w:tcPr>
            <w:tcW w:w="2084"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both"/>
            </w:pPr>
            <w:r w:rsidRPr="00F353C2">
              <w:t>Численность населения</w:t>
            </w:r>
          </w:p>
        </w:tc>
        <w:tc>
          <w:tcPr>
            <w:tcW w:w="2084"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center"/>
              <w:rPr>
                <w:b/>
              </w:rPr>
            </w:pPr>
            <w:r>
              <w:rPr>
                <w:b/>
              </w:rPr>
              <w:t>3020</w:t>
            </w:r>
          </w:p>
        </w:tc>
        <w:tc>
          <w:tcPr>
            <w:tcW w:w="2084"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center"/>
              <w:rPr>
                <w:b/>
              </w:rPr>
            </w:pPr>
            <w:r>
              <w:rPr>
                <w:b/>
              </w:rPr>
              <w:t>2842</w:t>
            </w:r>
          </w:p>
        </w:tc>
        <w:tc>
          <w:tcPr>
            <w:tcW w:w="2084"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center"/>
              <w:rPr>
                <w:b/>
              </w:rPr>
            </w:pPr>
            <w:r>
              <w:rPr>
                <w:b/>
              </w:rPr>
              <w:t>2444</w:t>
            </w:r>
          </w:p>
        </w:tc>
        <w:tc>
          <w:tcPr>
            <w:tcW w:w="2085" w:type="dxa"/>
            <w:tcBorders>
              <w:top w:val="single" w:sz="4" w:space="0" w:color="auto"/>
              <w:left w:val="single" w:sz="4" w:space="0" w:color="auto"/>
              <w:bottom w:val="single" w:sz="4" w:space="0" w:color="auto"/>
              <w:right w:val="single" w:sz="4" w:space="0" w:color="auto"/>
            </w:tcBorders>
          </w:tcPr>
          <w:p w:rsidR="00E42658" w:rsidRPr="00F353C2" w:rsidRDefault="00E42658" w:rsidP="00AD506D">
            <w:pPr>
              <w:jc w:val="center"/>
              <w:rPr>
                <w:b/>
              </w:rPr>
            </w:pPr>
            <w:r>
              <w:rPr>
                <w:b/>
              </w:rPr>
              <w:t>2500</w:t>
            </w:r>
          </w:p>
        </w:tc>
      </w:tr>
    </w:tbl>
    <w:p w:rsidR="00E42658" w:rsidRDefault="00E42658" w:rsidP="00E42658">
      <w:pPr>
        <w:ind w:firstLine="708"/>
        <w:jc w:val="both"/>
        <w:rPr>
          <w:b/>
        </w:rPr>
      </w:pPr>
    </w:p>
    <w:p w:rsidR="00E42658" w:rsidRDefault="00E42658" w:rsidP="00E42658">
      <w:pPr>
        <w:rPr>
          <w:b/>
        </w:rPr>
      </w:pPr>
    </w:p>
    <w:p w:rsidR="00E42658" w:rsidRDefault="00E42658" w:rsidP="00E42658">
      <w:pPr>
        <w:pStyle w:val="3"/>
        <w:rPr>
          <w:rFonts w:ascii="Times New Roman" w:hAnsi="Times New Roman"/>
          <w:b w:val="0"/>
          <w:sz w:val="24"/>
        </w:rPr>
      </w:pPr>
      <w:bookmarkStart w:id="12" w:name="_Toc132716907"/>
      <w:r>
        <w:rPr>
          <w:rFonts w:ascii="Times New Roman" w:hAnsi="Times New Roman"/>
          <w:sz w:val="24"/>
        </w:rPr>
        <w:t>2.1.4. Рынок труда в поселении</w:t>
      </w:r>
      <w:bookmarkEnd w:id="12"/>
      <w:r>
        <w:rPr>
          <w:rFonts w:ascii="Times New Roman" w:hAnsi="Times New Roman"/>
          <w:sz w:val="24"/>
        </w:rPr>
        <w:t xml:space="preserve"> </w:t>
      </w:r>
    </w:p>
    <w:p w:rsidR="00E42658" w:rsidRDefault="00E42658" w:rsidP="00E42658"/>
    <w:p w:rsidR="00E42658" w:rsidRDefault="00E42658" w:rsidP="00E42658">
      <w:pPr>
        <w:jc w:val="center"/>
        <w:rPr>
          <w:b/>
        </w:rPr>
      </w:pPr>
      <w:r>
        <w:rPr>
          <w:b/>
        </w:rPr>
        <w:t>Рынок труда в поселении в разрезе населенных пунктов</w:t>
      </w:r>
    </w:p>
    <w:p w:rsidR="00E42658" w:rsidRDefault="00E42658" w:rsidP="00E42658">
      <w:pPr>
        <w:shd w:val="clear" w:color="auto" w:fill="FFFFFF"/>
      </w:pPr>
      <w:r>
        <w:t xml:space="preserve">Село Красный Яр, </w:t>
      </w:r>
      <w:r>
        <w:tab/>
      </w:r>
      <w:r>
        <w:tab/>
      </w:r>
      <w:r>
        <w:tab/>
        <w:t xml:space="preserve">                                            </w:t>
      </w:r>
      <w:r>
        <w:rPr>
          <w:b/>
        </w:rPr>
        <w:t>таблица 7.1 (на 01.01.</w:t>
      </w:r>
      <w:r w:rsidRPr="00D16F7A">
        <w:rPr>
          <w:b/>
        </w:rPr>
        <w:t xml:space="preserve"> </w:t>
      </w:r>
      <w:r>
        <w:rPr>
          <w:b/>
          <w:lang w:val="en-US"/>
        </w:rPr>
        <w:t>2012</w:t>
      </w:r>
      <w:r>
        <w:rPr>
          <w:b/>
        </w:rPr>
        <w:t>)</w:t>
      </w:r>
    </w:p>
    <w:tbl>
      <w:tblPr>
        <w:tblW w:w="0" w:type="auto"/>
        <w:tblInd w:w="40" w:type="dxa"/>
        <w:tblLayout w:type="fixed"/>
        <w:tblCellMar>
          <w:left w:w="40" w:type="dxa"/>
          <w:right w:w="40" w:type="dxa"/>
        </w:tblCellMar>
        <w:tblLook w:val="0000"/>
      </w:tblPr>
      <w:tblGrid>
        <w:gridCol w:w="4435"/>
        <w:gridCol w:w="1145"/>
        <w:gridCol w:w="900"/>
        <w:gridCol w:w="1080"/>
      </w:tblGrid>
      <w:tr w:rsidR="00E42658" w:rsidTr="00AD506D">
        <w:trPr>
          <w:trHeight w:val="307"/>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2010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2011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2012</w:t>
            </w:r>
          </w:p>
        </w:tc>
      </w:tr>
      <w:tr w:rsidR="00E42658" w:rsidTr="00AD506D">
        <w:trPr>
          <w:trHeight w:val="28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жителей всего</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2804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2465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2444</w:t>
            </w:r>
          </w:p>
        </w:tc>
      </w:tr>
      <w:tr w:rsidR="00E42658" w:rsidTr="00AD506D">
        <w:trPr>
          <w:trHeight w:val="28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lastRenderedPageBreak/>
              <w:t xml:space="preserve">Кол-во </w:t>
            </w:r>
            <w:proofErr w:type="gramStart"/>
            <w:r>
              <w:rPr>
                <w:color w:val="000000"/>
              </w:rPr>
              <w:t>работающих</w:t>
            </w:r>
            <w:proofErr w:type="gramEnd"/>
            <w:r>
              <w:rPr>
                <w:color w:val="000000"/>
              </w:rPr>
              <w:t xml:space="preserve"> всего</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474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Pr="002459C8" w:rsidRDefault="00E42658" w:rsidP="00AD506D">
            <w:pPr>
              <w:shd w:val="clear" w:color="auto" w:fill="FFFFFF"/>
              <w:rPr>
                <w:lang w:val="en-US"/>
              </w:rPr>
            </w:pPr>
            <w:r>
              <w:rPr>
                <w:lang w:val="en-US"/>
              </w:rPr>
              <w:t>434</w:t>
            </w:r>
          </w:p>
        </w:tc>
      </w:tr>
      <w:tr w:rsidR="00E42658" w:rsidTr="00AD506D">
        <w:trPr>
          <w:trHeight w:val="28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В том числе предприятия</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219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75</w:t>
            </w:r>
          </w:p>
        </w:tc>
      </w:tr>
      <w:tr w:rsidR="00E42658" w:rsidTr="00AD506D">
        <w:trPr>
          <w:trHeight w:val="28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Учреждения и частные предприниматели</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255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Pr="002459C8" w:rsidRDefault="00E42658" w:rsidP="00AD506D">
            <w:pPr>
              <w:shd w:val="clear" w:color="auto" w:fill="FFFFFF"/>
              <w:rPr>
                <w:lang w:val="en-US"/>
              </w:rPr>
            </w:pPr>
            <w:r>
              <w:rPr>
                <w:lang w:val="en-US"/>
              </w:rPr>
              <w:t>359</w:t>
            </w:r>
          </w:p>
        </w:tc>
      </w:tr>
      <w:tr w:rsidR="00E42658" w:rsidTr="00AD506D">
        <w:trPr>
          <w:trHeight w:val="278"/>
        </w:trPr>
        <w:tc>
          <w:tcPr>
            <w:tcW w:w="4435" w:type="dxa"/>
            <w:tcBorders>
              <w:top w:val="single" w:sz="6" w:space="0" w:color="auto"/>
              <w:left w:val="single" w:sz="6" w:space="0" w:color="auto"/>
              <w:bottom w:val="single" w:sz="4" w:space="0" w:color="auto"/>
              <w:right w:val="single" w:sz="6" w:space="0" w:color="auto"/>
            </w:tcBorders>
            <w:shd w:val="clear" w:color="auto" w:fill="FFFFFF"/>
          </w:tcPr>
          <w:p w:rsidR="00E42658" w:rsidRDefault="00E42658" w:rsidP="00AD506D">
            <w:pPr>
              <w:shd w:val="clear" w:color="auto" w:fill="FFFFFF"/>
              <w:rPr>
                <w:color w:val="000000"/>
              </w:rPr>
            </w:pPr>
            <w:r>
              <w:rPr>
                <w:color w:val="000000"/>
              </w:rPr>
              <w:t>% работающих от общего кол-ва  жителей</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15,3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19,2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Pr="00F61E79" w:rsidRDefault="00E42658" w:rsidP="00AD506D">
            <w:pPr>
              <w:shd w:val="clear" w:color="auto" w:fill="FFFFFF"/>
              <w:rPr>
                <w:lang w:val="en-US"/>
              </w:rPr>
            </w:pPr>
            <w:r w:rsidRPr="00F61E79">
              <w:t>17</w:t>
            </w:r>
            <w:r>
              <w:t>,7</w:t>
            </w:r>
          </w:p>
        </w:tc>
      </w:tr>
      <w:tr w:rsidR="00E42658" w:rsidTr="00AD506D">
        <w:trPr>
          <w:trHeight w:val="278"/>
        </w:trPr>
        <w:tc>
          <w:tcPr>
            <w:tcW w:w="4435" w:type="dxa"/>
            <w:tcBorders>
              <w:top w:val="single" w:sz="4" w:space="0" w:color="auto"/>
              <w:left w:val="single" w:sz="4" w:space="0" w:color="auto"/>
              <w:bottom w:val="nil"/>
              <w:right w:val="single" w:sz="4" w:space="0" w:color="auto"/>
            </w:tcBorders>
            <w:shd w:val="clear" w:color="auto" w:fill="FFFFFF"/>
          </w:tcPr>
          <w:p w:rsidR="00E42658" w:rsidRDefault="00E42658" w:rsidP="00AD506D">
            <w:pPr>
              <w:shd w:val="clear" w:color="auto" w:fill="FFFFFF"/>
            </w:pPr>
            <w:r>
              <w:rPr>
                <w:color w:val="000000"/>
              </w:rPr>
              <w:t>Количество безработных:</w:t>
            </w:r>
          </w:p>
        </w:tc>
        <w:tc>
          <w:tcPr>
            <w:tcW w:w="1145"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r w:rsidR="00E42658" w:rsidTr="00AD506D">
        <w:trPr>
          <w:trHeight w:val="288"/>
        </w:trPr>
        <w:tc>
          <w:tcPr>
            <w:tcW w:w="4435" w:type="dxa"/>
            <w:tcBorders>
              <w:top w:val="nil"/>
              <w:left w:val="single" w:sz="4" w:space="0" w:color="auto"/>
              <w:bottom w:val="single" w:sz="4" w:space="0" w:color="auto"/>
              <w:right w:val="single" w:sz="4" w:space="0" w:color="auto"/>
            </w:tcBorders>
            <w:shd w:val="clear" w:color="auto" w:fill="FFFFFF"/>
          </w:tcPr>
          <w:p w:rsidR="00E42658" w:rsidRDefault="00E42658" w:rsidP="00AD506D">
            <w:pPr>
              <w:shd w:val="clear" w:color="auto" w:fill="FFFFFF"/>
            </w:pPr>
            <w:proofErr w:type="gramStart"/>
            <w:r>
              <w:rPr>
                <w:color w:val="000000"/>
              </w:rPr>
              <w:t>стоящих</w:t>
            </w:r>
            <w:proofErr w:type="gramEnd"/>
            <w:r>
              <w:rPr>
                <w:color w:val="000000"/>
              </w:rPr>
              <w:t xml:space="preserve"> в службе занятости</w:t>
            </w:r>
          </w:p>
        </w:tc>
        <w:tc>
          <w:tcPr>
            <w:tcW w:w="1145"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t>423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369</w:t>
            </w:r>
          </w:p>
        </w:tc>
      </w:tr>
      <w:tr w:rsidR="00E42658" w:rsidTr="00AD506D">
        <w:trPr>
          <w:trHeight w:val="288"/>
        </w:trPr>
        <w:tc>
          <w:tcPr>
            <w:tcW w:w="4435" w:type="dxa"/>
            <w:tcBorders>
              <w:top w:val="single" w:sz="4"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Количество безработных всего;</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793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873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869</w:t>
            </w:r>
          </w:p>
        </w:tc>
      </w:tr>
      <w:tr w:rsidR="00E42658" w:rsidTr="00AD506D">
        <w:trPr>
          <w:trHeight w:val="28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Количество дворов</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1306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1287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Pr="002459C8" w:rsidRDefault="00E42658" w:rsidP="00AD506D">
            <w:pPr>
              <w:shd w:val="clear" w:color="auto" w:fill="FFFFFF"/>
              <w:rPr>
                <w:lang w:val="en-US"/>
              </w:rPr>
            </w:pPr>
            <w:r>
              <w:rPr>
                <w:lang w:val="en-US"/>
              </w:rPr>
              <w:t>1160</w:t>
            </w:r>
          </w:p>
        </w:tc>
      </w:tr>
      <w:tr w:rsidR="00E42658" w:rsidTr="00AD506D">
        <w:trPr>
          <w:trHeight w:val="27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дворов, занимающихся ЛПХ</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1230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1192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Pr="002459C8" w:rsidRDefault="00E42658" w:rsidP="00AD506D">
            <w:pPr>
              <w:shd w:val="clear" w:color="auto" w:fill="FFFFFF"/>
              <w:rPr>
                <w:lang w:val="en-US"/>
              </w:rPr>
            </w:pPr>
            <w:r>
              <w:rPr>
                <w:lang w:val="en-US"/>
              </w:rPr>
              <w:t>1123</w:t>
            </w:r>
          </w:p>
        </w:tc>
      </w:tr>
      <w:tr w:rsidR="00E42658" w:rsidTr="00AD506D">
        <w:trPr>
          <w:trHeight w:val="557"/>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дворов, с неработающим населением занимающихся ЛПХ</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750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732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713</w:t>
            </w:r>
          </w:p>
        </w:tc>
      </w:tr>
      <w:tr w:rsidR="00E42658" w:rsidTr="00AD506D">
        <w:trPr>
          <w:trHeight w:val="28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 xml:space="preserve">Кол-во </w:t>
            </w:r>
            <w:proofErr w:type="gramStart"/>
            <w:r>
              <w:rPr>
                <w:color w:val="000000"/>
              </w:rPr>
              <w:t>работающих</w:t>
            </w:r>
            <w:proofErr w:type="gramEnd"/>
            <w:r>
              <w:rPr>
                <w:color w:val="000000"/>
              </w:rPr>
              <w:t xml:space="preserve"> на вахте</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11</w:t>
            </w:r>
          </w:p>
        </w:tc>
      </w:tr>
      <w:tr w:rsidR="00E42658" w:rsidTr="00AD506D">
        <w:trPr>
          <w:trHeight w:val="28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пенсионеров</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968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1049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1058</w:t>
            </w:r>
          </w:p>
        </w:tc>
      </w:tr>
    </w:tbl>
    <w:p w:rsidR="00E42658" w:rsidRDefault="00E42658" w:rsidP="00E42658">
      <w:pPr>
        <w:shd w:val="clear" w:color="auto" w:fill="FFFFFF"/>
        <w:rPr>
          <w:b/>
          <w:bCs/>
          <w:color w:val="000000"/>
        </w:rPr>
      </w:pPr>
    </w:p>
    <w:p w:rsidR="00E42658" w:rsidRDefault="00E42658" w:rsidP="00E42658">
      <w:pPr>
        <w:shd w:val="clear" w:color="auto" w:fill="FFFFFF"/>
        <w:rPr>
          <w:b/>
          <w:bCs/>
          <w:color w:val="000000"/>
        </w:rPr>
      </w:pPr>
      <w:r>
        <w:rPr>
          <w:b/>
          <w:bCs/>
          <w:color w:val="000000"/>
        </w:rPr>
        <w:t>Предприятия на 01.12. 2012</w:t>
      </w:r>
    </w:p>
    <w:p w:rsidR="00E42658" w:rsidRDefault="00E42658" w:rsidP="00E42658">
      <w:pPr>
        <w:shd w:val="clear" w:color="auto" w:fill="FFFFFF"/>
        <w:rPr>
          <w:bCs/>
          <w:color w:val="000000"/>
        </w:rPr>
      </w:pPr>
      <w:r>
        <w:rPr>
          <w:bCs/>
          <w:color w:val="000000"/>
        </w:rPr>
        <w:t xml:space="preserve">ООО «СибЛесТрейд» </w:t>
      </w:r>
      <w:r>
        <w:rPr>
          <w:bCs/>
          <w:color w:val="000000"/>
        </w:rPr>
        <w:tab/>
      </w:r>
      <w:r>
        <w:rPr>
          <w:bCs/>
          <w:color w:val="000000"/>
        </w:rPr>
        <w:tab/>
      </w:r>
      <w:r>
        <w:rPr>
          <w:bCs/>
          <w:color w:val="000000"/>
        </w:rPr>
        <w:tab/>
      </w:r>
      <w:r>
        <w:rPr>
          <w:bCs/>
          <w:color w:val="000000"/>
        </w:rPr>
        <w:tab/>
        <w:t>70</w:t>
      </w:r>
    </w:p>
    <w:p w:rsidR="00E42658" w:rsidRDefault="00E42658" w:rsidP="00E42658">
      <w:pPr>
        <w:shd w:val="clear" w:color="auto" w:fill="FFFFFF"/>
        <w:rPr>
          <w:bCs/>
          <w:color w:val="000000"/>
        </w:rPr>
      </w:pPr>
      <w:r>
        <w:rPr>
          <w:bCs/>
          <w:color w:val="000000"/>
        </w:rPr>
        <w:t>ОГУ «Кривошеинский лесхоз»</w:t>
      </w:r>
      <w:r>
        <w:rPr>
          <w:bCs/>
          <w:color w:val="000000"/>
        </w:rPr>
        <w:tab/>
      </w:r>
      <w:r>
        <w:rPr>
          <w:bCs/>
          <w:color w:val="000000"/>
        </w:rPr>
        <w:tab/>
      </w:r>
      <w:r>
        <w:rPr>
          <w:bCs/>
          <w:color w:val="000000"/>
        </w:rPr>
        <w:tab/>
        <w:t>5</w:t>
      </w:r>
    </w:p>
    <w:p w:rsidR="00E42658" w:rsidRDefault="00E42658" w:rsidP="00E42658">
      <w:pPr>
        <w:shd w:val="clear" w:color="auto" w:fill="FFFFFF"/>
        <w:rPr>
          <w:bCs/>
          <w:color w:val="000000"/>
        </w:rPr>
      </w:pPr>
      <w:r>
        <w:rPr>
          <w:bCs/>
          <w:color w:val="000000"/>
        </w:rPr>
        <w:t xml:space="preserve"> </w:t>
      </w:r>
    </w:p>
    <w:p w:rsidR="00E42658" w:rsidRDefault="00E42658" w:rsidP="00E42658">
      <w:pPr>
        <w:shd w:val="clear" w:color="auto" w:fill="FFFFFF"/>
        <w:rPr>
          <w:bCs/>
          <w:color w:val="000000"/>
        </w:rPr>
      </w:pPr>
      <w:r>
        <w:rPr>
          <w:bCs/>
          <w:color w:val="000000"/>
        </w:rPr>
        <w:t xml:space="preserve">_________________________________________________ </w:t>
      </w:r>
    </w:p>
    <w:p w:rsidR="00E42658" w:rsidRDefault="00E42658" w:rsidP="00E42658">
      <w:pPr>
        <w:shd w:val="clear" w:color="auto" w:fill="FFFFFF"/>
        <w:rPr>
          <w:bCs/>
          <w:color w:val="000000"/>
        </w:rPr>
      </w:pPr>
      <w:r>
        <w:rPr>
          <w:bCs/>
          <w:color w:val="000000"/>
        </w:rPr>
        <w:t>Всего</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75</w:t>
      </w:r>
    </w:p>
    <w:p w:rsidR="00E42658" w:rsidRDefault="00E42658" w:rsidP="00E42658">
      <w:pPr>
        <w:shd w:val="clear" w:color="auto" w:fill="FFFFFF"/>
        <w:rPr>
          <w:b/>
          <w:bCs/>
          <w:color w:val="000000"/>
        </w:rPr>
      </w:pPr>
    </w:p>
    <w:p w:rsidR="00E42658" w:rsidRDefault="00E42658" w:rsidP="00E42658">
      <w:pPr>
        <w:shd w:val="clear" w:color="auto" w:fill="FFFFFF"/>
        <w:rPr>
          <w:b/>
          <w:bCs/>
          <w:color w:val="000000"/>
        </w:rPr>
      </w:pPr>
      <w:r>
        <w:rPr>
          <w:b/>
          <w:bCs/>
          <w:color w:val="000000"/>
        </w:rPr>
        <w:t>Учреждения, частный бизнес</w:t>
      </w:r>
    </w:p>
    <w:p w:rsidR="00E42658" w:rsidRDefault="00E42658" w:rsidP="00E42658">
      <w:pPr>
        <w:shd w:val="clear" w:color="auto" w:fill="FFFFFF"/>
        <w:rPr>
          <w:bCs/>
          <w:color w:val="000000"/>
        </w:rPr>
      </w:pPr>
      <w:r>
        <w:rPr>
          <w:bCs/>
          <w:color w:val="000000"/>
        </w:rPr>
        <w:t>Красноярская участковая больница</w:t>
      </w:r>
      <w:proofErr w:type="gramStart"/>
      <w:r>
        <w:rPr>
          <w:bCs/>
          <w:color w:val="000000"/>
        </w:rPr>
        <w:t xml:space="preserve">( </w:t>
      </w:r>
      <w:proofErr w:type="gramEnd"/>
      <w:r>
        <w:rPr>
          <w:bCs/>
          <w:color w:val="000000"/>
        </w:rPr>
        <w:t>2 ОВП)</w:t>
      </w:r>
      <w:r>
        <w:rPr>
          <w:bCs/>
          <w:color w:val="000000"/>
        </w:rPr>
        <w:tab/>
        <w:t>35</w:t>
      </w:r>
      <w:r>
        <w:rPr>
          <w:bCs/>
          <w:color w:val="000000"/>
        </w:rPr>
        <w:tab/>
        <w:t xml:space="preserve"> </w:t>
      </w:r>
    </w:p>
    <w:p w:rsidR="00E42658" w:rsidRDefault="00E42658" w:rsidP="00E42658">
      <w:pPr>
        <w:shd w:val="clear" w:color="auto" w:fill="FFFFFF"/>
        <w:rPr>
          <w:bCs/>
          <w:color w:val="000000"/>
        </w:rPr>
      </w:pPr>
      <w:r>
        <w:rPr>
          <w:bCs/>
          <w:color w:val="000000"/>
        </w:rPr>
        <w:t>Центр социальной поддержки</w:t>
      </w:r>
      <w:r>
        <w:rPr>
          <w:bCs/>
          <w:color w:val="000000"/>
        </w:rPr>
        <w:tab/>
      </w:r>
      <w:r>
        <w:rPr>
          <w:bCs/>
          <w:color w:val="000000"/>
        </w:rPr>
        <w:tab/>
      </w:r>
      <w:r>
        <w:rPr>
          <w:bCs/>
          <w:color w:val="000000"/>
        </w:rPr>
        <w:tab/>
        <w:t>19</w:t>
      </w:r>
    </w:p>
    <w:p w:rsidR="00E42658" w:rsidRDefault="00E42658" w:rsidP="00E42658">
      <w:pPr>
        <w:shd w:val="clear" w:color="auto" w:fill="FFFFFF"/>
        <w:rPr>
          <w:bCs/>
          <w:color w:val="000000"/>
        </w:rPr>
      </w:pPr>
      <w:r>
        <w:rPr>
          <w:bCs/>
          <w:color w:val="000000"/>
        </w:rPr>
        <w:t>Культура</w:t>
      </w:r>
      <w:r>
        <w:rPr>
          <w:bCs/>
          <w:color w:val="000000"/>
        </w:rPr>
        <w:tab/>
      </w:r>
      <w:r>
        <w:rPr>
          <w:bCs/>
          <w:color w:val="000000"/>
        </w:rPr>
        <w:tab/>
      </w:r>
      <w:r>
        <w:rPr>
          <w:bCs/>
          <w:color w:val="000000"/>
        </w:rPr>
        <w:tab/>
      </w:r>
      <w:r>
        <w:rPr>
          <w:bCs/>
          <w:color w:val="000000"/>
        </w:rPr>
        <w:tab/>
      </w:r>
      <w:r>
        <w:rPr>
          <w:bCs/>
          <w:color w:val="000000"/>
        </w:rPr>
        <w:tab/>
      </w:r>
      <w:r>
        <w:rPr>
          <w:bCs/>
          <w:color w:val="000000"/>
        </w:rPr>
        <w:tab/>
        <w:t>4</w:t>
      </w:r>
    </w:p>
    <w:p w:rsidR="00E42658" w:rsidRDefault="00E42658" w:rsidP="00E42658">
      <w:pPr>
        <w:shd w:val="clear" w:color="auto" w:fill="FFFFFF"/>
        <w:rPr>
          <w:bCs/>
          <w:color w:val="000000"/>
        </w:rPr>
      </w:pPr>
      <w:r>
        <w:rPr>
          <w:bCs/>
          <w:color w:val="000000"/>
        </w:rPr>
        <w:t>Образование: КСШ, БСШ</w:t>
      </w:r>
      <w:r>
        <w:rPr>
          <w:bCs/>
          <w:color w:val="000000"/>
        </w:rPr>
        <w:tab/>
      </w:r>
      <w:r>
        <w:rPr>
          <w:bCs/>
          <w:color w:val="000000"/>
        </w:rPr>
        <w:tab/>
      </w:r>
      <w:r>
        <w:rPr>
          <w:bCs/>
          <w:color w:val="000000"/>
        </w:rPr>
        <w:tab/>
      </w:r>
      <w:r>
        <w:rPr>
          <w:bCs/>
          <w:color w:val="000000"/>
        </w:rPr>
        <w:tab/>
        <w:t>41</w:t>
      </w:r>
    </w:p>
    <w:p w:rsidR="00E42658" w:rsidRDefault="00E42658" w:rsidP="00E42658">
      <w:pPr>
        <w:shd w:val="clear" w:color="auto" w:fill="FFFFFF"/>
        <w:rPr>
          <w:bCs/>
          <w:color w:val="000000"/>
        </w:rPr>
      </w:pPr>
      <w:r>
        <w:rPr>
          <w:bCs/>
          <w:color w:val="000000"/>
        </w:rPr>
        <w:t>Аптека</w:t>
      </w:r>
      <w:r>
        <w:rPr>
          <w:bCs/>
          <w:color w:val="000000"/>
        </w:rPr>
        <w:tab/>
      </w:r>
      <w:r>
        <w:rPr>
          <w:bCs/>
          <w:color w:val="000000"/>
        </w:rPr>
        <w:tab/>
      </w:r>
      <w:r>
        <w:rPr>
          <w:bCs/>
          <w:color w:val="000000"/>
        </w:rPr>
        <w:tab/>
      </w:r>
      <w:r>
        <w:rPr>
          <w:bCs/>
          <w:color w:val="000000"/>
        </w:rPr>
        <w:tab/>
      </w:r>
      <w:r>
        <w:rPr>
          <w:bCs/>
          <w:color w:val="000000"/>
        </w:rPr>
        <w:tab/>
      </w:r>
      <w:r>
        <w:rPr>
          <w:bCs/>
          <w:color w:val="000000"/>
        </w:rPr>
        <w:tab/>
        <w:t>5</w:t>
      </w:r>
    </w:p>
    <w:p w:rsidR="00E42658" w:rsidRDefault="00E42658" w:rsidP="00E42658">
      <w:pPr>
        <w:shd w:val="clear" w:color="auto" w:fill="FFFFFF"/>
        <w:rPr>
          <w:bCs/>
          <w:color w:val="000000"/>
        </w:rPr>
      </w:pPr>
      <w:r>
        <w:rPr>
          <w:bCs/>
          <w:color w:val="000000"/>
        </w:rPr>
        <w:t>Сберкасса</w:t>
      </w:r>
      <w:r>
        <w:rPr>
          <w:bCs/>
          <w:color w:val="000000"/>
        </w:rPr>
        <w:tab/>
      </w:r>
      <w:r>
        <w:rPr>
          <w:bCs/>
          <w:color w:val="000000"/>
        </w:rPr>
        <w:tab/>
      </w:r>
      <w:r>
        <w:rPr>
          <w:bCs/>
          <w:color w:val="000000"/>
        </w:rPr>
        <w:tab/>
      </w:r>
      <w:r>
        <w:rPr>
          <w:bCs/>
          <w:color w:val="000000"/>
        </w:rPr>
        <w:tab/>
      </w:r>
      <w:r>
        <w:rPr>
          <w:bCs/>
          <w:color w:val="000000"/>
        </w:rPr>
        <w:tab/>
      </w:r>
      <w:r>
        <w:rPr>
          <w:bCs/>
          <w:color w:val="000000"/>
        </w:rPr>
        <w:tab/>
        <w:t>2</w:t>
      </w:r>
    </w:p>
    <w:p w:rsidR="00E42658" w:rsidRDefault="00E42658" w:rsidP="00E42658">
      <w:pPr>
        <w:shd w:val="clear" w:color="auto" w:fill="FFFFFF"/>
        <w:rPr>
          <w:bCs/>
          <w:color w:val="000000"/>
        </w:rPr>
      </w:pPr>
      <w:r>
        <w:rPr>
          <w:bCs/>
          <w:color w:val="000000"/>
        </w:rPr>
        <w:t>АТС</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1</w:t>
      </w:r>
    </w:p>
    <w:p w:rsidR="00E42658" w:rsidRDefault="00E42658" w:rsidP="00E42658">
      <w:pPr>
        <w:shd w:val="clear" w:color="auto" w:fill="FFFFFF"/>
        <w:rPr>
          <w:bCs/>
          <w:color w:val="000000"/>
        </w:rPr>
      </w:pPr>
      <w:r>
        <w:rPr>
          <w:bCs/>
          <w:color w:val="000000"/>
        </w:rPr>
        <w:t>Почта</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12</w:t>
      </w:r>
    </w:p>
    <w:p w:rsidR="00E42658" w:rsidRDefault="00E42658" w:rsidP="00E42658">
      <w:pPr>
        <w:shd w:val="clear" w:color="auto" w:fill="FFFFFF"/>
        <w:rPr>
          <w:bCs/>
          <w:color w:val="000000"/>
        </w:rPr>
      </w:pPr>
      <w:r>
        <w:rPr>
          <w:bCs/>
          <w:color w:val="000000"/>
        </w:rPr>
        <w:t xml:space="preserve">ЦЭС </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6</w:t>
      </w:r>
    </w:p>
    <w:p w:rsidR="00E42658" w:rsidRDefault="00E42658" w:rsidP="00E42658">
      <w:pPr>
        <w:shd w:val="clear" w:color="auto" w:fill="FFFFFF"/>
        <w:rPr>
          <w:bCs/>
          <w:color w:val="000000"/>
        </w:rPr>
      </w:pPr>
      <w:r>
        <w:rPr>
          <w:bCs/>
          <w:color w:val="000000"/>
        </w:rPr>
        <w:t>ТПМ</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3</w:t>
      </w:r>
    </w:p>
    <w:p w:rsidR="00E42658" w:rsidRDefault="00E42658" w:rsidP="00E42658">
      <w:pPr>
        <w:shd w:val="clear" w:color="auto" w:fill="FFFFFF"/>
        <w:rPr>
          <w:bCs/>
          <w:color w:val="000000"/>
        </w:rPr>
      </w:pPr>
      <w:r>
        <w:rPr>
          <w:bCs/>
          <w:color w:val="000000"/>
        </w:rPr>
        <w:t>Торговля</w:t>
      </w:r>
      <w:r>
        <w:rPr>
          <w:bCs/>
          <w:color w:val="000000"/>
        </w:rPr>
        <w:tab/>
      </w:r>
      <w:r>
        <w:rPr>
          <w:bCs/>
          <w:color w:val="000000"/>
        </w:rPr>
        <w:tab/>
      </w:r>
      <w:r>
        <w:rPr>
          <w:bCs/>
          <w:color w:val="000000"/>
        </w:rPr>
        <w:tab/>
      </w:r>
      <w:r>
        <w:rPr>
          <w:bCs/>
          <w:color w:val="000000"/>
        </w:rPr>
        <w:tab/>
      </w:r>
      <w:r>
        <w:rPr>
          <w:bCs/>
          <w:color w:val="000000"/>
        </w:rPr>
        <w:tab/>
      </w:r>
      <w:r>
        <w:rPr>
          <w:bCs/>
          <w:color w:val="000000"/>
        </w:rPr>
        <w:tab/>
        <w:t>76</w:t>
      </w:r>
    </w:p>
    <w:p w:rsidR="00E42658" w:rsidRDefault="00E42658" w:rsidP="00E42658">
      <w:pPr>
        <w:shd w:val="clear" w:color="auto" w:fill="FFFFFF"/>
        <w:rPr>
          <w:bCs/>
          <w:color w:val="000000"/>
        </w:rPr>
      </w:pPr>
      <w:r>
        <w:rPr>
          <w:bCs/>
          <w:color w:val="000000"/>
        </w:rPr>
        <w:t>Частный извоз</w:t>
      </w:r>
      <w:r>
        <w:rPr>
          <w:bCs/>
          <w:color w:val="000000"/>
        </w:rPr>
        <w:tab/>
      </w:r>
      <w:r>
        <w:rPr>
          <w:bCs/>
          <w:color w:val="000000"/>
        </w:rPr>
        <w:tab/>
      </w:r>
      <w:r>
        <w:rPr>
          <w:bCs/>
          <w:color w:val="000000"/>
        </w:rPr>
        <w:tab/>
      </w:r>
      <w:r>
        <w:rPr>
          <w:bCs/>
          <w:color w:val="000000"/>
        </w:rPr>
        <w:tab/>
      </w:r>
      <w:r>
        <w:rPr>
          <w:bCs/>
          <w:color w:val="000000"/>
        </w:rPr>
        <w:tab/>
        <w:t>3</w:t>
      </w:r>
    </w:p>
    <w:p w:rsidR="00E42658" w:rsidRDefault="00E42658" w:rsidP="00E42658">
      <w:pPr>
        <w:shd w:val="clear" w:color="auto" w:fill="FFFFFF"/>
        <w:rPr>
          <w:bCs/>
          <w:color w:val="000000"/>
        </w:rPr>
      </w:pPr>
      <w:r>
        <w:rPr>
          <w:bCs/>
          <w:color w:val="000000"/>
        </w:rPr>
        <w:t>ПЧ-37</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11</w:t>
      </w:r>
    </w:p>
    <w:p w:rsidR="00E42658" w:rsidRDefault="00E42658" w:rsidP="00E42658">
      <w:pPr>
        <w:shd w:val="clear" w:color="auto" w:fill="FFFFFF"/>
        <w:rPr>
          <w:bCs/>
          <w:color w:val="000000"/>
        </w:rPr>
      </w:pPr>
      <w:r>
        <w:rPr>
          <w:bCs/>
          <w:color w:val="000000"/>
        </w:rPr>
        <w:t>АЗС</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4</w:t>
      </w:r>
    </w:p>
    <w:p w:rsidR="00E42658" w:rsidRDefault="00E42658" w:rsidP="00E42658">
      <w:pPr>
        <w:shd w:val="clear" w:color="auto" w:fill="FFFFFF"/>
        <w:rPr>
          <w:bCs/>
          <w:color w:val="000000"/>
        </w:rPr>
      </w:pPr>
      <w:r>
        <w:rPr>
          <w:bCs/>
          <w:color w:val="000000"/>
        </w:rPr>
        <w:t>Частные заправки</w:t>
      </w:r>
      <w:r>
        <w:rPr>
          <w:bCs/>
          <w:color w:val="000000"/>
        </w:rPr>
        <w:tab/>
      </w:r>
      <w:r>
        <w:rPr>
          <w:bCs/>
          <w:color w:val="000000"/>
        </w:rPr>
        <w:tab/>
      </w:r>
      <w:r>
        <w:rPr>
          <w:bCs/>
          <w:color w:val="000000"/>
        </w:rPr>
        <w:tab/>
      </w:r>
      <w:r>
        <w:rPr>
          <w:bCs/>
          <w:color w:val="000000"/>
        </w:rPr>
        <w:tab/>
      </w:r>
      <w:r>
        <w:rPr>
          <w:bCs/>
          <w:color w:val="000000"/>
        </w:rPr>
        <w:tab/>
        <w:t>4</w:t>
      </w:r>
    </w:p>
    <w:p w:rsidR="00E42658" w:rsidRDefault="00E42658" w:rsidP="00E42658">
      <w:pPr>
        <w:shd w:val="clear" w:color="auto" w:fill="FFFFFF"/>
        <w:rPr>
          <w:bCs/>
          <w:color w:val="000000"/>
        </w:rPr>
      </w:pPr>
      <w:r>
        <w:rPr>
          <w:bCs/>
          <w:color w:val="000000"/>
        </w:rPr>
        <w:t>Служба занятости</w:t>
      </w:r>
      <w:r>
        <w:rPr>
          <w:bCs/>
          <w:color w:val="000000"/>
        </w:rPr>
        <w:tab/>
      </w:r>
      <w:r>
        <w:rPr>
          <w:bCs/>
          <w:color w:val="000000"/>
        </w:rPr>
        <w:tab/>
      </w:r>
      <w:r>
        <w:rPr>
          <w:bCs/>
          <w:color w:val="000000"/>
        </w:rPr>
        <w:tab/>
      </w:r>
      <w:r>
        <w:rPr>
          <w:bCs/>
          <w:color w:val="000000"/>
        </w:rPr>
        <w:tab/>
      </w:r>
      <w:r>
        <w:rPr>
          <w:bCs/>
          <w:color w:val="000000"/>
        </w:rPr>
        <w:tab/>
        <w:t>1</w:t>
      </w:r>
    </w:p>
    <w:p w:rsidR="00E42658" w:rsidRDefault="00E42658" w:rsidP="00E42658">
      <w:pPr>
        <w:shd w:val="clear" w:color="auto" w:fill="FFFFFF"/>
        <w:rPr>
          <w:bCs/>
          <w:color w:val="000000"/>
        </w:rPr>
      </w:pPr>
      <w:r>
        <w:rPr>
          <w:bCs/>
          <w:color w:val="000000"/>
        </w:rPr>
        <w:t>Физкультура и спорт</w:t>
      </w:r>
      <w:r>
        <w:rPr>
          <w:bCs/>
          <w:color w:val="000000"/>
        </w:rPr>
        <w:tab/>
      </w:r>
      <w:r>
        <w:rPr>
          <w:bCs/>
          <w:color w:val="000000"/>
        </w:rPr>
        <w:tab/>
      </w:r>
      <w:r>
        <w:rPr>
          <w:bCs/>
          <w:color w:val="000000"/>
        </w:rPr>
        <w:tab/>
      </w:r>
      <w:r>
        <w:rPr>
          <w:bCs/>
          <w:color w:val="000000"/>
        </w:rPr>
        <w:tab/>
        <w:t>1</w:t>
      </w:r>
    </w:p>
    <w:p w:rsidR="00E42658" w:rsidRDefault="00E42658" w:rsidP="00E42658">
      <w:pPr>
        <w:shd w:val="clear" w:color="auto" w:fill="FFFFFF"/>
        <w:rPr>
          <w:bCs/>
          <w:color w:val="000000"/>
        </w:rPr>
      </w:pPr>
      <w:r>
        <w:rPr>
          <w:bCs/>
          <w:color w:val="000000"/>
        </w:rPr>
        <w:t>ОМСУ</w:t>
      </w:r>
      <w:r>
        <w:rPr>
          <w:bCs/>
          <w:color w:val="000000"/>
        </w:rPr>
        <w:tab/>
      </w:r>
      <w:r>
        <w:rPr>
          <w:bCs/>
          <w:color w:val="000000"/>
        </w:rPr>
        <w:tab/>
      </w:r>
      <w:r>
        <w:rPr>
          <w:bCs/>
          <w:color w:val="000000"/>
        </w:rPr>
        <w:tab/>
      </w:r>
      <w:r>
        <w:rPr>
          <w:bCs/>
          <w:color w:val="000000"/>
        </w:rPr>
        <w:tab/>
      </w:r>
      <w:r>
        <w:rPr>
          <w:bCs/>
          <w:color w:val="000000"/>
        </w:rPr>
        <w:tab/>
      </w:r>
      <w:r>
        <w:rPr>
          <w:bCs/>
          <w:color w:val="000000"/>
        </w:rPr>
        <w:tab/>
        <w:t>9</w:t>
      </w:r>
    </w:p>
    <w:p w:rsidR="00E42658" w:rsidRDefault="00E42658" w:rsidP="00E42658">
      <w:pPr>
        <w:shd w:val="clear" w:color="auto" w:fill="FFFFFF"/>
        <w:rPr>
          <w:bCs/>
          <w:color w:val="000000"/>
        </w:rPr>
      </w:pPr>
      <w:r>
        <w:rPr>
          <w:bCs/>
          <w:color w:val="000000"/>
        </w:rPr>
        <w:t xml:space="preserve">Ветеринар </w:t>
      </w:r>
      <w:r>
        <w:rPr>
          <w:bCs/>
          <w:color w:val="000000"/>
        </w:rPr>
        <w:tab/>
      </w:r>
      <w:r>
        <w:rPr>
          <w:bCs/>
          <w:color w:val="000000"/>
        </w:rPr>
        <w:tab/>
      </w:r>
      <w:r>
        <w:rPr>
          <w:bCs/>
          <w:color w:val="000000"/>
        </w:rPr>
        <w:tab/>
      </w:r>
      <w:r>
        <w:rPr>
          <w:bCs/>
          <w:color w:val="000000"/>
        </w:rPr>
        <w:tab/>
      </w:r>
      <w:r>
        <w:rPr>
          <w:bCs/>
          <w:color w:val="000000"/>
        </w:rPr>
        <w:tab/>
      </w:r>
      <w:r>
        <w:rPr>
          <w:bCs/>
          <w:color w:val="000000"/>
        </w:rPr>
        <w:tab/>
        <w:t>1</w:t>
      </w:r>
    </w:p>
    <w:p w:rsidR="00E42658" w:rsidRDefault="00E42658" w:rsidP="00E42658">
      <w:pPr>
        <w:shd w:val="clear" w:color="auto" w:fill="FFFFFF"/>
        <w:rPr>
          <w:bCs/>
          <w:color w:val="000000"/>
        </w:rPr>
      </w:pPr>
      <w:proofErr w:type="gramStart"/>
      <w:r>
        <w:rPr>
          <w:bCs/>
          <w:color w:val="000000"/>
        </w:rPr>
        <w:t>Работающие</w:t>
      </w:r>
      <w:proofErr w:type="gramEnd"/>
      <w:r>
        <w:rPr>
          <w:bCs/>
          <w:color w:val="000000"/>
        </w:rPr>
        <w:t xml:space="preserve"> по найму у частных граждан</w:t>
      </w:r>
      <w:r>
        <w:rPr>
          <w:bCs/>
          <w:color w:val="000000"/>
        </w:rPr>
        <w:tab/>
        <w:t>85</w:t>
      </w:r>
    </w:p>
    <w:p w:rsidR="00E42658" w:rsidRDefault="00E42658" w:rsidP="00E42658">
      <w:pPr>
        <w:shd w:val="clear" w:color="auto" w:fill="FFFFFF"/>
        <w:rPr>
          <w:bCs/>
          <w:color w:val="000000"/>
        </w:rPr>
      </w:pPr>
      <w:proofErr w:type="gramStart"/>
      <w:r>
        <w:rPr>
          <w:bCs/>
          <w:color w:val="000000"/>
        </w:rPr>
        <w:t>Заняты</w:t>
      </w:r>
      <w:proofErr w:type="gramEnd"/>
      <w:r>
        <w:rPr>
          <w:bCs/>
          <w:color w:val="000000"/>
        </w:rPr>
        <w:t xml:space="preserve"> индивидуальным трудом </w:t>
      </w:r>
      <w:r>
        <w:rPr>
          <w:bCs/>
          <w:color w:val="000000"/>
        </w:rPr>
        <w:tab/>
      </w:r>
      <w:r>
        <w:rPr>
          <w:bCs/>
          <w:color w:val="000000"/>
        </w:rPr>
        <w:tab/>
      </w:r>
      <w:r>
        <w:rPr>
          <w:bCs/>
          <w:color w:val="000000"/>
        </w:rPr>
        <w:tab/>
        <w:t>36</w:t>
      </w:r>
    </w:p>
    <w:p w:rsidR="00E42658" w:rsidRDefault="00E42658" w:rsidP="00E42658">
      <w:pPr>
        <w:shd w:val="clear" w:color="auto" w:fill="FFFFFF"/>
        <w:rPr>
          <w:bCs/>
          <w:color w:val="000000"/>
        </w:rPr>
      </w:pPr>
      <w:r>
        <w:rPr>
          <w:bCs/>
          <w:color w:val="000000"/>
        </w:rPr>
        <w:t xml:space="preserve">______________________________________________ </w:t>
      </w:r>
    </w:p>
    <w:p w:rsidR="00E42658" w:rsidRPr="00E42658" w:rsidRDefault="00E42658" w:rsidP="00E42658">
      <w:pPr>
        <w:shd w:val="clear" w:color="auto" w:fill="FFFFFF"/>
        <w:rPr>
          <w:bCs/>
          <w:color w:val="000000"/>
        </w:rPr>
      </w:pPr>
      <w:r>
        <w:rPr>
          <w:bCs/>
          <w:color w:val="000000"/>
        </w:rPr>
        <w:t>Всего</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42658">
        <w:rPr>
          <w:bCs/>
          <w:color w:val="000000"/>
        </w:rPr>
        <w:t>359</w:t>
      </w:r>
    </w:p>
    <w:p w:rsidR="00E42658" w:rsidRDefault="00E42658" w:rsidP="00E42658">
      <w:pPr>
        <w:shd w:val="clear" w:color="auto" w:fill="FFFFFF"/>
        <w:rPr>
          <w:bCs/>
          <w:color w:val="000000"/>
        </w:rPr>
      </w:pPr>
    </w:p>
    <w:p w:rsidR="00E42658" w:rsidRDefault="00E42658" w:rsidP="00E42658">
      <w:pPr>
        <w:shd w:val="clear" w:color="auto" w:fill="FFFFFF"/>
        <w:jc w:val="center"/>
        <w:rPr>
          <w:b/>
        </w:rPr>
      </w:pPr>
      <w:r>
        <w:rPr>
          <w:b/>
        </w:rPr>
        <w:t>Доля трудоспособного населения по сферам деятельности</w:t>
      </w:r>
    </w:p>
    <w:p w:rsidR="00E42658" w:rsidRDefault="00E42658" w:rsidP="00E42658">
      <w:pPr>
        <w:shd w:val="clear" w:color="auto" w:fill="FFFFFF"/>
        <w:jc w:val="center"/>
        <w:rPr>
          <w:b/>
        </w:rPr>
      </w:pPr>
    </w:p>
    <w:p w:rsidR="00E42658" w:rsidRDefault="00E42658" w:rsidP="00E42658">
      <w:pPr>
        <w:shd w:val="clear" w:color="auto" w:fill="FFFFFF"/>
        <w:rPr>
          <w:b/>
        </w:rPr>
      </w:pPr>
      <w:r>
        <w:tab/>
      </w:r>
      <w:r>
        <w:tab/>
      </w:r>
      <w:r>
        <w:tab/>
      </w:r>
      <w:r>
        <w:tab/>
      </w:r>
      <w:r>
        <w:tab/>
      </w:r>
      <w:r>
        <w:tab/>
      </w:r>
      <w:r>
        <w:tab/>
      </w:r>
      <w:r>
        <w:tab/>
      </w:r>
      <w:r>
        <w:tab/>
        <w:t xml:space="preserve">                     </w:t>
      </w:r>
      <w:r>
        <w:rPr>
          <w:b/>
        </w:rPr>
        <w:t>таблица 8(на 01.01.)</w:t>
      </w:r>
    </w:p>
    <w:tbl>
      <w:tblPr>
        <w:tblW w:w="0" w:type="auto"/>
        <w:tblInd w:w="40" w:type="dxa"/>
        <w:tblLayout w:type="fixed"/>
        <w:tblCellMar>
          <w:left w:w="40" w:type="dxa"/>
          <w:right w:w="40" w:type="dxa"/>
        </w:tblCellMar>
        <w:tblLook w:val="0000"/>
      </w:tblPr>
      <w:tblGrid>
        <w:gridCol w:w="4589"/>
        <w:gridCol w:w="991"/>
        <w:gridCol w:w="998"/>
        <w:gridCol w:w="1005"/>
      </w:tblGrid>
      <w:tr w:rsidR="00E42658" w:rsidTr="00AD506D">
        <w:trPr>
          <w:cantSplit/>
          <w:trHeight w:val="384"/>
        </w:trPr>
        <w:tc>
          <w:tcPr>
            <w:tcW w:w="4589" w:type="dxa"/>
            <w:tcBorders>
              <w:top w:val="single" w:sz="4"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 xml:space="preserve">Показатели </w:t>
            </w:r>
            <w:proofErr w:type="gramStart"/>
            <w:r>
              <w:rPr>
                <w:color w:val="000000"/>
              </w:rPr>
              <w:t>в</w:t>
            </w:r>
            <w:proofErr w:type="gramEnd"/>
            <w:r>
              <w:rPr>
                <w:color w:val="000000"/>
              </w:rPr>
              <w:t xml:space="preserve"> %</w:t>
            </w:r>
          </w:p>
        </w:tc>
        <w:tc>
          <w:tcPr>
            <w:tcW w:w="991" w:type="dxa"/>
            <w:tcBorders>
              <w:top w:val="single" w:sz="4"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2010</w:t>
            </w:r>
          </w:p>
        </w:tc>
        <w:tc>
          <w:tcPr>
            <w:tcW w:w="998" w:type="dxa"/>
            <w:tcBorders>
              <w:top w:val="single" w:sz="4"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2011</w:t>
            </w:r>
          </w:p>
        </w:tc>
        <w:tc>
          <w:tcPr>
            <w:tcW w:w="1005" w:type="dxa"/>
            <w:tcBorders>
              <w:top w:val="single" w:sz="4" w:space="0" w:color="auto"/>
              <w:left w:val="single" w:sz="6" w:space="0" w:color="auto"/>
              <w:bottom w:val="single" w:sz="6" w:space="0" w:color="auto"/>
              <w:right w:val="single" w:sz="4" w:space="0" w:color="auto"/>
            </w:tcBorders>
            <w:shd w:val="clear" w:color="auto" w:fill="FFFFFF"/>
          </w:tcPr>
          <w:p w:rsidR="00E42658" w:rsidRDefault="00E42658" w:rsidP="00AD506D">
            <w:pPr>
              <w:shd w:val="clear" w:color="auto" w:fill="FFFFFF"/>
            </w:pPr>
            <w:r>
              <w:rPr>
                <w:color w:val="000000"/>
              </w:rPr>
              <w:t>2012</w:t>
            </w:r>
          </w:p>
        </w:tc>
      </w:tr>
      <w:tr w:rsidR="00E42658" w:rsidTr="00AD506D">
        <w:trPr>
          <w:cantSplit/>
          <w:trHeight w:val="278"/>
        </w:trPr>
        <w:tc>
          <w:tcPr>
            <w:tcW w:w="4589"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lastRenderedPageBreak/>
              <w:t>Образование</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12,0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11,8</w:t>
            </w:r>
          </w:p>
        </w:tc>
        <w:tc>
          <w:tcPr>
            <w:tcW w:w="1005" w:type="dxa"/>
            <w:tcBorders>
              <w:top w:val="single" w:sz="6" w:space="0" w:color="auto"/>
              <w:left w:val="single" w:sz="6" w:space="0" w:color="auto"/>
              <w:bottom w:val="single" w:sz="6" w:space="0" w:color="auto"/>
              <w:right w:val="single" w:sz="4" w:space="0" w:color="auto"/>
            </w:tcBorders>
            <w:shd w:val="clear" w:color="auto" w:fill="FFFFFF"/>
          </w:tcPr>
          <w:p w:rsidR="00E42658" w:rsidRDefault="00E42658" w:rsidP="00AD506D">
            <w:pPr>
              <w:shd w:val="clear" w:color="auto" w:fill="FFFFFF"/>
            </w:pPr>
            <w:r>
              <w:t>4,5</w:t>
            </w:r>
          </w:p>
        </w:tc>
      </w:tr>
      <w:tr w:rsidR="00E42658" w:rsidTr="00AD506D">
        <w:trPr>
          <w:cantSplit/>
          <w:trHeight w:val="288"/>
        </w:trPr>
        <w:tc>
          <w:tcPr>
            <w:tcW w:w="4589"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Промышленность</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45,8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46,6</w:t>
            </w:r>
          </w:p>
        </w:tc>
        <w:tc>
          <w:tcPr>
            <w:tcW w:w="1005" w:type="dxa"/>
            <w:tcBorders>
              <w:top w:val="single" w:sz="6" w:space="0" w:color="auto"/>
              <w:left w:val="single" w:sz="6" w:space="0" w:color="auto"/>
              <w:bottom w:val="single" w:sz="6" w:space="0" w:color="auto"/>
              <w:right w:val="single" w:sz="4" w:space="0" w:color="auto"/>
            </w:tcBorders>
            <w:shd w:val="clear" w:color="auto" w:fill="FFFFFF"/>
          </w:tcPr>
          <w:p w:rsidR="00E42658" w:rsidRDefault="00E42658" w:rsidP="00AD506D">
            <w:pPr>
              <w:shd w:val="clear" w:color="auto" w:fill="FFFFFF"/>
            </w:pPr>
            <w:r>
              <w:t>8,2</w:t>
            </w:r>
          </w:p>
        </w:tc>
      </w:tr>
      <w:tr w:rsidR="00E42658" w:rsidTr="00AD506D">
        <w:trPr>
          <w:cantSplit/>
          <w:trHeight w:val="288"/>
        </w:trPr>
        <w:tc>
          <w:tcPr>
            <w:tcW w:w="4589"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Здравоохранение, социальное обеспечение</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19,4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19,4</w:t>
            </w:r>
          </w:p>
        </w:tc>
        <w:tc>
          <w:tcPr>
            <w:tcW w:w="1005" w:type="dxa"/>
            <w:tcBorders>
              <w:top w:val="single" w:sz="6" w:space="0" w:color="auto"/>
              <w:left w:val="single" w:sz="6" w:space="0" w:color="auto"/>
              <w:bottom w:val="single" w:sz="6" w:space="0" w:color="auto"/>
              <w:right w:val="single" w:sz="4" w:space="0" w:color="auto"/>
            </w:tcBorders>
            <w:shd w:val="clear" w:color="auto" w:fill="FFFFFF"/>
          </w:tcPr>
          <w:p w:rsidR="00E42658" w:rsidRDefault="00E42658" w:rsidP="00AD506D">
            <w:pPr>
              <w:shd w:val="clear" w:color="auto" w:fill="FFFFFF"/>
            </w:pPr>
            <w:r>
              <w:t>3,8</w:t>
            </w:r>
          </w:p>
        </w:tc>
      </w:tr>
      <w:tr w:rsidR="00E42658" w:rsidTr="00AD506D">
        <w:trPr>
          <w:cantSplit/>
          <w:trHeight w:val="278"/>
        </w:trPr>
        <w:tc>
          <w:tcPr>
            <w:tcW w:w="4589"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Сельское хозяйство</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0,4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0,4</w:t>
            </w:r>
          </w:p>
        </w:tc>
        <w:tc>
          <w:tcPr>
            <w:tcW w:w="1005" w:type="dxa"/>
            <w:tcBorders>
              <w:top w:val="single" w:sz="6" w:space="0" w:color="auto"/>
              <w:left w:val="single" w:sz="6" w:space="0" w:color="auto"/>
              <w:bottom w:val="single" w:sz="6" w:space="0" w:color="auto"/>
              <w:right w:val="single" w:sz="4" w:space="0" w:color="auto"/>
            </w:tcBorders>
            <w:shd w:val="clear" w:color="auto" w:fill="FFFFFF"/>
          </w:tcPr>
          <w:p w:rsidR="00E42658" w:rsidRDefault="00E42658" w:rsidP="00AD506D">
            <w:pPr>
              <w:shd w:val="clear" w:color="auto" w:fill="FFFFFF"/>
            </w:pPr>
            <w:r>
              <w:t>0,4</w:t>
            </w:r>
          </w:p>
        </w:tc>
      </w:tr>
      <w:tr w:rsidR="00E42658" w:rsidTr="00AD506D">
        <w:trPr>
          <w:cantSplit/>
          <w:trHeight w:val="288"/>
        </w:trPr>
        <w:tc>
          <w:tcPr>
            <w:tcW w:w="4589"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Жилищно-коммунальное хозяйство</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 xml:space="preserve"> </w:t>
            </w:r>
          </w:p>
        </w:tc>
        <w:tc>
          <w:tcPr>
            <w:tcW w:w="1005" w:type="dxa"/>
            <w:tcBorders>
              <w:top w:val="single" w:sz="6" w:space="0" w:color="auto"/>
              <w:left w:val="single" w:sz="6" w:space="0" w:color="auto"/>
              <w:bottom w:val="single" w:sz="6" w:space="0" w:color="auto"/>
              <w:right w:val="single" w:sz="4" w:space="0" w:color="auto"/>
            </w:tcBorders>
            <w:shd w:val="clear" w:color="auto" w:fill="FFFFFF"/>
          </w:tcPr>
          <w:p w:rsidR="00E42658" w:rsidRDefault="00E42658" w:rsidP="00AD506D">
            <w:pPr>
              <w:shd w:val="clear" w:color="auto" w:fill="FFFFFF"/>
            </w:pPr>
            <w:r>
              <w:t xml:space="preserve"> </w:t>
            </w:r>
          </w:p>
        </w:tc>
      </w:tr>
      <w:tr w:rsidR="00E42658" w:rsidTr="00AD506D">
        <w:trPr>
          <w:cantSplit/>
          <w:trHeight w:val="278"/>
        </w:trPr>
        <w:tc>
          <w:tcPr>
            <w:tcW w:w="4589"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Транспортное обслуживание</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0,6</w:t>
            </w:r>
          </w:p>
        </w:tc>
        <w:tc>
          <w:tcPr>
            <w:tcW w:w="1005" w:type="dxa"/>
            <w:tcBorders>
              <w:top w:val="single" w:sz="6" w:space="0" w:color="auto"/>
              <w:left w:val="single" w:sz="6" w:space="0" w:color="auto"/>
              <w:bottom w:val="single" w:sz="6" w:space="0" w:color="auto"/>
              <w:right w:val="single" w:sz="4" w:space="0" w:color="auto"/>
            </w:tcBorders>
            <w:shd w:val="clear" w:color="auto" w:fill="FFFFFF"/>
          </w:tcPr>
          <w:p w:rsidR="00E42658" w:rsidRDefault="00E42658" w:rsidP="00AD506D">
            <w:pPr>
              <w:shd w:val="clear" w:color="auto" w:fill="FFFFFF"/>
            </w:pPr>
            <w:r>
              <w:t>0,3</w:t>
            </w:r>
          </w:p>
        </w:tc>
      </w:tr>
      <w:tr w:rsidR="00E42658" w:rsidTr="00AD506D">
        <w:trPr>
          <w:cantSplit/>
          <w:trHeight w:val="288"/>
        </w:trPr>
        <w:tc>
          <w:tcPr>
            <w:tcW w:w="4589"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Культура и искусство</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2,6</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2,6</w:t>
            </w:r>
          </w:p>
        </w:tc>
        <w:tc>
          <w:tcPr>
            <w:tcW w:w="1005" w:type="dxa"/>
            <w:tcBorders>
              <w:top w:val="single" w:sz="6" w:space="0" w:color="auto"/>
              <w:left w:val="single" w:sz="6" w:space="0" w:color="auto"/>
              <w:bottom w:val="single" w:sz="6" w:space="0" w:color="auto"/>
              <w:right w:val="single" w:sz="4" w:space="0" w:color="auto"/>
            </w:tcBorders>
            <w:shd w:val="clear" w:color="auto" w:fill="FFFFFF"/>
          </w:tcPr>
          <w:p w:rsidR="00E42658" w:rsidRDefault="00E42658" w:rsidP="00AD506D">
            <w:pPr>
              <w:shd w:val="clear" w:color="auto" w:fill="FFFFFF"/>
            </w:pPr>
            <w:r>
              <w:t>0,4</w:t>
            </w:r>
          </w:p>
        </w:tc>
      </w:tr>
      <w:tr w:rsidR="00E42658" w:rsidTr="00AD506D">
        <w:trPr>
          <w:cantSplit/>
          <w:trHeight w:val="288"/>
        </w:trPr>
        <w:tc>
          <w:tcPr>
            <w:tcW w:w="4589" w:type="dxa"/>
            <w:tcBorders>
              <w:top w:val="single" w:sz="6" w:space="0" w:color="auto"/>
              <w:left w:val="single" w:sz="4"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Прочие</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10,1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9,1</w:t>
            </w:r>
          </w:p>
        </w:tc>
        <w:tc>
          <w:tcPr>
            <w:tcW w:w="1005" w:type="dxa"/>
            <w:tcBorders>
              <w:top w:val="single" w:sz="6" w:space="0" w:color="auto"/>
              <w:left w:val="single" w:sz="6" w:space="0" w:color="auto"/>
              <w:bottom w:val="single" w:sz="6" w:space="0" w:color="auto"/>
              <w:right w:val="single" w:sz="4" w:space="0" w:color="auto"/>
            </w:tcBorders>
            <w:shd w:val="clear" w:color="auto" w:fill="FFFFFF"/>
          </w:tcPr>
          <w:p w:rsidR="00E42658" w:rsidRDefault="00E42658" w:rsidP="00AD506D">
            <w:pPr>
              <w:shd w:val="clear" w:color="auto" w:fill="FFFFFF"/>
            </w:pPr>
            <w:r>
              <w:t>30</w:t>
            </w:r>
          </w:p>
        </w:tc>
      </w:tr>
    </w:tbl>
    <w:p w:rsidR="00E42658" w:rsidRDefault="00E42658" w:rsidP="00E42658">
      <w:pPr>
        <w:rPr>
          <w:b/>
        </w:rPr>
      </w:pPr>
    </w:p>
    <w:p w:rsidR="00E42658" w:rsidRDefault="00E42658" w:rsidP="00E42658">
      <w:pPr>
        <w:jc w:val="center"/>
        <w:rPr>
          <w:b/>
        </w:rPr>
      </w:pPr>
      <w:r>
        <w:rPr>
          <w:b/>
        </w:rPr>
        <w:t>Рынок труда населения в разрезе половозрастной составляющей.</w:t>
      </w:r>
    </w:p>
    <w:p w:rsidR="00E42658" w:rsidRDefault="00E42658" w:rsidP="00E42658">
      <w:pPr>
        <w:jc w:val="center"/>
        <w:rPr>
          <w:b/>
        </w:rPr>
      </w:pPr>
    </w:p>
    <w:p w:rsidR="00E42658" w:rsidRDefault="00E42658" w:rsidP="00E42658">
      <w:pPr>
        <w:shd w:val="clear" w:color="auto" w:fill="FFFFFF"/>
        <w:rPr>
          <w:b/>
        </w:rPr>
      </w:pPr>
      <w:r>
        <w:tab/>
      </w:r>
      <w:r>
        <w:tab/>
      </w:r>
      <w:r>
        <w:tab/>
      </w:r>
      <w:r>
        <w:tab/>
      </w:r>
      <w:r>
        <w:tab/>
      </w:r>
      <w:r>
        <w:tab/>
        <w:t>2010</w:t>
      </w:r>
      <w:r>
        <w:tab/>
      </w:r>
      <w:r>
        <w:tab/>
      </w:r>
      <w:r>
        <w:tab/>
        <w:t>2011</w:t>
      </w:r>
      <w:r>
        <w:tab/>
      </w:r>
      <w:r>
        <w:tab/>
        <w:t xml:space="preserve">2012     </w:t>
      </w:r>
      <w:r>
        <w:rPr>
          <w:b/>
        </w:rPr>
        <w:t>таблица 9</w:t>
      </w:r>
    </w:p>
    <w:tbl>
      <w:tblPr>
        <w:tblW w:w="0" w:type="auto"/>
        <w:tblInd w:w="40" w:type="dxa"/>
        <w:tblLayout w:type="fixed"/>
        <w:tblCellMar>
          <w:left w:w="40" w:type="dxa"/>
          <w:right w:w="40" w:type="dxa"/>
        </w:tblCellMar>
        <w:tblLook w:val="0000"/>
      </w:tblPr>
      <w:tblGrid>
        <w:gridCol w:w="3828"/>
        <w:gridCol w:w="1795"/>
        <w:gridCol w:w="1786"/>
        <w:gridCol w:w="1341"/>
      </w:tblGrid>
      <w:tr w:rsidR="00E42658" w:rsidTr="00AD506D">
        <w:trPr>
          <w:cantSplit/>
          <w:trHeight w:val="28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общий уровень безработицы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8</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11</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12</w:t>
            </w:r>
          </w:p>
        </w:tc>
      </w:tr>
      <w:tr w:rsidR="00E42658" w:rsidTr="00AD506D">
        <w:trPr>
          <w:cantSplit/>
          <w:trHeight w:val="566"/>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уровень регистрируемой безработицы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6,8</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5,5</w:t>
            </w:r>
          </w:p>
        </w:tc>
      </w:tr>
      <w:tr w:rsidR="00E42658" w:rsidTr="00AD506D">
        <w:trPr>
          <w:cantSplit/>
          <w:trHeight w:val="83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безработных граждан стоящих на учете в центре занятости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r>
              <w:t>140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r>
              <w:t>95</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r>
              <w:t>77</w:t>
            </w:r>
          </w:p>
        </w:tc>
      </w:tr>
      <w:tr w:rsidR="00E42658" w:rsidTr="00AD506D">
        <w:trPr>
          <w:cantSplit/>
          <w:trHeight w:val="28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экономически активное население</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1347</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1356</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1400</w:t>
            </w:r>
          </w:p>
        </w:tc>
      </w:tr>
      <w:tr w:rsidR="00E42658" w:rsidTr="00AD506D">
        <w:trPr>
          <w:cantSplit/>
          <w:trHeight w:val="1104"/>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мужчины до 30 лет, до 50 лет, свыше 50 лет</w:t>
            </w:r>
            <w:proofErr w:type="gramStart"/>
            <w:r>
              <w:rPr>
                <w:color w:val="000000"/>
              </w:rPr>
              <w:t xml:space="preserve"> (%)</w:t>
            </w:r>
            <w:proofErr w:type="gramEnd"/>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28</w:t>
            </w:r>
          </w:p>
          <w:p w:rsidR="00E42658" w:rsidRDefault="00E42658" w:rsidP="00AD506D">
            <w:pPr>
              <w:shd w:val="clear" w:color="auto" w:fill="FFFFFF"/>
            </w:pPr>
            <w:r>
              <w:t>60</w:t>
            </w:r>
          </w:p>
          <w:p w:rsidR="00E42658" w:rsidRDefault="00E42658" w:rsidP="00AD506D">
            <w:pPr>
              <w:shd w:val="clear" w:color="auto" w:fill="FFFFFF"/>
            </w:pPr>
            <w:r>
              <w:t>12</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29</w:t>
            </w:r>
          </w:p>
          <w:p w:rsidR="00E42658" w:rsidRDefault="00E42658" w:rsidP="00AD506D">
            <w:pPr>
              <w:shd w:val="clear" w:color="auto" w:fill="FFFFFF"/>
            </w:pPr>
            <w:r>
              <w:t>60</w:t>
            </w:r>
          </w:p>
          <w:p w:rsidR="00E42658" w:rsidRDefault="00E42658" w:rsidP="00AD506D">
            <w:pPr>
              <w:shd w:val="clear" w:color="auto" w:fill="FFFFFF"/>
            </w:pPr>
            <w:r>
              <w:t>11</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30</w:t>
            </w:r>
          </w:p>
          <w:p w:rsidR="00E42658" w:rsidRDefault="00E42658" w:rsidP="00AD506D">
            <w:pPr>
              <w:shd w:val="clear" w:color="auto" w:fill="FFFFFF"/>
            </w:pPr>
            <w:r>
              <w:t>60</w:t>
            </w:r>
          </w:p>
          <w:p w:rsidR="00E42658" w:rsidRDefault="00E42658" w:rsidP="00AD506D">
            <w:pPr>
              <w:shd w:val="clear" w:color="auto" w:fill="FFFFFF"/>
            </w:pPr>
            <w:r>
              <w:t>10</w:t>
            </w:r>
          </w:p>
        </w:tc>
      </w:tr>
      <w:tr w:rsidR="00E42658" w:rsidTr="00AD506D">
        <w:trPr>
          <w:cantSplit/>
          <w:trHeight w:val="108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женщины до 30 лет, до 50 лет, свыше 50 лет</w:t>
            </w:r>
            <w:proofErr w:type="gramStart"/>
            <w:r>
              <w:rPr>
                <w:color w:val="000000"/>
              </w:rPr>
              <w:t xml:space="preserve"> (%)</w:t>
            </w:r>
            <w:proofErr w:type="gramEnd"/>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27</w:t>
            </w:r>
          </w:p>
          <w:p w:rsidR="00E42658" w:rsidRDefault="00E42658" w:rsidP="00AD506D">
            <w:pPr>
              <w:shd w:val="clear" w:color="auto" w:fill="FFFFFF"/>
            </w:pPr>
            <w:r>
              <w:t>55</w:t>
            </w:r>
          </w:p>
          <w:p w:rsidR="00E42658" w:rsidRDefault="00E42658" w:rsidP="00AD506D">
            <w:pPr>
              <w:shd w:val="clear" w:color="auto" w:fill="FFFFFF"/>
            </w:pPr>
            <w:r>
              <w:t>18</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28</w:t>
            </w:r>
          </w:p>
          <w:p w:rsidR="00E42658" w:rsidRDefault="00E42658" w:rsidP="00AD506D">
            <w:pPr>
              <w:shd w:val="clear" w:color="auto" w:fill="FFFFFF"/>
            </w:pPr>
            <w:r>
              <w:t>55</w:t>
            </w:r>
          </w:p>
          <w:p w:rsidR="00E42658" w:rsidRDefault="00E42658" w:rsidP="00AD506D">
            <w:pPr>
              <w:shd w:val="clear" w:color="auto" w:fill="FFFFFF"/>
            </w:pPr>
            <w:r>
              <w:t>17</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29</w:t>
            </w:r>
          </w:p>
          <w:p w:rsidR="00E42658" w:rsidRDefault="00E42658" w:rsidP="00AD506D">
            <w:pPr>
              <w:shd w:val="clear" w:color="auto" w:fill="FFFFFF"/>
            </w:pPr>
            <w:r>
              <w:t>55</w:t>
            </w:r>
          </w:p>
          <w:p w:rsidR="00E42658" w:rsidRDefault="00E42658" w:rsidP="00AD506D">
            <w:pPr>
              <w:shd w:val="clear" w:color="auto" w:fill="FFFFFF"/>
            </w:pPr>
            <w:r>
              <w:t>16</w:t>
            </w:r>
          </w:p>
        </w:tc>
      </w:tr>
    </w:tbl>
    <w:p w:rsidR="00E42658" w:rsidRDefault="00E42658" w:rsidP="00E42658"/>
    <w:tbl>
      <w:tblPr>
        <w:tblW w:w="0" w:type="auto"/>
        <w:tblInd w:w="40" w:type="dxa"/>
        <w:tblLayout w:type="fixed"/>
        <w:tblCellMar>
          <w:left w:w="40" w:type="dxa"/>
          <w:right w:w="40" w:type="dxa"/>
        </w:tblCellMar>
        <w:tblLook w:val="0000"/>
      </w:tblPr>
      <w:tblGrid>
        <w:gridCol w:w="3780"/>
        <w:gridCol w:w="1800"/>
        <w:gridCol w:w="1792"/>
        <w:gridCol w:w="1323"/>
      </w:tblGrid>
      <w:tr w:rsidR="00E42658" w:rsidTr="00AD506D">
        <w:trPr>
          <w:trHeight w:val="307"/>
        </w:trPr>
        <w:tc>
          <w:tcPr>
            <w:tcW w:w="3780"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занятые в экономике поселения</w:t>
            </w:r>
          </w:p>
        </w:tc>
        <w:tc>
          <w:tcPr>
            <w:tcW w:w="1800" w:type="dxa"/>
            <w:tcBorders>
              <w:top w:val="single" w:sz="6" w:space="0" w:color="auto"/>
              <w:left w:val="single" w:sz="6" w:space="0" w:color="auto"/>
              <w:bottom w:val="nil"/>
              <w:right w:val="single" w:sz="6" w:space="0" w:color="auto"/>
            </w:tcBorders>
            <w:shd w:val="clear" w:color="auto" w:fill="FFFFFF"/>
          </w:tcPr>
          <w:p w:rsidR="00E42658" w:rsidRPr="002459C8" w:rsidRDefault="00E42658" w:rsidP="00AD506D">
            <w:pPr>
              <w:shd w:val="clear" w:color="auto" w:fill="FFFFFF"/>
              <w:rPr>
                <w:lang w:val="en-US"/>
              </w:rPr>
            </w:pPr>
            <w:r>
              <w:rPr>
                <w:lang w:val="en-US"/>
              </w:rPr>
              <w:t>430</w:t>
            </w:r>
          </w:p>
        </w:tc>
        <w:tc>
          <w:tcPr>
            <w:tcW w:w="1792" w:type="dxa"/>
            <w:tcBorders>
              <w:top w:val="single" w:sz="6" w:space="0" w:color="auto"/>
              <w:left w:val="single" w:sz="6" w:space="0" w:color="auto"/>
              <w:bottom w:val="nil"/>
              <w:right w:val="single" w:sz="6" w:space="0" w:color="auto"/>
            </w:tcBorders>
            <w:shd w:val="clear" w:color="auto" w:fill="FFFFFF"/>
          </w:tcPr>
          <w:p w:rsidR="00E42658" w:rsidRPr="002459C8" w:rsidRDefault="00E42658" w:rsidP="00AD506D">
            <w:pPr>
              <w:shd w:val="clear" w:color="auto" w:fill="FFFFFF"/>
              <w:rPr>
                <w:lang w:val="en-US"/>
              </w:rPr>
            </w:pPr>
            <w:r>
              <w:rPr>
                <w:lang w:val="en-US"/>
              </w:rPr>
              <w:t>474</w:t>
            </w:r>
          </w:p>
        </w:tc>
        <w:tc>
          <w:tcPr>
            <w:tcW w:w="1323" w:type="dxa"/>
            <w:tcBorders>
              <w:top w:val="single" w:sz="6" w:space="0" w:color="auto"/>
              <w:left w:val="single" w:sz="6" w:space="0" w:color="auto"/>
              <w:bottom w:val="nil"/>
              <w:right w:val="single" w:sz="6" w:space="0" w:color="auto"/>
            </w:tcBorders>
            <w:shd w:val="clear" w:color="auto" w:fill="FFFFFF"/>
          </w:tcPr>
          <w:p w:rsidR="00E42658" w:rsidRPr="002459C8" w:rsidRDefault="00E42658" w:rsidP="00AD506D">
            <w:pPr>
              <w:shd w:val="clear" w:color="auto" w:fill="FFFFFF"/>
              <w:rPr>
                <w:lang w:val="en-US"/>
              </w:rPr>
            </w:pPr>
            <w:r>
              <w:rPr>
                <w:lang w:val="en-US"/>
              </w:rPr>
              <w:t>434</w:t>
            </w:r>
          </w:p>
        </w:tc>
      </w:tr>
      <w:tr w:rsidR="00E42658" w:rsidTr="00AD506D">
        <w:trPr>
          <w:trHeight w:val="307"/>
        </w:trPr>
        <w:tc>
          <w:tcPr>
            <w:tcW w:w="3780"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 xml:space="preserve">Мужчины </w:t>
            </w:r>
          </w:p>
        </w:tc>
        <w:tc>
          <w:tcPr>
            <w:tcW w:w="1800"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t>140</w:t>
            </w:r>
          </w:p>
        </w:tc>
        <w:tc>
          <w:tcPr>
            <w:tcW w:w="1792"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t>194</w:t>
            </w:r>
          </w:p>
        </w:tc>
        <w:tc>
          <w:tcPr>
            <w:tcW w:w="1323"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t>232</w:t>
            </w:r>
          </w:p>
        </w:tc>
      </w:tr>
      <w:tr w:rsidR="00E42658" w:rsidTr="00AD506D">
        <w:trPr>
          <w:trHeight w:val="269"/>
        </w:trPr>
        <w:tc>
          <w:tcPr>
            <w:tcW w:w="3780"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до 30 лет,</w:t>
            </w:r>
          </w:p>
        </w:tc>
        <w:tc>
          <w:tcPr>
            <w:tcW w:w="1800"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792"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323"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78"/>
        </w:trPr>
        <w:tc>
          <w:tcPr>
            <w:tcW w:w="3780"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до 50 лет,</w:t>
            </w:r>
          </w:p>
        </w:tc>
        <w:tc>
          <w:tcPr>
            <w:tcW w:w="1800"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792"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323"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88"/>
        </w:trPr>
        <w:tc>
          <w:tcPr>
            <w:tcW w:w="3780"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свыше 50 лет</w:t>
            </w:r>
          </w:p>
        </w:tc>
        <w:tc>
          <w:tcPr>
            <w:tcW w:w="1800"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792"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323"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r w:rsidR="00E42658" w:rsidTr="00AD506D">
        <w:trPr>
          <w:trHeight w:val="269"/>
        </w:trPr>
        <w:tc>
          <w:tcPr>
            <w:tcW w:w="3780"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 xml:space="preserve">Женщины </w:t>
            </w:r>
          </w:p>
        </w:tc>
        <w:tc>
          <w:tcPr>
            <w:tcW w:w="1800" w:type="dxa"/>
            <w:tcBorders>
              <w:top w:val="single" w:sz="6" w:space="0" w:color="auto"/>
              <w:left w:val="single" w:sz="6" w:space="0" w:color="auto"/>
              <w:bottom w:val="nil"/>
              <w:right w:val="single" w:sz="6" w:space="0" w:color="auto"/>
            </w:tcBorders>
            <w:shd w:val="clear" w:color="auto" w:fill="FFFFFF"/>
          </w:tcPr>
          <w:p w:rsidR="00E42658" w:rsidRPr="00D02E00" w:rsidRDefault="00E42658" w:rsidP="00AD506D">
            <w:pPr>
              <w:shd w:val="clear" w:color="auto" w:fill="FFFFFF"/>
              <w:rPr>
                <w:lang w:val="en-US"/>
              </w:rPr>
            </w:pPr>
            <w:r>
              <w:rPr>
                <w:lang w:val="en-US"/>
              </w:rPr>
              <w:t>290</w:t>
            </w:r>
          </w:p>
        </w:tc>
        <w:tc>
          <w:tcPr>
            <w:tcW w:w="1792" w:type="dxa"/>
            <w:tcBorders>
              <w:top w:val="single" w:sz="6" w:space="0" w:color="auto"/>
              <w:left w:val="single" w:sz="6" w:space="0" w:color="auto"/>
              <w:bottom w:val="nil"/>
              <w:right w:val="single" w:sz="6" w:space="0" w:color="auto"/>
            </w:tcBorders>
            <w:shd w:val="clear" w:color="auto" w:fill="FFFFFF"/>
          </w:tcPr>
          <w:p w:rsidR="00E42658" w:rsidRPr="002459C8" w:rsidRDefault="00E42658" w:rsidP="00AD506D">
            <w:pPr>
              <w:shd w:val="clear" w:color="auto" w:fill="FFFFFF"/>
              <w:rPr>
                <w:lang w:val="en-US"/>
              </w:rPr>
            </w:pPr>
            <w:r>
              <w:rPr>
                <w:lang w:val="en-US"/>
              </w:rPr>
              <w:t>280</w:t>
            </w:r>
          </w:p>
        </w:tc>
        <w:tc>
          <w:tcPr>
            <w:tcW w:w="1323" w:type="dxa"/>
            <w:tcBorders>
              <w:top w:val="single" w:sz="6" w:space="0" w:color="auto"/>
              <w:left w:val="single" w:sz="6" w:space="0" w:color="auto"/>
              <w:bottom w:val="nil"/>
              <w:right w:val="single" w:sz="6" w:space="0" w:color="auto"/>
            </w:tcBorders>
            <w:shd w:val="clear" w:color="auto" w:fill="FFFFFF"/>
          </w:tcPr>
          <w:p w:rsidR="00E42658" w:rsidRPr="002459C8" w:rsidRDefault="00E42658" w:rsidP="00AD506D">
            <w:pPr>
              <w:shd w:val="clear" w:color="auto" w:fill="FFFFFF"/>
              <w:rPr>
                <w:lang w:val="en-US"/>
              </w:rPr>
            </w:pPr>
            <w:r>
              <w:rPr>
                <w:lang w:val="en-US"/>
              </w:rPr>
              <w:t>202</w:t>
            </w:r>
          </w:p>
        </w:tc>
      </w:tr>
      <w:tr w:rsidR="00E42658" w:rsidTr="00AD506D">
        <w:trPr>
          <w:trHeight w:val="269"/>
        </w:trPr>
        <w:tc>
          <w:tcPr>
            <w:tcW w:w="3780"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rPr>
                <w:b/>
                <w:bCs/>
                <w:color w:val="000000"/>
              </w:rPr>
              <w:t xml:space="preserve">до </w:t>
            </w:r>
            <w:r>
              <w:rPr>
                <w:color w:val="000000"/>
              </w:rPr>
              <w:t>30 лет,</w:t>
            </w:r>
          </w:p>
        </w:tc>
        <w:tc>
          <w:tcPr>
            <w:tcW w:w="1800"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792"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323"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78"/>
        </w:trPr>
        <w:tc>
          <w:tcPr>
            <w:tcW w:w="3780"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до 50 лет,</w:t>
            </w:r>
          </w:p>
        </w:tc>
        <w:tc>
          <w:tcPr>
            <w:tcW w:w="1800"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792"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323"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88"/>
        </w:trPr>
        <w:tc>
          <w:tcPr>
            <w:tcW w:w="3780"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свыше 50 лет</w:t>
            </w:r>
          </w:p>
        </w:tc>
        <w:tc>
          <w:tcPr>
            <w:tcW w:w="1800"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792"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323"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bl>
    <w:p w:rsidR="00E42658" w:rsidRDefault="00E42658" w:rsidP="00E42658"/>
    <w:p w:rsidR="00E42658" w:rsidRDefault="00E42658" w:rsidP="00E42658"/>
    <w:p w:rsidR="00E42658" w:rsidRDefault="00E42658" w:rsidP="00E42658">
      <w:pPr>
        <w:ind w:firstLine="708"/>
        <w:jc w:val="both"/>
      </w:pPr>
      <w:r>
        <w:t xml:space="preserve">Из приведенных таблиц 8,9 видно, что основная часть экономически активного населения находится в трех возрастных группах до 30 лет, до 50 лет и свыше 50 лет и  составляет </w:t>
      </w:r>
      <w:r w:rsidRPr="00D02E00">
        <w:t>57</w:t>
      </w:r>
      <w:r>
        <w:t xml:space="preserve">% от общей численности населения. Занято же в экономике поселения  лишь 33,8% от численности трудоспособного населения, 66,2% трудоспособного населения официально не работает. Пенсионеры составляют 36,3% населения, дети 20%. В поселении существует серьезная проблема занятости трудоспособного населения. В связи с этим, одной из  главных задач для муниципальной власти  в поселении должна стать занятость и </w:t>
      </w:r>
      <w:proofErr w:type="spellStart"/>
      <w:r>
        <w:t>самозанятость</w:t>
      </w:r>
      <w:proofErr w:type="spellEnd"/>
      <w:r>
        <w:t xml:space="preserve"> населения. </w:t>
      </w:r>
    </w:p>
    <w:p w:rsidR="00E42658" w:rsidRDefault="00E42658" w:rsidP="00E42658">
      <w:pPr>
        <w:ind w:firstLine="708"/>
        <w:jc w:val="both"/>
      </w:pPr>
    </w:p>
    <w:p w:rsidR="00E42658" w:rsidRDefault="00E42658" w:rsidP="00E42658">
      <w:pPr>
        <w:ind w:firstLine="708"/>
        <w:jc w:val="both"/>
      </w:pPr>
    </w:p>
    <w:p w:rsidR="00E42658" w:rsidRDefault="00E42658" w:rsidP="00E42658">
      <w:pPr>
        <w:pStyle w:val="3"/>
        <w:rPr>
          <w:rFonts w:ascii="Times New Roman" w:hAnsi="Times New Roman"/>
          <w:sz w:val="24"/>
        </w:rPr>
      </w:pPr>
      <w:r>
        <w:lastRenderedPageBreak/>
        <w:tab/>
      </w:r>
      <w:bookmarkStart w:id="13" w:name="_Toc132716908"/>
      <w:r>
        <w:rPr>
          <w:rFonts w:ascii="Times New Roman" w:hAnsi="Times New Roman"/>
          <w:sz w:val="24"/>
        </w:rPr>
        <w:t>2.1.4.1. Образование</w:t>
      </w:r>
      <w:bookmarkEnd w:id="13"/>
    </w:p>
    <w:p w:rsidR="00E42658" w:rsidRDefault="00E42658" w:rsidP="00E42658">
      <w:pPr>
        <w:pStyle w:val="21"/>
        <w:spacing w:after="0" w:line="240" w:lineRule="auto"/>
        <w:ind w:firstLine="709"/>
        <w:jc w:val="both"/>
      </w:pPr>
      <w:r>
        <w:t xml:space="preserve">Система образования в поселении представлена 2 учреждениями: Красноярской средней  и Белобугорской основной  общеобразовательными школами, расстояние между школами - </w:t>
      </w:r>
      <w:smartTag w:uri="urn:schemas-microsoft-com:office:smarttags" w:element="metricconverter">
        <w:smartTagPr>
          <w:attr w:name="ProductID" w:val="3,5 км"/>
        </w:smartTagPr>
        <w:r>
          <w:t>3,5 км</w:t>
        </w:r>
      </w:smartTag>
      <w:r>
        <w:t>. Одна школа расположена в микрорайоне Центральный, вторая в центре села.</w:t>
      </w:r>
    </w:p>
    <w:p w:rsidR="00E42658" w:rsidRDefault="00E42658" w:rsidP="00E42658">
      <w:pPr>
        <w:pStyle w:val="21"/>
        <w:spacing w:after="0" w:line="240" w:lineRule="auto"/>
        <w:ind w:firstLine="709"/>
        <w:jc w:val="both"/>
      </w:pPr>
      <w:r>
        <w:t xml:space="preserve"> При школах работают подготовительные классы. </w:t>
      </w:r>
    </w:p>
    <w:p w:rsidR="00E42658" w:rsidRDefault="00E42658" w:rsidP="00E42658">
      <w:pPr>
        <w:pStyle w:val="21"/>
        <w:spacing w:after="0" w:line="240" w:lineRule="auto"/>
        <w:ind w:firstLine="709"/>
        <w:jc w:val="both"/>
      </w:pPr>
      <w:r>
        <w:t>При Белобугорской основной школе имеется детский сад, где есть две группы. В детском саду воспитываются 36 детей.</w:t>
      </w:r>
    </w:p>
    <w:p w:rsidR="00E42658" w:rsidRDefault="00E42658" w:rsidP="00E42658">
      <w:pPr>
        <w:pStyle w:val="21"/>
        <w:spacing w:after="0" w:line="240" w:lineRule="auto"/>
        <w:ind w:firstLine="709"/>
        <w:jc w:val="both"/>
      </w:pPr>
    </w:p>
    <w:p w:rsidR="00E42658" w:rsidRDefault="00E42658" w:rsidP="00E42658">
      <w:pPr>
        <w:shd w:val="clear" w:color="auto" w:fill="FFFFFF"/>
        <w:jc w:val="center"/>
        <w:rPr>
          <w:b/>
          <w:bCs/>
          <w:color w:val="000000"/>
          <w:szCs w:val="28"/>
        </w:rPr>
      </w:pPr>
    </w:p>
    <w:p w:rsidR="00E42658" w:rsidRDefault="00E42658" w:rsidP="00E42658">
      <w:pPr>
        <w:shd w:val="clear" w:color="auto" w:fill="FFFFFF"/>
        <w:jc w:val="center"/>
        <w:rPr>
          <w:b/>
          <w:bCs/>
          <w:color w:val="000000"/>
          <w:szCs w:val="28"/>
        </w:rPr>
      </w:pPr>
      <w:r>
        <w:rPr>
          <w:b/>
          <w:bCs/>
          <w:color w:val="000000"/>
          <w:szCs w:val="28"/>
        </w:rPr>
        <w:t>Состояние сферы образования</w:t>
      </w:r>
    </w:p>
    <w:p w:rsidR="00E42658" w:rsidRDefault="00E42658" w:rsidP="00E42658">
      <w:pPr>
        <w:shd w:val="clear" w:color="auto" w:fill="FFFFFF"/>
        <w:rPr>
          <w:b/>
        </w:rPr>
      </w:pPr>
      <w:r>
        <w:tab/>
      </w:r>
      <w:r>
        <w:tab/>
      </w:r>
      <w:r>
        <w:tab/>
      </w:r>
      <w:r>
        <w:tab/>
      </w:r>
      <w:r>
        <w:tab/>
      </w:r>
      <w:r>
        <w:tab/>
      </w:r>
      <w:r>
        <w:tab/>
      </w:r>
      <w:r>
        <w:tab/>
      </w:r>
      <w:r>
        <w:tab/>
      </w:r>
      <w:r>
        <w:tab/>
        <w:t xml:space="preserve">         </w:t>
      </w:r>
      <w:r>
        <w:rPr>
          <w:b/>
        </w:rPr>
        <w:t>таблица 10</w:t>
      </w:r>
    </w:p>
    <w:tbl>
      <w:tblPr>
        <w:tblW w:w="0" w:type="auto"/>
        <w:tblInd w:w="40" w:type="dxa"/>
        <w:tblLayout w:type="fixed"/>
        <w:tblCellMar>
          <w:left w:w="40" w:type="dxa"/>
          <w:right w:w="40" w:type="dxa"/>
        </w:tblCellMar>
        <w:tblLook w:val="0000"/>
      </w:tblPr>
      <w:tblGrid>
        <w:gridCol w:w="3763"/>
        <w:gridCol w:w="1795"/>
        <w:gridCol w:w="1795"/>
        <w:gridCol w:w="1188"/>
      </w:tblGrid>
      <w:tr w:rsidR="00E42658" w:rsidTr="00AD506D">
        <w:trPr>
          <w:trHeight w:val="307"/>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b/>
                <w:bCs/>
                <w:color w:val="000000"/>
              </w:rPr>
              <w:t>2010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b/>
                <w:bCs/>
                <w:color w:val="000000"/>
              </w:rPr>
              <w:t>2011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b/>
                <w:bCs/>
                <w:color w:val="000000"/>
              </w:rPr>
              <w:t>2012</w:t>
            </w:r>
          </w:p>
        </w:tc>
      </w:tr>
      <w:tr w:rsidR="00E42658" w:rsidTr="00AD506D">
        <w:trPr>
          <w:trHeight w:val="557"/>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образовательных учреждений</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w:t>
            </w:r>
          </w:p>
        </w:tc>
      </w:tr>
      <w:tr w:rsidR="00E42658" w:rsidTr="00AD506D">
        <w:trPr>
          <w:trHeight w:val="56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доля выпускников средних школ в общей численности учащихся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9,3</w:t>
            </w: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учащихся</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267</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256</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249</w:t>
            </w:r>
          </w:p>
        </w:tc>
      </w:tr>
      <w:tr w:rsidR="00E42658" w:rsidTr="00AD506D">
        <w:trPr>
          <w:trHeight w:val="56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детей дошкольного возраста</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129</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143</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165</w:t>
            </w:r>
          </w:p>
        </w:tc>
      </w:tr>
      <w:tr w:rsidR="00E42658" w:rsidTr="00AD506D">
        <w:trPr>
          <w:trHeight w:val="557"/>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кол-во педагогических работников</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42</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41</w:t>
            </w: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с высшим образованием</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31</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29</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30</w:t>
            </w:r>
          </w:p>
        </w:tc>
      </w:tr>
      <w:tr w:rsidR="00E42658" w:rsidTr="00AD506D">
        <w:trPr>
          <w:trHeight w:val="653"/>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 xml:space="preserve">со </w:t>
            </w:r>
            <w:proofErr w:type="spellStart"/>
            <w:r>
              <w:rPr>
                <w:color w:val="000000"/>
              </w:rPr>
              <w:t>средне-специальным</w:t>
            </w:r>
            <w:proofErr w:type="spellEnd"/>
            <w:r>
              <w:rPr>
                <w:color w:val="000000"/>
              </w:rPr>
              <w:t xml:space="preserve"> образованием</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11</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11</w:t>
            </w:r>
          </w:p>
        </w:tc>
      </w:tr>
    </w:tbl>
    <w:p w:rsidR="00E42658" w:rsidRDefault="00E42658" w:rsidP="00E42658">
      <w:pPr>
        <w:pStyle w:val="21"/>
        <w:spacing w:after="0" w:line="240" w:lineRule="auto"/>
        <w:ind w:firstLine="709"/>
        <w:jc w:val="both"/>
      </w:pPr>
    </w:p>
    <w:p w:rsidR="00E42658" w:rsidRDefault="00E42658" w:rsidP="00E42658">
      <w:pPr>
        <w:pStyle w:val="21"/>
        <w:spacing w:after="0" w:line="240" w:lineRule="auto"/>
        <w:ind w:firstLine="709"/>
        <w:jc w:val="both"/>
      </w:pPr>
      <w:r>
        <w:t xml:space="preserve"> </w:t>
      </w:r>
    </w:p>
    <w:p w:rsidR="00E42658" w:rsidRDefault="00E42658" w:rsidP="00E42658">
      <w:pPr>
        <w:pStyle w:val="21"/>
        <w:spacing w:after="0" w:line="240" w:lineRule="auto"/>
        <w:ind w:firstLine="709"/>
      </w:pPr>
      <w:r>
        <w:t xml:space="preserve">Из приведенной таблицы 10 видно, что ежегодно сокращается число учащихся в поселении. Данный показатель говорит о снижении  рождаемости, а </w:t>
      </w:r>
      <w:proofErr w:type="gramStart"/>
      <w:r>
        <w:t>в последствии</w:t>
      </w:r>
      <w:proofErr w:type="gramEnd"/>
      <w:r>
        <w:t xml:space="preserve"> о сокращении населения, в том числе и экономически активного в целом.</w:t>
      </w:r>
    </w:p>
    <w:p w:rsidR="00E42658" w:rsidRDefault="00E42658" w:rsidP="00E42658">
      <w:pPr>
        <w:pStyle w:val="21"/>
        <w:spacing w:after="0" w:line="240" w:lineRule="auto"/>
      </w:pPr>
      <w:r>
        <w:t xml:space="preserve"> Педагогический состав. В школах трудится</w:t>
      </w:r>
      <w:r w:rsidRPr="00D02E00">
        <w:t xml:space="preserve"> 41</w:t>
      </w:r>
      <w:r>
        <w:t xml:space="preserve"> педагогический</w:t>
      </w:r>
      <w:r w:rsidRPr="00D02E00">
        <w:t xml:space="preserve"> </w:t>
      </w:r>
      <w:r>
        <w:t xml:space="preserve"> работник - 30 человек с высшим образованием, 11 человек со </w:t>
      </w:r>
      <w:proofErr w:type="spellStart"/>
      <w:r>
        <w:t>средне-специальным</w:t>
      </w:r>
      <w:proofErr w:type="spellEnd"/>
      <w:r>
        <w:t xml:space="preserve">  образованием, за </w:t>
      </w:r>
      <w:proofErr w:type="gramStart"/>
      <w:r>
        <w:t>последние</w:t>
      </w:r>
      <w:proofErr w:type="gramEnd"/>
      <w:r>
        <w:t xml:space="preserve"> 3 года количество педагогических работников не сокращалось.</w:t>
      </w:r>
    </w:p>
    <w:p w:rsidR="00E42658" w:rsidRDefault="00E42658" w:rsidP="00E42658">
      <w:pPr>
        <w:pStyle w:val="21"/>
        <w:spacing w:after="0" w:line="240" w:lineRule="auto"/>
      </w:pPr>
      <w:r>
        <w:t>Средний возраст педагогических работников  более 40 лет, на лицо старение и отток кадрового состава педагогов в поселении, почти нет молодых специалистов. Основными причинами данной ситуации является   не обустроенный быт, отсутствие благоустроенного  жилья в поселении.</w:t>
      </w:r>
    </w:p>
    <w:p w:rsidR="00E42658" w:rsidRDefault="00E42658" w:rsidP="00E42658">
      <w:pPr>
        <w:pStyle w:val="21"/>
        <w:spacing w:after="0" w:line="240" w:lineRule="auto"/>
        <w:ind w:firstLine="709"/>
        <w:jc w:val="both"/>
        <w:rPr>
          <w:i/>
        </w:rPr>
      </w:pPr>
      <w:r>
        <w:t xml:space="preserve"> </w:t>
      </w:r>
    </w:p>
    <w:p w:rsidR="00E42658" w:rsidRDefault="00E42658" w:rsidP="00E42658">
      <w:pPr>
        <w:pStyle w:val="3"/>
        <w:rPr>
          <w:rFonts w:ascii="Times New Roman" w:hAnsi="Times New Roman"/>
          <w:sz w:val="24"/>
        </w:rPr>
      </w:pPr>
      <w:r>
        <w:tab/>
      </w:r>
      <w:bookmarkStart w:id="14" w:name="_Toc132716909"/>
      <w:r>
        <w:rPr>
          <w:rFonts w:ascii="Times New Roman" w:hAnsi="Times New Roman"/>
          <w:sz w:val="24"/>
        </w:rPr>
        <w:t>2.1.4.2.Культура</w:t>
      </w:r>
      <w:bookmarkEnd w:id="14"/>
      <w:r>
        <w:rPr>
          <w:rFonts w:ascii="Times New Roman" w:hAnsi="Times New Roman"/>
          <w:sz w:val="24"/>
        </w:rPr>
        <w:t>, библиотека</w:t>
      </w:r>
    </w:p>
    <w:p w:rsidR="00E42658" w:rsidRDefault="00E42658" w:rsidP="00E42658">
      <w:pPr>
        <w:pStyle w:val="21"/>
        <w:spacing w:after="0" w:line="240" w:lineRule="auto"/>
        <w:ind w:firstLine="709"/>
        <w:jc w:val="both"/>
      </w:pPr>
      <w:r>
        <w:t>Культура  в поселении представлена  Красноярским сельским Домом культуры.  В штате работников – 4.  Количество посадочных  ме</w:t>
      </w:r>
      <w:proofErr w:type="gramStart"/>
      <w:r>
        <w:t>ст в зр</w:t>
      </w:r>
      <w:proofErr w:type="gramEnd"/>
      <w:r>
        <w:t>ительном зале – 50.</w:t>
      </w:r>
    </w:p>
    <w:p w:rsidR="00E42658" w:rsidRDefault="00E42658" w:rsidP="00E42658">
      <w:pPr>
        <w:pStyle w:val="21"/>
        <w:spacing w:after="0" w:line="240" w:lineRule="auto"/>
        <w:ind w:firstLine="709"/>
        <w:jc w:val="both"/>
      </w:pPr>
      <w:proofErr w:type="gramStart"/>
      <w:r>
        <w:t>При СДК работают ансамбли –  вокальные «Вдохновение» (от 50 и старше) и «Ностальгия» (от 25 и до 50), «Звёздочки»- младшая группа, «</w:t>
      </w:r>
      <w:proofErr w:type="spellStart"/>
      <w:r>
        <w:t>Веселинка</w:t>
      </w:r>
      <w:proofErr w:type="spellEnd"/>
      <w:r>
        <w:t>» - средняя группа, «Юность»- старшая группа; поэтический клуб «Живая строка» (дети от 8 до 16 лет)</w:t>
      </w:r>
      <w:proofErr w:type="gramEnd"/>
    </w:p>
    <w:p w:rsidR="00E42658" w:rsidRDefault="00E42658" w:rsidP="00E42658">
      <w:pPr>
        <w:pStyle w:val="21"/>
        <w:spacing w:after="0" w:line="240" w:lineRule="auto"/>
        <w:ind w:firstLine="709"/>
        <w:jc w:val="both"/>
      </w:pPr>
      <w:r>
        <w:t>В селе имеется  музыкальная школа с количеством учащихся – 20, преподавателей – 3.</w:t>
      </w:r>
    </w:p>
    <w:p w:rsidR="00E42658" w:rsidRDefault="00E42658" w:rsidP="00E42658">
      <w:pPr>
        <w:pStyle w:val="21"/>
        <w:spacing w:after="0" w:line="240" w:lineRule="auto"/>
        <w:ind w:firstLine="709"/>
        <w:jc w:val="both"/>
      </w:pPr>
      <w:r>
        <w:t>Библиотечная система в поселении представлена центральной библиотекой и двумя школьными, книжный фонд составляет –  более 15000 экземпляров.</w:t>
      </w:r>
    </w:p>
    <w:p w:rsidR="00E42658" w:rsidRDefault="00E42658" w:rsidP="00E42658">
      <w:pPr>
        <w:pStyle w:val="21"/>
        <w:spacing w:after="0" w:line="240" w:lineRule="auto"/>
        <w:ind w:firstLine="709"/>
        <w:jc w:val="both"/>
      </w:pPr>
      <w:r>
        <w:lastRenderedPageBreak/>
        <w:t>От районного Дома детского творчества в Красноярском сельском поселении функционирует кружок резьбы по бересте,   фольклорный вокальный ансамбль.</w:t>
      </w:r>
    </w:p>
    <w:p w:rsidR="00E42658" w:rsidRDefault="00E42658" w:rsidP="00E42658">
      <w:pPr>
        <w:pStyle w:val="21"/>
        <w:spacing w:after="0" w:line="240" w:lineRule="auto"/>
        <w:ind w:firstLine="709"/>
        <w:jc w:val="both"/>
      </w:pPr>
    </w:p>
    <w:p w:rsidR="00E42658" w:rsidRDefault="00E42658" w:rsidP="00E42658">
      <w:pPr>
        <w:pStyle w:val="21"/>
        <w:spacing w:after="0" w:line="240" w:lineRule="auto"/>
        <w:ind w:firstLine="709"/>
        <w:jc w:val="both"/>
        <w:rPr>
          <w:b/>
        </w:rPr>
      </w:pPr>
    </w:p>
    <w:p w:rsidR="00E42658" w:rsidRDefault="00E42658" w:rsidP="00E42658">
      <w:pPr>
        <w:pStyle w:val="21"/>
        <w:spacing w:after="0" w:line="240" w:lineRule="auto"/>
        <w:ind w:firstLine="709"/>
        <w:jc w:val="both"/>
        <w:rPr>
          <w:b/>
        </w:rPr>
      </w:pPr>
    </w:p>
    <w:p w:rsidR="00E42658" w:rsidRDefault="00E42658" w:rsidP="00E42658">
      <w:pPr>
        <w:pStyle w:val="21"/>
        <w:spacing w:after="0" w:line="240" w:lineRule="auto"/>
        <w:ind w:firstLine="709"/>
        <w:jc w:val="both"/>
        <w:rPr>
          <w:b/>
        </w:rPr>
      </w:pPr>
    </w:p>
    <w:p w:rsidR="00E42658" w:rsidRDefault="00E42658" w:rsidP="00E42658">
      <w:pPr>
        <w:pStyle w:val="21"/>
        <w:spacing w:after="0" w:line="240" w:lineRule="auto"/>
        <w:ind w:firstLine="709"/>
        <w:jc w:val="both"/>
        <w:rPr>
          <w:b/>
        </w:rPr>
      </w:pPr>
      <w:r>
        <w:rPr>
          <w:b/>
        </w:rPr>
        <w:t>2.1.4.3. Здравоохранение</w:t>
      </w:r>
    </w:p>
    <w:p w:rsidR="00E42658" w:rsidRDefault="00E42658" w:rsidP="00E42658">
      <w:r>
        <w:tab/>
        <w:t xml:space="preserve">На территории поселения находится Красноярская участковая больница – филиал </w:t>
      </w:r>
      <w:proofErr w:type="spellStart"/>
      <w:r>
        <w:t>Кривошеинской</w:t>
      </w:r>
      <w:proofErr w:type="spellEnd"/>
      <w:r>
        <w:t xml:space="preserve"> центральной районной больницы, два ОВП</w:t>
      </w:r>
    </w:p>
    <w:p w:rsidR="00E42658" w:rsidRDefault="00E42658" w:rsidP="00E42658">
      <w:pPr>
        <w:shd w:val="clear" w:color="auto" w:fill="FFFFFF"/>
        <w:rPr>
          <w:b/>
        </w:rPr>
      </w:pPr>
      <w:r>
        <w:tab/>
      </w:r>
      <w:r>
        <w:tab/>
      </w:r>
      <w:r>
        <w:tab/>
      </w:r>
      <w:r>
        <w:tab/>
      </w:r>
      <w:r>
        <w:tab/>
      </w:r>
      <w:r>
        <w:tab/>
      </w:r>
      <w:r>
        <w:tab/>
      </w:r>
      <w:r>
        <w:tab/>
      </w:r>
      <w:r>
        <w:tab/>
      </w:r>
      <w:r>
        <w:tab/>
      </w:r>
      <w:r>
        <w:tab/>
      </w:r>
      <w:r>
        <w:rPr>
          <w:b/>
        </w:rPr>
        <w:t>таблица 11</w:t>
      </w:r>
    </w:p>
    <w:tbl>
      <w:tblPr>
        <w:tblW w:w="0" w:type="auto"/>
        <w:tblInd w:w="40" w:type="dxa"/>
        <w:tblLayout w:type="fixed"/>
        <w:tblCellMar>
          <w:left w:w="40" w:type="dxa"/>
          <w:right w:w="40" w:type="dxa"/>
        </w:tblCellMar>
        <w:tblLook w:val="0000"/>
      </w:tblPr>
      <w:tblGrid>
        <w:gridCol w:w="3792"/>
        <w:gridCol w:w="1795"/>
        <w:gridCol w:w="1795"/>
        <w:gridCol w:w="1313"/>
      </w:tblGrid>
      <w:tr w:rsidR="00E42658" w:rsidTr="00AD506D">
        <w:trPr>
          <w:trHeight w:val="317"/>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b/>
                <w:bCs/>
                <w:color w:val="000000"/>
              </w:rPr>
              <w:t>2010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b/>
                <w:bCs/>
                <w:color w:val="000000"/>
              </w:rPr>
              <w:t>2011</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b/>
                <w:bCs/>
                <w:color w:val="000000"/>
              </w:rPr>
              <w:t>2012</w:t>
            </w:r>
          </w:p>
        </w:tc>
      </w:tr>
      <w:tr w:rsidR="00E42658" w:rsidTr="00AD506D">
        <w:trPr>
          <w:trHeight w:val="557"/>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 xml:space="preserve">число врачебных больничных коек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20</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19</w:t>
            </w:r>
          </w:p>
        </w:tc>
      </w:tr>
      <w:tr w:rsidR="00E42658" w:rsidTr="00AD506D">
        <w:trPr>
          <w:trHeight w:val="557"/>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 xml:space="preserve">численность врачей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w:t>
            </w:r>
          </w:p>
        </w:tc>
      </w:tr>
      <w:tr w:rsidR="00E42658" w:rsidTr="00AD506D">
        <w:trPr>
          <w:trHeight w:val="845"/>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 xml:space="preserve">численность среднего медицинского персонала </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21</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33</w:t>
            </w:r>
          </w:p>
        </w:tc>
      </w:tr>
      <w:tr w:rsidR="00E42658" w:rsidTr="00AD506D">
        <w:trPr>
          <w:trHeight w:val="586"/>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наличие медицинских учреждений</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w:t>
            </w:r>
          </w:p>
        </w:tc>
      </w:tr>
    </w:tbl>
    <w:p w:rsidR="00E42658" w:rsidRDefault="00E42658" w:rsidP="00E42658"/>
    <w:p w:rsidR="00E42658" w:rsidRDefault="00E42658" w:rsidP="00E42658">
      <w:r>
        <w:t>В селе имеется три аптечных пункта.</w:t>
      </w:r>
    </w:p>
    <w:p w:rsidR="00E42658" w:rsidRDefault="00E42658" w:rsidP="00E42658"/>
    <w:p w:rsidR="00E42658" w:rsidRDefault="00E42658" w:rsidP="00E42658">
      <w:pPr>
        <w:rPr>
          <w:b/>
        </w:rPr>
      </w:pPr>
      <w:r>
        <w:rPr>
          <w:b/>
        </w:rPr>
        <w:t xml:space="preserve"> </w:t>
      </w:r>
    </w:p>
    <w:p w:rsidR="00E42658" w:rsidRDefault="00E42658" w:rsidP="00E42658">
      <w:pPr>
        <w:pStyle w:val="3"/>
        <w:ind w:left="1416" w:firstLine="708"/>
        <w:rPr>
          <w:rFonts w:ascii="Times New Roman" w:hAnsi="Times New Roman"/>
          <w:sz w:val="24"/>
        </w:rPr>
      </w:pPr>
      <w:bookmarkStart w:id="15" w:name="_Toc132716910"/>
      <w:r>
        <w:rPr>
          <w:rFonts w:ascii="Times New Roman" w:hAnsi="Times New Roman"/>
          <w:sz w:val="24"/>
        </w:rPr>
        <w:t>2.1.5. Экономика  поселения</w:t>
      </w:r>
      <w:bookmarkEnd w:id="15"/>
    </w:p>
    <w:p w:rsidR="00E42658" w:rsidRDefault="00E42658" w:rsidP="00E42658">
      <w:pPr>
        <w:pStyle w:val="3"/>
        <w:rPr>
          <w:rFonts w:ascii="Times New Roman" w:hAnsi="Times New Roman"/>
          <w:sz w:val="24"/>
        </w:rPr>
      </w:pPr>
      <w:bookmarkStart w:id="16" w:name="_Toc132716911"/>
      <w:r>
        <w:rPr>
          <w:rFonts w:ascii="Times New Roman" w:hAnsi="Times New Roman"/>
          <w:sz w:val="24"/>
        </w:rPr>
        <w:t xml:space="preserve">2.1.5.1. </w:t>
      </w:r>
      <w:proofErr w:type="spellStart"/>
      <w:r>
        <w:rPr>
          <w:rFonts w:ascii="Times New Roman" w:hAnsi="Times New Roman"/>
          <w:sz w:val="24"/>
        </w:rPr>
        <w:t>Лесодобывающие</w:t>
      </w:r>
      <w:proofErr w:type="spellEnd"/>
      <w:r>
        <w:rPr>
          <w:rFonts w:ascii="Times New Roman" w:hAnsi="Times New Roman"/>
          <w:sz w:val="24"/>
        </w:rPr>
        <w:t xml:space="preserve"> и лесоперерабатывающие предприятия</w:t>
      </w:r>
      <w:bookmarkEnd w:id="16"/>
    </w:p>
    <w:p w:rsidR="00E42658" w:rsidRDefault="00E42658" w:rsidP="00E42658">
      <w:r>
        <w:t xml:space="preserve">- ООО </w:t>
      </w:r>
      <w:r w:rsidRPr="00F93045">
        <w:t xml:space="preserve"> </w:t>
      </w:r>
      <w:r>
        <w:t>ЗП</w:t>
      </w:r>
      <w:proofErr w:type="gramStart"/>
      <w:r>
        <w:t>К«</w:t>
      </w:r>
      <w:proofErr w:type="gramEnd"/>
      <w:r>
        <w:t>СибЛесТрейд»</w:t>
      </w:r>
    </w:p>
    <w:p w:rsidR="00E42658" w:rsidRDefault="00E42658" w:rsidP="00E42658">
      <w:r>
        <w:t xml:space="preserve"> </w:t>
      </w:r>
    </w:p>
    <w:p w:rsidR="00E42658" w:rsidRDefault="00E42658" w:rsidP="00E42658">
      <w:pPr>
        <w:ind w:firstLine="708"/>
      </w:pPr>
      <w:r>
        <w:t>Первичной переработкой древесины занимается ООО ЗП</w:t>
      </w:r>
      <w:proofErr w:type="gramStart"/>
      <w:r>
        <w:t>К«</w:t>
      </w:r>
      <w:proofErr w:type="gramEnd"/>
      <w:r>
        <w:t>СибЛесТрейд».</w:t>
      </w:r>
    </w:p>
    <w:p w:rsidR="00E42658" w:rsidRDefault="00E42658" w:rsidP="00E42658">
      <w:pPr>
        <w:ind w:firstLine="708"/>
      </w:pPr>
      <w:r w:rsidRPr="00D25CB8">
        <w:t xml:space="preserve"> </w:t>
      </w:r>
      <w:r>
        <w:t xml:space="preserve">Объём заготовки древесины по лесхозу составил в </w:t>
      </w:r>
      <w:r w:rsidRPr="00D25CB8">
        <w:t>2010-</w:t>
      </w:r>
      <w:r>
        <w:t>20</w:t>
      </w:r>
      <w:r w:rsidRPr="003E3753">
        <w:t>12</w:t>
      </w:r>
      <w:r>
        <w:t xml:space="preserve">  году 53.2 тыс</w:t>
      </w:r>
      <w:proofErr w:type="gramStart"/>
      <w:r>
        <w:t>.м</w:t>
      </w:r>
      <w:proofErr w:type="gramEnd"/>
      <w:r>
        <w:rPr>
          <w:vertAlign w:val="superscript"/>
        </w:rPr>
        <w:t>3</w:t>
      </w:r>
      <w:r>
        <w:t xml:space="preserve"> из них хвойного леса – 26,8 тыс. м</w:t>
      </w:r>
      <w:r>
        <w:rPr>
          <w:vertAlign w:val="superscript"/>
        </w:rPr>
        <w:t xml:space="preserve">3 </w:t>
      </w:r>
      <w:r>
        <w:t xml:space="preserve"> в год. Большой объём заготовок леса приходится на заготовку дров населению и предприятиям.</w:t>
      </w:r>
    </w:p>
    <w:p w:rsidR="00E42658" w:rsidRDefault="00E42658" w:rsidP="00E42658">
      <w:pPr>
        <w:rPr>
          <w:b/>
        </w:rPr>
      </w:pPr>
      <w:r>
        <w:rPr>
          <w:b/>
        </w:rPr>
        <w:t>2.1.5.2. Другие предприятия</w:t>
      </w:r>
    </w:p>
    <w:p w:rsidR="00E42658" w:rsidRDefault="00E42658" w:rsidP="00E42658">
      <w:pPr>
        <w:jc w:val="both"/>
      </w:pPr>
      <w:r>
        <w:t>Кроме лесозаготовок в селе работает хлебозавод (кондитерская «Андреева» и 2 мини-пекарни;</w:t>
      </w:r>
      <w:r>
        <w:tab/>
      </w:r>
      <w:r>
        <w:tab/>
      </w:r>
      <w:r>
        <w:tab/>
      </w:r>
      <w:r>
        <w:tab/>
      </w:r>
    </w:p>
    <w:p w:rsidR="00E42658" w:rsidRDefault="00E42658" w:rsidP="00E42658">
      <w:pPr>
        <w:jc w:val="both"/>
        <w:rPr>
          <w:color w:val="000000"/>
        </w:rPr>
      </w:pPr>
      <w:r>
        <w:rPr>
          <w:color w:val="000000"/>
        </w:rPr>
        <w:t>ОГУ  «Кривошеинский лесхоз»;</w:t>
      </w:r>
    </w:p>
    <w:p w:rsidR="00E42658" w:rsidRDefault="00E42658" w:rsidP="00E42658">
      <w:pPr>
        <w:jc w:val="both"/>
        <w:rPr>
          <w:color w:val="000000"/>
        </w:rPr>
      </w:pPr>
      <w:r>
        <w:rPr>
          <w:color w:val="000000"/>
        </w:rPr>
        <w:t>филиалы РТУ, ОАО «</w:t>
      </w:r>
      <w:proofErr w:type="spellStart"/>
      <w:r>
        <w:rPr>
          <w:color w:val="000000"/>
        </w:rPr>
        <w:t>Томскэнерго</w:t>
      </w:r>
      <w:proofErr w:type="spellEnd"/>
      <w:r>
        <w:rPr>
          <w:color w:val="000000"/>
        </w:rPr>
        <w:t>».</w:t>
      </w:r>
    </w:p>
    <w:p w:rsidR="00E42658" w:rsidRDefault="00E42658" w:rsidP="00E42658">
      <w:pPr>
        <w:shd w:val="clear" w:color="auto" w:fill="FFFFFF"/>
        <w:tabs>
          <w:tab w:val="left" w:pos="180"/>
        </w:tabs>
        <w:spacing w:before="19"/>
        <w:jc w:val="both"/>
        <w:rPr>
          <w:color w:val="000000"/>
        </w:rPr>
      </w:pPr>
      <w:r>
        <w:rPr>
          <w:bCs/>
          <w:color w:val="000000"/>
        </w:rPr>
        <w:t>На территории Красноярского сельского поселения имеется одна стационарная АЗС ООО «</w:t>
      </w:r>
      <w:proofErr w:type="spellStart"/>
      <w:r>
        <w:rPr>
          <w:bCs/>
          <w:color w:val="000000"/>
        </w:rPr>
        <w:t>Атим</w:t>
      </w:r>
      <w:proofErr w:type="spellEnd"/>
      <w:r>
        <w:rPr>
          <w:bCs/>
          <w:color w:val="000000"/>
        </w:rPr>
        <w:t xml:space="preserve">» и одна передвижная заправка ЧП </w:t>
      </w:r>
      <w:proofErr w:type="gramStart"/>
      <w:r>
        <w:rPr>
          <w:bCs/>
          <w:color w:val="000000"/>
        </w:rPr>
        <w:t>Хворых</w:t>
      </w:r>
      <w:proofErr w:type="gramEnd"/>
      <w:r>
        <w:rPr>
          <w:bCs/>
          <w:color w:val="000000"/>
        </w:rPr>
        <w:t>.</w:t>
      </w:r>
    </w:p>
    <w:p w:rsidR="00E42658" w:rsidRDefault="00E42658" w:rsidP="00E42658">
      <w:pPr>
        <w:ind w:firstLine="708"/>
        <w:jc w:val="both"/>
      </w:pPr>
      <w:r>
        <w:t>Из приведенных  данных  видно, что основная доля трудоспособного населения занята в лесоперерабатывающей промышленности, бюджетной сфере и предпринимательской деятельности.</w:t>
      </w:r>
    </w:p>
    <w:p w:rsidR="00E42658" w:rsidRDefault="00E42658" w:rsidP="00E42658">
      <w:pPr>
        <w:ind w:firstLine="708"/>
        <w:jc w:val="both"/>
      </w:pPr>
      <w:r>
        <w:t xml:space="preserve">На территории поселения также находится 1 филиал Кривошеинского потребительского сельскохозяйственного кооператива. </w:t>
      </w:r>
    </w:p>
    <w:p w:rsidR="00E42658" w:rsidRDefault="00E42658" w:rsidP="00E42658">
      <w:pPr>
        <w:shd w:val="clear" w:color="auto" w:fill="FFFFFF"/>
        <w:tabs>
          <w:tab w:val="left" w:pos="180"/>
        </w:tabs>
        <w:spacing w:before="38" w:line="269" w:lineRule="exact"/>
        <w:ind w:right="125"/>
        <w:jc w:val="both"/>
        <w:rPr>
          <w:color w:val="000000"/>
        </w:rPr>
      </w:pPr>
      <w:r>
        <w:rPr>
          <w:color w:val="000000"/>
          <w:spacing w:val="-6"/>
        </w:rPr>
        <w:tab/>
      </w:r>
      <w:r>
        <w:rPr>
          <w:color w:val="000000"/>
          <w:spacing w:val="-6"/>
        </w:rPr>
        <w:tab/>
        <w:t xml:space="preserve">Зарегистрировано 19 предпринимателей, занимающихся </w:t>
      </w:r>
      <w:r>
        <w:rPr>
          <w:color w:val="000000"/>
        </w:rPr>
        <w:t xml:space="preserve">торговлей </w:t>
      </w:r>
      <w:proofErr w:type="gramStart"/>
      <w:r>
        <w:rPr>
          <w:color w:val="000000"/>
        </w:rPr>
        <w:t>в</w:t>
      </w:r>
      <w:proofErr w:type="gramEnd"/>
      <w:r>
        <w:rPr>
          <w:color w:val="000000"/>
        </w:rPr>
        <w:t xml:space="preserve">  </w:t>
      </w:r>
      <w:proofErr w:type="gramStart"/>
      <w:r>
        <w:rPr>
          <w:color w:val="000000"/>
        </w:rPr>
        <w:t>с</w:t>
      </w:r>
      <w:proofErr w:type="gramEnd"/>
      <w:r>
        <w:rPr>
          <w:color w:val="000000"/>
        </w:rPr>
        <w:t xml:space="preserve">. Красный Яр, </w:t>
      </w:r>
      <w:r>
        <w:rPr>
          <w:color w:val="000000"/>
          <w:spacing w:val="-3"/>
        </w:rPr>
        <w:t>заготовкой дров, услугами такси</w:t>
      </w:r>
      <w:r>
        <w:rPr>
          <w:color w:val="000000"/>
        </w:rPr>
        <w:t xml:space="preserve">  и другими видами деятельности.</w:t>
      </w:r>
    </w:p>
    <w:p w:rsidR="00E42658" w:rsidRDefault="00E42658" w:rsidP="00E42658">
      <w:pPr>
        <w:shd w:val="clear" w:color="auto" w:fill="FFFFFF"/>
        <w:tabs>
          <w:tab w:val="left" w:pos="180"/>
        </w:tabs>
        <w:spacing w:before="14" w:line="274" w:lineRule="exact"/>
        <w:jc w:val="both"/>
        <w:rPr>
          <w:b/>
          <w:bCs/>
          <w:color w:val="000000"/>
        </w:rPr>
      </w:pPr>
      <w:r>
        <w:rPr>
          <w:bCs/>
          <w:color w:val="000000"/>
          <w:spacing w:val="-3"/>
        </w:rPr>
        <w:tab/>
      </w:r>
      <w:r>
        <w:rPr>
          <w:bCs/>
          <w:color w:val="000000"/>
          <w:spacing w:val="-3"/>
        </w:rPr>
        <w:tab/>
        <w:t>Кол-во частных магазинов - 23.</w:t>
      </w:r>
    </w:p>
    <w:p w:rsidR="00E42658" w:rsidRDefault="00E42658" w:rsidP="00E42658">
      <w:pPr>
        <w:shd w:val="clear" w:color="auto" w:fill="FFFFFF"/>
        <w:tabs>
          <w:tab w:val="left" w:pos="180"/>
        </w:tabs>
        <w:spacing w:before="29" w:line="259" w:lineRule="exact"/>
        <w:jc w:val="both"/>
        <w:rPr>
          <w:color w:val="000000"/>
          <w:spacing w:val="-4"/>
        </w:rPr>
      </w:pPr>
      <w:r>
        <w:rPr>
          <w:bCs/>
          <w:color w:val="000000"/>
          <w:spacing w:val="-2"/>
        </w:rPr>
        <w:t xml:space="preserve"> </w:t>
      </w:r>
    </w:p>
    <w:p w:rsidR="00E42658" w:rsidRDefault="00E42658" w:rsidP="00E42658">
      <w:r>
        <w:tab/>
      </w:r>
    </w:p>
    <w:p w:rsidR="00E42658" w:rsidRDefault="00E42658" w:rsidP="00E42658">
      <w:pPr>
        <w:ind w:firstLine="708"/>
        <w:jc w:val="both"/>
      </w:pPr>
      <w:r>
        <w:lastRenderedPageBreak/>
        <w:t xml:space="preserve">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E42658" w:rsidRDefault="00E42658" w:rsidP="00E42658"/>
    <w:p w:rsidR="00E42658" w:rsidRDefault="00E42658" w:rsidP="00E42658">
      <w:pPr>
        <w:pStyle w:val="3"/>
        <w:rPr>
          <w:rFonts w:ascii="Times New Roman" w:hAnsi="Times New Roman"/>
          <w:sz w:val="24"/>
        </w:rPr>
      </w:pPr>
      <w:bookmarkStart w:id="17" w:name="_Toc132716912"/>
      <w:r>
        <w:rPr>
          <w:rFonts w:ascii="Times New Roman" w:hAnsi="Times New Roman"/>
          <w:sz w:val="24"/>
        </w:rPr>
        <w:t>2.1.5.2. Личные подсобные хозяйства</w:t>
      </w:r>
      <w:bookmarkEnd w:id="17"/>
    </w:p>
    <w:p w:rsidR="00E42658" w:rsidRDefault="00E42658" w:rsidP="00E42658">
      <w:pPr>
        <w:jc w:val="center"/>
        <w:rPr>
          <w:b/>
        </w:rPr>
      </w:pPr>
      <w:r>
        <w:rPr>
          <w:b/>
        </w:rPr>
        <w:t xml:space="preserve">Личные подсобные хозяйства </w:t>
      </w:r>
    </w:p>
    <w:p w:rsidR="00E42658" w:rsidRDefault="00E42658" w:rsidP="00E42658">
      <w:pPr>
        <w:rPr>
          <w:b/>
        </w:rPr>
      </w:pPr>
      <w:r>
        <w:tab/>
      </w:r>
      <w:r>
        <w:tab/>
      </w:r>
      <w:r>
        <w:tab/>
      </w:r>
      <w:r>
        <w:tab/>
      </w:r>
      <w:r>
        <w:tab/>
      </w:r>
      <w:r>
        <w:tab/>
      </w:r>
      <w:r>
        <w:tab/>
      </w:r>
      <w:r>
        <w:tab/>
      </w:r>
      <w:r>
        <w:tab/>
      </w:r>
      <w:r>
        <w:tab/>
      </w:r>
      <w:r>
        <w:tab/>
        <w:t xml:space="preserve">      </w:t>
      </w:r>
      <w:r>
        <w:rPr>
          <w:b/>
        </w:rPr>
        <w:t>таблица 12</w:t>
      </w:r>
    </w:p>
    <w:tbl>
      <w:tblPr>
        <w:tblW w:w="0" w:type="auto"/>
        <w:tblInd w:w="40" w:type="dxa"/>
        <w:tblLayout w:type="fixed"/>
        <w:tblCellMar>
          <w:left w:w="40" w:type="dxa"/>
          <w:right w:w="40" w:type="dxa"/>
        </w:tblCellMar>
        <w:tblLook w:val="0000"/>
      </w:tblPr>
      <w:tblGrid>
        <w:gridCol w:w="3763"/>
        <w:gridCol w:w="1795"/>
        <w:gridCol w:w="1814"/>
        <w:gridCol w:w="1628"/>
      </w:tblGrid>
      <w:tr w:rsidR="00E42658" w:rsidTr="00AD506D">
        <w:trPr>
          <w:trHeight w:val="307"/>
        </w:trPr>
        <w:tc>
          <w:tcPr>
            <w:tcW w:w="3763"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кол-во ЛПХ на территории поселения</w:t>
            </w:r>
          </w:p>
        </w:tc>
        <w:tc>
          <w:tcPr>
            <w:tcW w:w="1795"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t>01.01.2010</w:t>
            </w:r>
          </w:p>
        </w:tc>
        <w:tc>
          <w:tcPr>
            <w:tcW w:w="1814"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t>01.01.2011</w:t>
            </w:r>
          </w:p>
        </w:tc>
        <w:tc>
          <w:tcPr>
            <w:tcW w:w="1628"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t>01.01.2012</w:t>
            </w:r>
          </w:p>
        </w:tc>
      </w:tr>
      <w:tr w:rsidR="00E42658" w:rsidTr="00AD506D">
        <w:trPr>
          <w:trHeight w:val="483"/>
        </w:trPr>
        <w:tc>
          <w:tcPr>
            <w:tcW w:w="3763"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в разрезе населенных пунктов:</w:t>
            </w:r>
          </w:p>
        </w:tc>
        <w:tc>
          <w:tcPr>
            <w:tcW w:w="1795"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t>1306</w:t>
            </w:r>
          </w:p>
        </w:tc>
        <w:tc>
          <w:tcPr>
            <w:tcW w:w="1814"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t>1287</w:t>
            </w:r>
          </w:p>
        </w:tc>
        <w:tc>
          <w:tcPr>
            <w:tcW w:w="1628"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t>1160</w:t>
            </w:r>
          </w:p>
        </w:tc>
      </w:tr>
      <w:tr w:rsidR="00E42658" w:rsidTr="00AD506D">
        <w:trPr>
          <w:trHeight w:val="298"/>
        </w:trPr>
        <w:tc>
          <w:tcPr>
            <w:tcW w:w="3763"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кол-во граждан безработных</w:t>
            </w:r>
          </w:p>
        </w:tc>
        <w:tc>
          <w:tcPr>
            <w:tcW w:w="1795"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814"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628"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69"/>
        </w:trPr>
        <w:tc>
          <w:tcPr>
            <w:tcW w:w="3763"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трудоспособного возраста</w:t>
            </w:r>
          </w:p>
        </w:tc>
        <w:tc>
          <w:tcPr>
            <w:tcW w:w="1795"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814"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628"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59"/>
        </w:trPr>
        <w:tc>
          <w:tcPr>
            <w:tcW w:w="3763"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занятых в личных подсобных</w:t>
            </w:r>
          </w:p>
        </w:tc>
        <w:tc>
          <w:tcPr>
            <w:tcW w:w="1795"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814"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628"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88"/>
        </w:trPr>
        <w:tc>
          <w:tcPr>
            <w:tcW w:w="3763"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roofErr w:type="gramStart"/>
            <w:r>
              <w:rPr>
                <w:color w:val="000000"/>
              </w:rPr>
              <w:t>хозяйствах</w:t>
            </w:r>
            <w:proofErr w:type="gramEnd"/>
          </w:p>
        </w:tc>
        <w:tc>
          <w:tcPr>
            <w:tcW w:w="1795"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264</w:t>
            </w:r>
          </w:p>
        </w:tc>
        <w:tc>
          <w:tcPr>
            <w:tcW w:w="1814"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291</w:t>
            </w:r>
          </w:p>
        </w:tc>
        <w:tc>
          <w:tcPr>
            <w:tcW w:w="1628"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300</w:t>
            </w:r>
          </w:p>
        </w:tc>
      </w:tr>
      <w:tr w:rsidR="00E42658" w:rsidTr="00AD506D">
        <w:trPr>
          <w:trHeight w:val="298"/>
        </w:trPr>
        <w:tc>
          <w:tcPr>
            <w:tcW w:w="3763"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кол-во домохозяев основным</w:t>
            </w:r>
          </w:p>
        </w:tc>
        <w:tc>
          <w:tcPr>
            <w:tcW w:w="1795"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814"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628"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69"/>
        </w:trPr>
        <w:tc>
          <w:tcPr>
            <w:tcW w:w="3763"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источником доходов, которых</w:t>
            </w:r>
          </w:p>
        </w:tc>
        <w:tc>
          <w:tcPr>
            <w:tcW w:w="1795"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814"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628"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78"/>
        </w:trPr>
        <w:tc>
          <w:tcPr>
            <w:tcW w:w="3763"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rPr>
              <w:t>является ЛПХ</w:t>
            </w:r>
          </w:p>
        </w:tc>
        <w:tc>
          <w:tcPr>
            <w:tcW w:w="1795"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21</w:t>
            </w:r>
          </w:p>
        </w:tc>
        <w:tc>
          <w:tcPr>
            <w:tcW w:w="1814"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42</w:t>
            </w:r>
          </w:p>
        </w:tc>
        <w:tc>
          <w:tcPr>
            <w:tcW w:w="1628" w:type="dxa"/>
            <w:tcBorders>
              <w:top w:val="nil"/>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36</w:t>
            </w:r>
          </w:p>
        </w:tc>
      </w:tr>
      <w:tr w:rsidR="00E42658" w:rsidTr="00AD506D">
        <w:trPr>
          <w:trHeight w:val="317"/>
        </w:trPr>
        <w:tc>
          <w:tcPr>
            <w:tcW w:w="3763"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r>
              <w:rPr>
                <w:color w:val="000000"/>
              </w:rPr>
              <w:t>финансовые средства,</w:t>
            </w:r>
          </w:p>
        </w:tc>
        <w:tc>
          <w:tcPr>
            <w:tcW w:w="1795"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814"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628" w:type="dxa"/>
            <w:tcBorders>
              <w:top w:val="single" w:sz="6" w:space="0" w:color="auto"/>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30"/>
        </w:trPr>
        <w:tc>
          <w:tcPr>
            <w:tcW w:w="3763"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roofErr w:type="gramStart"/>
            <w:r>
              <w:rPr>
                <w:color w:val="000000"/>
              </w:rPr>
              <w:t>выделенные</w:t>
            </w:r>
            <w:proofErr w:type="gramEnd"/>
            <w:r>
              <w:rPr>
                <w:color w:val="000000"/>
              </w:rPr>
              <w:t xml:space="preserve"> населению для</w:t>
            </w:r>
          </w:p>
        </w:tc>
        <w:tc>
          <w:tcPr>
            <w:tcW w:w="1795"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814"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c>
          <w:tcPr>
            <w:tcW w:w="1628" w:type="dxa"/>
            <w:tcBorders>
              <w:top w:val="nil"/>
              <w:left w:val="single" w:sz="6" w:space="0" w:color="auto"/>
              <w:bottom w:val="nil"/>
              <w:right w:val="single" w:sz="6" w:space="0" w:color="auto"/>
            </w:tcBorders>
            <w:shd w:val="clear" w:color="auto" w:fill="FFFFFF"/>
          </w:tcPr>
          <w:p w:rsidR="00E42658" w:rsidRDefault="00E42658" w:rsidP="00AD506D">
            <w:pPr>
              <w:shd w:val="clear" w:color="auto" w:fill="FFFFFF"/>
            </w:pPr>
          </w:p>
        </w:tc>
      </w:tr>
      <w:tr w:rsidR="00E42658" w:rsidTr="00AD506D">
        <w:trPr>
          <w:trHeight w:val="288"/>
        </w:trPr>
        <w:tc>
          <w:tcPr>
            <w:tcW w:w="3763" w:type="dxa"/>
            <w:tcBorders>
              <w:top w:val="nil"/>
              <w:left w:val="single" w:sz="6" w:space="0" w:color="auto"/>
              <w:bottom w:val="single" w:sz="4" w:space="0" w:color="auto"/>
              <w:right w:val="single" w:sz="6" w:space="0" w:color="auto"/>
            </w:tcBorders>
            <w:shd w:val="clear" w:color="auto" w:fill="FFFFFF"/>
          </w:tcPr>
          <w:p w:rsidR="00E42658" w:rsidRDefault="00E42658" w:rsidP="00AD506D">
            <w:pPr>
              <w:shd w:val="clear" w:color="auto" w:fill="FFFFFF"/>
            </w:pPr>
            <w:r>
              <w:rPr>
                <w:color w:val="000000"/>
              </w:rPr>
              <w:t>развития ЛПХ (тыс. руб.).</w:t>
            </w:r>
          </w:p>
        </w:tc>
        <w:tc>
          <w:tcPr>
            <w:tcW w:w="1795" w:type="dxa"/>
            <w:tcBorders>
              <w:top w:val="nil"/>
              <w:left w:val="single" w:sz="6" w:space="0" w:color="auto"/>
              <w:bottom w:val="single" w:sz="4" w:space="0" w:color="auto"/>
              <w:right w:val="single" w:sz="6" w:space="0" w:color="auto"/>
            </w:tcBorders>
            <w:shd w:val="clear" w:color="auto" w:fill="FFFFFF"/>
          </w:tcPr>
          <w:p w:rsidR="00E42658" w:rsidRDefault="00E42658" w:rsidP="00AD506D">
            <w:pPr>
              <w:shd w:val="clear" w:color="auto" w:fill="FFFFFF"/>
            </w:pPr>
            <w:r>
              <w:t xml:space="preserve">  </w:t>
            </w:r>
          </w:p>
        </w:tc>
        <w:tc>
          <w:tcPr>
            <w:tcW w:w="1814" w:type="dxa"/>
            <w:tcBorders>
              <w:top w:val="nil"/>
              <w:left w:val="single" w:sz="6" w:space="0" w:color="auto"/>
              <w:bottom w:val="single" w:sz="4" w:space="0" w:color="auto"/>
              <w:right w:val="single" w:sz="6" w:space="0" w:color="auto"/>
            </w:tcBorders>
            <w:shd w:val="clear" w:color="auto" w:fill="FFFFFF"/>
          </w:tcPr>
          <w:p w:rsidR="00E42658" w:rsidRDefault="00E42658" w:rsidP="00AD506D">
            <w:pPr>
              <w:shd w:val="clear" w:color="auto" w:fill="FFFFFF"/>
            </w:pPr>
            <w:r>
              <w:t xml:space="preserve">  </w:t>
            </w:r>
          </w:p>
        </w:tc>
        <w:tc>
          <w:tcPr>
            <w:tcW w:w="1628" w:type="dxa"/>
            <w:tcBorders>
              <w:top w:val="nil"/>
              <w:left w:val="single" w:sz="6" w:space="0" w:color="auto"/>
              <w:bottom w:val="single" w:sz="4" w:space="0" w:color="auto"/>
              <w:right w:val="single" w:sz="6" w:space="0" w:color="auto"/>
            </w:tcBorders>
            <w:shd w:val="clear" w:color="auto" w:fill="FFFFFF"/>
          </w:tcPr>
          <w:p w:rsidR="00E42658" w:rsidRDefault="00E42658" w:rsidP="00AD506D">
            <w:pPr>
              <w:shd w:val="clear" w:color="auto" w:fill="FFFFFF"/>
            </w:pPr>
            <w:r>
              <w:t xml:space="preserve">184 </w:t>
            </w:r>
            <w:proofErr w:type="spellStart"/>
            <w:r>
              <w:t>тыс</w:t>
            </w:r>
            <w:proofErr w:type="gramStart"/>
            <w:r>
              <w:t>.р</w:t>
            </w:r>
            <w:proofErr w:type="gramEnd"/>
            <w:r>
              <w:t>уб</w:t>
            </w:r>
            <w:proofErr w:type="spellEnd"/>
          </w:p>
        </w:tc>
      </w:tr>
    </w:tbl>
    <w:p w:rsidR="00E42658" w:rsidRDefault="00E42658" w:rsidP="00E42658">
      <w:pPr>
        <w:ind w:firstLine="720"/>
        <w:jc w:val="both"/>
      </w:pPr>
    </w:p>
    <w:p w:rsidR="00E42658" w:rsidRDefault="00E42658" w:rsidP="00E42658">
      <w:pPr>
        <w:shd w:val="clear" w:color="auto" w:fill="FFFFFF"/>
        <w:jc w:val="center"/>
        <w:rPr>
          <w:b/>
          <w:bCs/>
          <w:color w:val="000000"/>
          <w:szCs w:val="28"/>
        </w:rPr>
      </w:pPr>
    </w:p>
    <w:p w:rsidR="00E42658" w:rsidRDefault="00E42658" w:rsidP="00E42658">
      <w:pPr>
        <w:shd w:val="clear" w:color="auto" w:fill="FFFFFF"/>
        <w:jc w:val="center"/>
        <w:rPr>
          <w:b/>
          <w:bCs/>
          <w:color w:val="000000"/>
          <w:szCs w:val="28"/>
        </w:rPr>
      </w:pPr>
      <w:r>
        <w:rPr>
          <w:b/>
          <w:bCs/>
          <w:color w:val="000000"/>
          <w:szCs w:val="28"/>
        </w:rPr>
        <w:t>Наличие животных на территории сельского поселения:</w:t>
      </w:r>
    </w:p>
    <w:p w:rsidR="00E42658" w:rsidRDefault="00E42658" w:rsidP="00E42658">
      <w:pPr>
        <w:rPr>
          <w:b/>
        </w:rPr>
      </w:pPr>
      <w:r>
        <w:tab/>
      </w:r>
      <w:r>
        <w:tab/>
      </w:r>
      <w:r>
        <w:tab/>
      </w:r>
      <w:r>
        <w:tab/>
      </w:r>
      <w:r>
        <w:tab/>
      </w:r>
      <w:r>
        <w:tab/>
      </w:r>
      <w:r>
        <w:tab/>
      </w:r>
      <w:r>
        <w:tab/>
      </w:r>
      <w:r>
        <w:tab/>
      </w:r>
      <w:r>
        <w:tab/>
      </w:r>
      <w:r>
        <w:tab/>
        <w:t xml:space="preserve">    </w:t>
      </w:r>
      <w:r>
        <w:rPr>
          <w:b/>
        </w:rPr>
        <w:t>таблица 13</w:t>
      </w:r>
    </w:p>
    <w:tbl>
      <w:tblPr>
        <w:tblW w:w="0" w:type="auto"/>
        <w:tblInd w:w="40" w:type="dxa"/>
        <w:tblLayout w:type="fixed"/>
        <w:tblCellMar>
          <w:left w:w="40" w:type="dxa"/>
          <w:right w:w="40" w:type="dxa"/>
        </w:tblCellMar>
        <w:tblLook w:val="0000"/>
      </w:tblPr>
      <w:tblGrid>
        <w:gridCol w:w="3763"/>
        <w:gridCol w:w="1805"/>
        <w:gridCol w:w="1805"/>
        <w:gridCol w:w="1565"/>
      </w:tblGrid>
      <w:tr w:rsidR="00E42658" w:rsidTr="00AD506D">
        <w:trPr>
          <w:trHeight w:val="317"/>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Вид животных (гол.)</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01.01.2010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01.01.2011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01.01.2012</w:t>
            </w: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КРС всего</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280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284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326</w:t>
            </w:r>
          </w:p>
        </w:tc>
      </w:tr>
      <w:tr w:rsidR="00E42658" w:rsidTr="00AD506D">
        <w:trPr>
          <w:trHeight w:val="27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В т.ч. С/Х инд. ИП.</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42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 xml:space="preserve">ЛПХ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534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439</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288</w:t>
            </w: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 xml:space="preserve">коров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180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176</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168</w:t>
            </w:r>
          </w:p>
        </w:tc>
      </w:tr>
      <w:tr w:rsidR="00E42658" w:rsidTr="00AD506D">
        <w:trPr>
          <w:trHeight w:val="27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С/Х</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r w:rsidR="00E42658" w:rsidTr="00AD506D">
        <w:trPr>
          <w:trHeight w:val="27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ЛПХ</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280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239</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203</w:t>
            </w: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 xml:space="preserve">свиней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30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20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82</w:t>
            </w: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С/Х</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 xml:space="preserve">ЛПХ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87</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121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65</w:t>
            </w: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 xml:space="preserve">Лошадей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7</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7</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7</w:t>
            </w: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С/Х</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p>
        </w:tc>
      </w:tr>
      <w:tr w:rsidR="00E42658" w:rsidTr="00AD506D">
        <w:trPr>
          <w:trHeight w:val="288"/>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ЛПХ</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22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16</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rPr>
                <w:b/>
              </w:rPr>
            </w:pPr>
            <w:r>
              <w:rPr>
                <w:b/>
              </w:rPr>
              <w:t>8</w:t>
            </w:r>
          </w:p>
        </w:tc>
      </w:tr>
      <w:tr w:rsidR="00E42658" w:rsidTr="00AD506D">
        <w:trPr>
          <w:trHeight w:val="307"/>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rPr>
                <w:color w:val="000000"/>
                <w:szCs w:val="26"/>
              </w:rPr>
              <w:t>овец всего:</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156</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168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2658" w:rsidRDefault="00E42658" w:rsidP="00AD506D">
            <w:pPr>
              <w:shd w:val="clear" w:color="auto" w:fill="FFFFFF"/>
            </w:pPr>
            <w:r>
              <w:t>144</w:t>
            </w:r>
          </w:p>
        </w:tc>
      </w:tr>
    </w:tbl>
    <w:p w:rsidR="00E42658" w:rsidRDefault="00E42658" w:rsidP="00E42658">
      <w:pPr>
        <w:ind w:firstLine="720"/>
        <w:jc w:val="both"/>
      </w:pPr>
      <w:r>
        <w:t>В последние годы   поголовье животных в частном секторе остается на одном уровне.</w:t>
      </w:r>
    </w:p>
    <w:p w:rsidR="00E42658" w:rsidRDefault="00E42658" w:rsidP="00E42658">
      <w:pPr>
        <w:ind w:firstLine="720"/>
        <w:jc w:val="both"/>
      </w:pPr>
      <w:r>
        <w:t>Причины, сдерживающие развитие личных подсобных хозяйств, следующие:</w:t>
      </w:r>
    </w:p>
    <w:p w:rsidR="00E42658" w:rsidRDefault="00E42658" w:rsidP="00E42658">
      <w:pPr>
        <w:ind w:firstLine="720"/>
        <w:jc w:val="both"/>
      </w:pPr>
      <w:r>
        <w:t xml:space="preserve">- Существенной причиной, сдерживающей рост численности поголовья скота у населения, является трудности с обеспечением кормами.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E42658" w:rsidRDefault="00E42658" w:rsidP="00E42658">
      <w:pPr>
        <w:ind w:firstLine="720"/>
        <w:jc w:val="both"/>
      </w:pPr>
      <w:r>
        <w:t xml:space="preserve">- Закуп сельскохозяйственной продукции производятся по низким ценам.  </w:t>
      </w:r>
    </w:p>
    <w:p w:rsidR="00E42658" w:rsidRDefault="00E42658" w:rsidP="00E42658">
      <w:pPr>
        <w:ind w:firstLine="720"/>
        <w:jc w:val="both"/>
      </w:pPr>
      <w:r>
        <w:t>- Недостаток недорогих кредитных ресурсов на длительный период 3-5 лет.</w:t>
      </w:r>
    </w:p>
    <w:p w:rsidR="00E42658" w:rsidRDefault="00E42658" w:rsidP="00E42658">
      <w:pPr>
        <w:ind w:firstLine="720"/>
        <w:jc w:val="both"/>
      </w:pPr>
      <w:r>
        <w:t>- Старение населения из-за ухудшающейся демографической ситуации.</w:t>
      </w:r>
    </w:p>
    <w:p w:rsidR="00E42658" w:rsidRDefault="00E42658" w:rsidP="00E42658">
      <w:pPr>
        <w:ind w:firstLine="720"/>
        <w:jc w:val="both"/>
      </w:pPr>
      <w:r>
        <w:lastRenderedPageBreak/>
        <w:t xml:space="preserve">В связи с этим органы местного самоуправления должны ставить перед собой первостепенную задачу занятости и </w:t>
      </w:r>
      <w:proofErr w:type="spellStart"/>
      <w:r>
        <w:t>самозанятости</w:t>
      </w:r>
      <w:proofErr w:type="spellEnd"/>
      <w:r>
        <w:t xml:space="preserve"> населения.</w:t>
      </w:r>
    </w:p>
    <w:p w:rsidR="00E42658" w:rsidRDefault="00E42658" w:rsidP="00E42658">
      <w:pPr>
        <w:ind w:firstLine="720"/>
        <w:jc w:val="both"/>
      </w:pPr>
      <w:r>
        <w:t>Способствуя и регулируя процесс развития ЛПХ в поселении можно решать эту проблему.</w:t>
      </w:r>
    </w:p>
    <w:p w:rsidR="00E42658" w:rsidRDefault="00E42658" w:rsidP="00E42658">
      <w:pPr>
        <w:ind w:firstLine="720"/>
        <w:jc w:val="both"/>
      </w:pPr>
      <w:r>
        <w:t>Развитие животноводства и огородничества, как одно из  направлений развития ЛПХ.</w:t>
      </w:r>
    </w:p>
    <w:p w:rsidR="00E42658" w:rsidRDefault="00E42658" w:rsidP="00E42658">
      <w:pPr>
        <w:ind w:firstLine="720"/>
        <w:jc w:val="both"/>
      </w:pPr>
      <w:r>
        <w:t xml:space="preserve">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t>самозанятость</w:t>
      </w:r>
      <w:proofErr w:type="spellEnd"/>
      <w:r>
        <w:t xml:space="preserve"> сельского населения.</w:t>
      </w:r>
    </w:p>
    <w:p w:rsidR="00E42658" w:rsidRDefault="00E42658" w:rsidP="00E42658">
      <w:pPr>
        <w:ind w:firstLine="720"/>
        <w:jc w:val="both"/>
      </w:pPr>
      <w:r>
        <w:t xml:space="preserve">Эту проблему,  возможно,  решить следующим путем: </w:t>
      </w:r>
    </w:p>
    <w:p w:rsidR="00E42658" w:rsidRDefault="00E42658" w:rsidP="00E42658">
      <w:pPr>
        <w:jc w:val="both"/>
      </w:pPr>
      <w:r>
        <w:t xml:space="preserve">      - более интенсивное привлечение льготных кредитных ресурсов для развития ЛПХ в поселении;</w:t>
      </w:r>
    </w:p>
    <w:p w:rsidR="00E42658" w:rsidRDefault="00E42658" w:rsidP="00E42658">
      <w:pPr>
        <w:jc w:val="both"/>
      </w:pPr>
      <w:r>
        <w:t xml:space="preserve">      - организация на территории поселения кредитного кооператива;</w:t>
      </w:r>
    </w:p>
    <w:p w:rsidR="00E42658" w:rsidRDefault="00E42658" w:rsidP="00E42658">
      <w:pPr>
        <w:numPr>
          <w:ilvl w:val="0"/>
          <w:numId w:val="3"/>
        </w:numPr>
        <w:tabs>
          <w:tab w:val="num" w:pos="540"/>
        </w:tabs>
        <w:autoSpaceDE w:val="0"/>
        <w:autoSpaceDN w:val="0"/>
        <w:adjustRightInd w:val="0"/>
        <w:ind w:left="360" w:firstLine="0"/>
        <w:jc w:val="both"/>
      </w:pPr>
      <w:r>
        <w:t xml:space="preserve">увеличения продажи  населению  молодняка  крупного  рогатого скота, свиней сельскохозяйственными предприятиями; </w:t>
      </w:r>
    </w:p>
    <w:p w:rsidR="00E42658" w:rsidRDefault="00E42658" w:rsidP="00E42658">
      <w:pPr>
        <w:jc w:val="both"/>
      </w:pPr>
      <w:r>
        <w:t xml:space="preserve">       - увеличения продажи населению птицы различных видов  и  пород через птицеводческие предприятия;</w:t>
      </w:r>
    </w:p>
    <w:p w:rsidR="00E42658" w:rsidRDefault="00E42658" w:rsidP="00E42658">
      <w:pPr>
        <w:jc w:val="both"/>
      </w:pPr>
      <w:r>
        <w:t xml:space="preserve">         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E42658" w:rsidRDefault="00E42658" w:rsidP="00E42658">
      <w:pPr>
        <w:jc w:val="both"/>
      </w:pPr>
      <w:r>
        <w:t xml:space="preserve">       - обеспечить  высокий уровень ветеринарного   обслуживания   в  личных подсобных    хозяйствах    в    соответствии     с     действующим законодательством;</w:t>
      </w:r>
    </w:p>
    <w:p w:rsidR="00E42658" w:rsidRDefault="00E42658" w:rsidP="00E42658">
      <w:pPr>
        <w:jc w:val="both"/>
      </w:pPr>
      <w:r>
        <w:t xml:space="preserve">        -  необходимо  всячески поддерживать инициативу граждан,  которые сегодня оказывают услуги по заготовке кормов, вспашке огородов, сбору молока;</w:t>
      </w:r>
    </w:p>
    <w:p w:rsidR="00E42658" w:rsidRDefault="00E42658" w:rsidP="00E42658">
      <w:pPr>
        <w:jc w:val="both"/>
      </w:pPr>
      <w:r>
        <w:t xml:space="preserve">       -   создавать условия для создания и развития </w:t>
      </w:r>
      <w:proofErr w:type="spellStart"/>
      <w:r>
        <w:t>потребительско-сбытовых</w:t>
      </w:r>
      <w:proofErr w:type="spellEnd"/>
      <w:r>
        <w:t xml:space="preserve"> кооперативов на территории  поселения.</w:t>
      </w:r>
    </w:p>
    <w:p w:rsidR="00E42658" w:rsidRDefault="00E42658" w:rsidP="00E42658">
      <w:pPr>
        <w:jc w:val="both"/>
      </w:pPr>
    </w:p>
    <w:p w:rsidR="00E42658" w:rsidRDefault="00E42658" w:rsidP="00E42658">
      <w:pPr>
        <w:pStyle w:val="3"/>
        <w:rPr>
          <w:rFonts w:ascii="Times New Roman" w:hAnsi="Times New Roman"/>
          <w:sz w:val="24"/>
        </w:rPr>
      </w:pPr>
      <w:bookmarkStart w:id="18" w:name="_Toc132716913"/>
      <w:r>
        <w:rPr>
          <w:rFonts w:ascii="Times New Roman" w:hAnsi="Times New Roman"/>
          <w:sz w:val="24"/>
        </w:rPr>
        <w:t>2.1.6. Жилищный фонд</w:t>
      </w:r>
      <w:bookmarkEnd w:id="18"/>
    </w:p>
    <w:p w:rsidR="00E42658" w:rsidRDefault="00E42658" w:rsidP="00E42658">
      <w:pPr>
        <w:shd w:val="clear" w:color="auto" w:fill="FFFFFF"/>
        <w:jc w:val="center"/>
        <w:rPr>
          <w:b/>
          <w:bCs/>
          <w:color w:val="000000"/>
          <w:szCs w:val="28"/>
        </w:rPr>
      </w:pPr>
      <w:r>
        <w:rPr>
          <w:b/>
          <w:bCs/>
          <w:color w:val="000000"/>
          <w:szCs w:val="28"/>
        </w:rPr>
        <w:t>Состояние жилищно-коммунальной сферы сельского поселения</w:t>
      </w:r>
    </w:p>
    <w:p w:rsidR="00E42658" w:rsidRDefault="00E42658" w:rsidP="00E42658">
      <w:pPr>
        <w:shd w:val="clear" w:color="auto" w:fill="FFFFFF"/>
        <w:rPr>
          <w:b/>
          <w:bCs/>
          <w:color w:val="000000"/>
          <w:szCs w:val="28"/>
        </w:rPr>
      </w:pPr>
      <w:r>
        <w:tab/>
      </w:r>
      <w:r>
        <w:tab/>
      </w:r>
      <w:r>
        <w:tab/>
      </w:r>
      <w:r>
        <w:tab/>
      </w:r>
      <w:r>
        <w:tab/>
      </w:r>
      <w:r>
        <w:tab/>
      </w:r>
      <w:r>
        <w:tab/>
      </w:r>
      <w:r>
        <w:tab/>
      </w:r>
      <w:r>
        <w:tab/>
      </w:r>
      <w:r>
        <w:tab/>
      </w:r>
      <w:r>
        <w:tab/>
        <w:t xml:space="preserve">       </w:t>
      </w:r>
      <w:r>
        <w:rPr>
          <w:b/>
        </w:rPr>
        <w:t>таблица 13</w:t>
      </w:r>
    </w:p>
    <w:tbl>
      <w:tblPr>
        <w:tblW w:w="0" w:type="auto"/>
        <w:tblInd w:w="96" w:type="dxa"/>
        <w:tblLayout w:type="fixed"/>
        <w:tblLook w:val="0000"/>
      </w:tblPr>
      <w:tblGrid>
        <w:gridCol w:w="3740"/>
        <w:gridCol w:w="1292"/>
        <w:gridCol w:w="1280"/>
        <w:gridCol w:w="1080"/>
        <w:gridCol w:w="1080"/>
      </w:tblGrid>
      <w:tr w:rsidR="00E42658" w:rsidTr="00AD506D">
        <w:trPr>
          <w:trHeight w:val="465"/>
        </w:trPr>
        <w:tc>
          <w:tcPr>
            <w:tcW w:w="37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pPr>
          </w:p>
        </w:tc>
        <w:tc>
          <w:tcPr>
            <w:tcW w:w="1292" w:type="dxa"/>
            <w:tcBorders>
              <w:top w:val="single" w:sz="4" w:space="0" w:color="auto"/>
              <w:left w:val="nil"/>
              <w:bottom w:val="single" w:sz="4" w:space="0" w:color="auto"/>
              <w:right w:val="single" w:sz="4" w:space="0" w:color="auto"/>
            </w:tcBorders>
            <w:vAlign w:val="center"/>
          </w:tcPr>
          <w:p w:rsidR="00E42658" w:rsidRDefault="00E42658" w:rsidP="00AD506D">
            <w:pPr>
              <w:jc w:val="center"/>
            </w:pPr>
            <w:r>
              <w:t>Единица измерения</w:t>
            </w:r>
          </w:p>
        </w:tc>
        <w:tc>
          <w:tcPr>
            <w:tcW w:w="1280" w:type="dxa"/>
            <w:tcBorders>
              <w:top w:val="single" w:sz="4" w:space="0" w:color="auto"/>
              <w:left w:val="nil"/>
              <w:bottom w:val="single" w:sz="4" w:space="0" w:color="auto"/>
              <w:right w:val="single" w:sz="4" w:space="0" w:color="auto"/>
            </w:tcBorders>
            <w:vAlign w:val="center"/>
          </w:tcPr>
          <w:p w:rsidR="00E42658" w:rsidRDefault="00E42658" w:rsidP="00AD506D">
            <w:pPr>
              <w:jc w:val="center"/>
            </w:pPr>
            <w:r>
              <w:t>НА 01.01.10</w:t>
            </w:r>
          </w:p>
        </w:tc>
        <w:tc>
          <w:tcPr>
            <w:tcW w:w="1080" w:type="dxa"/>
            <w:tcBorders>
              <w:top w:val="single" w:sz="4" w:space="0" w:color="auto"/>
              <w:left w:val="nil"/>
              <w:bottom w:val="single" w:sz="4" w:space="0" w:color="auto"/>
              <w:right w:val="single" w:sz="4" w:space="0" w:color="auto"/>
            </w:tcBorders>
            <w:vAlign w:val="center"/>
          </w:tcPr>
          <w:p w:rsidR="00E42658" w:rsidRDefault="00E42658" w:rsidP="00AD506D">
            <w:pPr>
              <w:jc w:val="center"/>
            </w:pPr>
            <w:r>
              <w:t>НА 01.01.11</w:t>
            </w:r>
          </w:p>
        </w:tc>
        <w:tc>
          <w:tcPr>
            <w:tcW w:w="1080" w:type="dxa"/>
            <w:tcBorders>
              <w:top w:val="single" w:sz="4" w:space="0" w:color="auto"/>
              <w:left w:val="nil"/>
              <w:bottom w:val="single" w:sz="4" w:space="0" w:color="auto"/>
              <w:right w:val="single" w:sz="4" w:space="0" w:color="auto"/>
            </w:tcBorders>
            <w:vAlign w:val="center"/>
          </w:tcPr>
          <w:p w:rsidR="00E42658" w:rsidRDefault="00E42658" w:rsidP="00AD506D">
            <w:pPr>
              <w:jc w:val="center"/>
            </w:pPr>
            <w:r>
              <w:t>НА 01.01.12</w:t>
            </w:r>
          </w:p>
        </w:tc>
      </w:tr>
      <w:tr w:rsidR="00E42658" w:rsidTr="00AD506D">
        <w:trPr>
          <w:trHeight w:val="264"/>
        </w:trPr>
        <w:tc>
          <w:tcPr>
            <w:tcW w:w="3740" w:type="dxa"/>
            <w:tcBorders>
              <w:top w:val="nil"/>
              <w:left w:val="single" w:sz="4" w:space="0" w:color="auto"/>
              <w:bottom w:val="single" w:sz="4" w:space="0" w:color="auto"/>
              <w:right w:val="single" w:sz="4" w:space="0" w:color="auto"/>
            </w:tcBorders>
            <w:vAlign w:val="center"/>
          </w:tcPr>
          <w:p w:rsidR="00E42658" w:rsidRDefault="00E42658" w:rsidP="00AD506D">
            <w:r>
              <w:t xml:space="preserve">Жилищный фонд - всего                                </w:t>
            </w:r>
          </w:p>
        </w:tc>
        <w:tc>
          <w:tcPr>
            <w:tcW w:w="1292" w:type="dxa"/>
            <w:tcBorders>
              <w:top w:val="nil"/>
              <w:left w:val="nil"/>
              <w:bottom w:val="single" w:sz="4" w:space="0" w:color="auto"/>
              <w:right w:val="single" w:sz="4" w:space="0" w:color="auto"/>
            </w:tcBorders>
            <w:noWrap/>
            <w:vAlign w:val="bottom"/>
          </w:tcPr>
          <w:p w:rsidR="00E42658" w:rsidRDefault="00E42658" w:rsidP="00AD506D">
            <w:pPr>
              <w:jc w:val="center"/>
            </w:pPr>
            <w:r>
              <w:t>тыс. м</w:t>
            </w:r>
            <w:proofErr w:type="gramStart"/>
            <w:r>
              <w:rPr>
                <w:vertAlign w:val="superscript"/>
              </w:rPr>
              <w:t>2</w:t>
            </w:r>
            <w:proofErr w:type="gramEnd"/>
            <w:r>
              <w:t xml:space="preserve"> </w:t>
            </w:r>
          </w:p>
        </w:tc>
        <w:tc>
          <w:tcPr>
            <w:tcW w:w="1280" w:type="dxa"/>
            <w:tcBorders>
              <w:top w:val="nil"/>
              <w:left w:val="nil"/>
              <w:bottom w:val="single" w:sz="4" w:space="0" w:color="auto"/>
              <w:right w:val="single" w:sz="4" w:space="0" w:color="auto"/>
            </w:tcBorders>
            <w:noWrap/>
            <w:vAlign w:val="bottom"/>
          </w:tcPr>
          <w:p w:rsidR="00E42658" w:rsidRDefault="00E42658" w:rsidP="00AD506D">
            <w:pPr>
              <w:jc w:val="right"/>
            </w:pPr>
            <w:r>
              <w:t>58,9</w:t>
            </w:r>
          </w:p>
        </w:tc>
        <w:tc>
          <w:tcPr>
            <w:tcW w:w="1080" w:type="dxa"/>
            <w:tcBorders>
              <w:top w:val="nil"/>
              <w:left w:val="nil"/>
              <w:bottom w:val="single" w:sz="4" w:space="0" w:color="auto"/>
              <w:right w:val="single" w:sz="4" w:space="0" w:color="auto"/>
            </w:tcBorders>
            <w:noWrap/>
            <w:vAlign w:val="bottom"/>
          </w:tcPr>
          <w:p w:rsidR="00E42658" w:rsidRDefault="00E42658" w:rsidP="00AD506D">
            <w:pPr>
              <w:jc w:val="right"/>
            </w:pPr>
            <w:r>
              <w:t>58,7</w:t>
            </w:r>
          </w:p>
        </w:tc>
        <w:tc>
          <w:tcPr>
            <w:tcW w:w="1080" w:type="dxa"/>
            <w:tcBorders>
              <w:top w:val="nil"/>
              <w:left w:val="nil"/>
              <w:bottom w:val="single" w:sz="4" w:space="0" w:color="auto"/>
              <w:right w:val="single" w:sz="4" w:space="0" w:color="auto"/>
            </w:tcBorders>
            <w:noWrap/>
            <w:vAlign w:val="bottom"/>
          </w:tcPr>
          <w:p w:rsidR="00E42658" w:rsidRDefault="00E42658" w:rsidP="00AD506D">
            <w:pPr>
              <w:jc w:val="right"/>
            </w:pPr>
            <w:r>
              <w:t>58,6</w:t>
            </w:r>
          </w:p>
        </w:tc>
      </w:tr>
      <w:tr w:rsidR="00E42658" w:rsidTr="00AD506D">
        <w:trPr>
          <w:trHeight w:val="264"/>
        </w:trPr>
        <w:tc>
          <w:tcPr>
            <w:tcW w:w="3740" w:type="dxa"/>
            <w:tcBorders>
              <w:top w:val="nil"/>
              <w:left w:val="single" w:sz="4" w:space="0" w:color="auto"/>
              <w:bottom w:val="single" w:sz="4" w:space="0" w:color="auto"/>
              <w:right w:val="single" w:sz="4" w:space="0" w:color="auto"/>
            </w:tcBorders>
            <w:noWrap/>
          </w:tcPr>
          <w:p w:rsidR="00E42658" w:rsidRDefault="00E42658" w:rsidP="00AD506D">
            <w:pPr>
              <w:shd w:val="clear" w:color="auto" w:fill="FFFFFF"/>
            </w:pPr>
            <w:r>
              <w:rPr>
                <w:color w:val="000000"/>
              </w:rPr>
              <w:t>благоустроенных квартир на территории</w:t>
            </w:r>
          </w:p>
        </w:tc>
        <w:tc>
          <w:tcPr>
            <w:tcW w:w="1292" w:type="dxa"/>
            <w:tcBorders>
              <w:top w:val="nil"/>
              <w:left w:val="nil"/>
              <w:bottom w:val="single" w:sz="4" w:space="0" w:color="auto"/>
              <w:right w:val="single" w:sz="4" w:space="0" w:color="auto"/>
            </w:tcBorders>
            <w:noWrap/>
          </w:tcPr>
          <w:p w:rsidR="00E42658" w:rsidRDefault="00E42658" w:rsidP="00AD506D">
            <w:pPr>
              <w:shd w:val="clear" w:color="auto" w:fill="FFFFFF"/>
              <w:jc w:val="center"/>
            </w:pPr>
            <w:r>
              <w:t>ед.</w:t>
            </w:r>
          </w:p>
        </w:tc>
        <w:tc>
          <w:tcPr>
            <w:tcW w:w="1280" w:type="dxa"/>
            <w:tcBorders>
              <w:top w:val="nil"/>
              <w:left w:val="nil"/>
              <w:bottom w:val="single" w:sz="4" w:space="0" w:color="auto"/>
              <w:right w:val="single" w:sz="4" w:space="0" w:color="auto"/>
            </w:tcBorders>
            <w:noWrap/>
          </w:tcPr>
          <w:p w:rsidR="00E42658" w:rsidRDefault="00E42658" w:rsidP="00AD506D">
            <w:pPr>
              <w:shd w:val="clear" w:color="auto" w:fill="FFFFFF"/>
              <w:jc w:val="center"/>
            </w:pPr>
            <w:r>
              <w:t>_</w:t>
            </w:r>
          </w:p>
          <w:p w:rsidR="00E42658" w:rsidRDefault="00E42658" w:rsidP="00AD506D">
            <w:pPr>
              <w:shd w:val="clear" w:color="auto" w:fill="FFFFFF"/>
              <w:jc w:val="center"/>
            </w:pPr>
          </w:p>
        </w:tc>
        <w:tc>
          <w:tcPr>
            <w:tcW w:w="1080" w:type="dxa"/>
            <w:tcBorders>
              <w:top w:val="nil"/>
              <w:left w:val="nil"/>
              <w:bottom w:val="single" w:sz="4" w:space="0" w:color="auto"/>
              <w:right w:val="single" w:sz="4" w:space="0" w:color="auto"/>
            </w:tcBorders>
            <w:noWrap/>
          </w:tcPr>
          <w:p w:rsidR="00E42658" w:rsidRDefault="00E42658" w:rsidP="00AD506D">
            <w:pPr>
              <w:shd w:val="clear" w:color="auto" w:fill="FFFFFF"/>
              <w:jc w:val="center"/>
            </w:pPr>
            <w:r>
              <w:t>_</w:t>
            </w:r>
          </w:p>
          <w:p w:rsidR="00E42658" w:rsidRDefault="00E42658" w:rsidP="00AD506D">
            <w:pPr>
              <w:shd w:val="clear" w:color="auto" w:fill="FFFFFF"/>
              <w:jc w:val="center"/>
            </w:pPr>
          </w:p>
        </w:tc>
        <w:tc>
          <w:tcPr>
            <w:tcW w:w="1080" w:type="dxa"/>
            <w:tcBorders>
              <w:top w:val="nil"/>
              <w:left w:val="nil"/>
              <w:bottom w:val="single" w:sz="4" w:space="0" w:color="auto"/>
              <w:right w:val="single" w:sz="4" w:space="0" w:color="auto"/>
            </w:tcBorders>
            <w:noWrap/>
          </w:tcPr>
          <w:p w:rsidR="00E42658" w:rsidRDefault="00E42658" w:rsidP="00AD506D">
            <w:pPr>
              <w:shd w:val="clear" w:color="auto" w:fill="FFFFFF"/>
            </w:pPr>
            <w:r>
              <w:t xml:space="preserve">     _</w:t>
            </w:r>
          </w:p>
        </w:tc>
      </w:tr>
      <w:tr w:rsidR="00E42658" w:rsidTr="00AD506D">
        <w:trPr>
          <w:trHeight w:val="264"/>
        </w:trPr>
        <w:tc>
          <w:tcPr>
            <w:tcW w:w="3740" w:type="dxa"/>
            <w:tcBorders>
              <w:top w:val="nil"/>
              <w:left w:val="single" w:sz="4" w:space="0" w:color="auto"/>
              <w:bottom w:val="single" w:sz="4" w:space="0" w:color="auto"/>
              <w:right w:val="single" w:sz="4" w:space="0" w:color="auto"/>
            </w:tcBorders>
            <w:noWrap/>
          </w:tcPr>
          <w:p w:rsidR="00E42658" w:rsidRDefault="00E42658" w:rsidP="00AD506D">
            <w:pPr>
              <w:shd w:val="clear" w:color="auto" w:fill="FFFFFF"/>
            </w:pPr>
            <w:r>
              <w:rPr>
                <w:color w:val="000000"/>
              </w:rPr>
              <w:t>полу благоустроенных квартир (канализация, водопровод)</w:t>
            </w:r>
          </w:p>
        </w:tc>
        <w:tc>
          <w:tcPr>
            <w:tcW w:w="1292" w:type="dxa"/>
            <w:tcBorders>
              <w:top w:val="nil"/>
              <w:left w:val="nil"/>
              <w:bottom w:val="single" w:sz="4" w:space="0" w:color="auto"/>
              <w:right w:val="single" w:sz="4" w:space="0" w:color="auto"/>
            </w:tcBorders>
            <w:noWrap/>
          </w:tcPr>
          <w:p w:rsidR="00E42658" w:rsidRDefault="00E42658" w:rsidP="00AD506D">
            <w:pPr>
              <w:shd w:val="clear" w:color="auto" w:fill="FFFFFF"/>
              <w:jc w:val="center"/>
            </w:pPr>
            <w:r>
              <w:t>ед.</w:t>
            </w:r>
          </w:p>
        </w:tc>
        <w:tc>
          <w:tcPr>
            <w:tcW w:w="1280" w:type="dxa"/>
            <w:tcBorders>
              <w:top w:val="nil"/>
              <w:left w:val="nil"/>
              <w:bottom w:val="single" w:sz="4" w:space="0" w:color="auto"/>
              <w:right w:val="single" w:sz="4" w:space="0" w:color="auto"/>
            </w:tcBorders>
            <w:noWrap/>
          </w:tcPr>
          <w:p w:rsidR="00E42658" w:rsidRDefault="00E42658" w:rsidP="00AD506D">
            <w:pPr>
              <w:shd w:val="clear" w:color="auto" w:fill="FFFFFF"/>
              <w:jc w:val="center"/>
            </w:pPr>
            <w:r>
              <w:t>_</w:t>
            </w:r>
          </w:p>
        </w:tc>
        <w:tc>
          <w:tcPr>
            <w:tcW w:w="1080" w:type="dxa"/>
            <w:tcBorders>
              <w:top w:val="nil"/>
              <w:left w:val="nil"/>
              <w:bottom w:val="single" w:sz="4" w:space="0" w:color="auto"/>
              <w:right w:val="single" w:sz="4" w:space="0" w:color="auto"/>
            </w:tcBorders>
            <w:noWrap/>
          </w:tcPr>
          <w:p w:rsidR="00E42658" w:rsidRDefault="00E42658" w:rsidP="00AD506D">
            <w:pPr>
              <w:shd w:val="clear" w:color="auto" w:fill="FFFFFF"/>
              <w:jc w:val="center"/>
            </w:pPr>
            <w:r>
              <w:t>_</w:t>
            </w:r>
          </w:p>
        </w:tc>
        <w:tc>
          <w:tcPr>
            <w:tcW w:w="1080" w:type="dxa"/>
            <w:tcBorders>
              <w:top w:val="nil"/>
              <w:left w:val="nil"/>
              <w:bottom w:val="single" w:sz="4" w:space="0" w:color="auto"/>
              <w:right w:val="single" w:sz="4" w:space="0" w:color="auto"/>
            </w:tcBorders>
            <w:noWrap/>
          </w:tcPr>
          <w:p w:rsidR="00E42658" w:rsidRDefault="00E42658" w:rsidP="00AD506D">
            <w:pPr>
              <w:shd w:val="clear" w:color="auto" w:fill="FFFFFF"/>
              <w:jc w:val="center"/>
            </w:pPr>
            <w:r>
              <w:t>_</w:t>
            </w:r>
          </w:p>
        </w:tc>
      </w:tr>
      <w:tr w:rsidR="00E42658" w:rsidTr="00AD506D">
        <w:trPr>
          <w:trHeight w:val="264"/>
        </w:trPr>
        <w:tc>
          <w:tcPr>
            <w:tcW w:w="3740" w:type="dxa"/>
            <w:tcBorders>
              <w:top w:val="nil"/>
              <w:left w:val="single" w:sz="4" w:space="0" w:color="auto"/>
              <w:bottom w:val="nil"/>
              <w:right w:val="single" w:sz="4" w:space="0" w:color="auto"/>
            </w:tcBorders>
            <w:noWrap/>
          </w:tcPr>
          <w:p w:rsidR="00E42658" w:rsidRDefault="00E42658" w:rsidP="00AD506D">
            <w:pPr>
              <w:shd w:val="clear" w:color="auto" w:fill="FFFFFF"/>
            </w:pPr>
            <w:r>
              <w:rPr>
                <w:color w:val="000000"/>
              </w:rPr>
              <w:t>обеспеченность жильем в среднем на одного жителя (кв.м.)</w:t>
            </w:r>
          </w:p>
        </w:tc>
        <w:tc>
          <w:tcPr>
            <w:tcW w:w="1292" w:type="dxa"/>
            <w:tcBorders>
              <w:top w:val="nil"/>
              <w:left w:val="nil"/>
              <w:bottom w:val="nil"/>
              <w:right w:val="single" w:sz="4" w:space="0" w:color="auto"/>
            </w:tcBorders>
            <w:noWrap/>
          </w:tcPr>
          <w:p w:rsidR="00E42658" w:rsidRDefault="00E42658" w:rsidP="00AD506D">
            <w:pPr>
              <w:shd w:val="clear" w:color="auto" w:fill="FFFFFF"/>
              <w:jc w:val="center"/>
              <w:rPr>
                <w:vertAlign w:val="superscript"/>
              </w:rPr>
            </w:pPr>
            <w:r>
              <w:t>м</w:t>
            </w:r>
            <w:proofErr w:type="gramStart"/>
            <w:r>
              <w:rPr>
                <w:vertAlign w:val="superscript"/>
              </w:rPr>
              <w:t>2</w:t>
            </w:r>
            <w:proofErr w:type="gramEnd"/>
          </w:p>
        </w:tc>
        <w:tc>
          <w:tcPr>
            <w:tcW w:w="1280" w:type="dxa"/>
            <w:tcBorders>
              <w:top w:val="nil"/>
              <w:left w:val="nil"/>
              <w:bottom w:val="nil"/>
              <w:right w:val="single" w:sz="4" w:space="0" w:color="auto"/>
            </w:tcBorders>
            <w:noWrap/>
          </w:tcPr>
          <w:p w:rsidR="00E42658" w:rsidRDefault="00E42658" w:rsidP="00AD506D">
            <w:pPr>
              <w:shd w:val="clear" w:color="auto" w:fill="FFFFFF"/>
              <w:jc w:val="right"/>
            </w:pPr>
            <w:r>
              <w:t>21</w:t>
            </w:r>
          </w:p>
        </w:tc>
        <w:tc>
          <w:tcPr>
            <w:tcW w:w="1080" w:type="dxa"/>
            <w:tcBorders>
              <w:top w:val="nil"/>
              <w:left w:val="nil"/>
              <w:bottom w:val="nil"/>
              <w:right w:val="single" w:sz="4" w:space="0" w:color="auto"/>
            </w:tcBorders>
            <w:noWrap/>
          </w:tcPr>
          <w:p w:rsidR="00E42658" w:rsidRDefault="00E42658" w:rsidP="00AD506D">
            <w:pPr>
              <w:shd w:val="clear" w:color="auto" w:fill="FFFFFF"/>
              <w:jc w:val="right"/>
            </w:pPr>
            <w:r>
              <w:t>23,8</w:t>
            </w:r>
          </w:p>
        </w:tc>
        <w:tc>
          <w:tcPr>
            <w:tcW w:w="1080" w:type="dxa"/>
            <w:tcBorders>
              <w:top w:val="nil"/>
              <w:left w:val="nil"/>
              <w:bottom w:val="nil"/>
              <w:right w:val="single" w:sz="4" w:space="0" w:color="auto"/>
            </w:tcBorders>
            <w:noWrap/>
          </w:tcPr>
          <w:p w:rsidR="00E42658" w:rsidRDefault="00E42658" w:rsidP="00AD506D">
            <w:pPr>
              <w:shd w:val="clear" w:color="auto" w:fill="FFFFFF"/>
              <w:jc w:val="right"/>
            </w:pPr>
            <w:r>
              <w:t>24</w:t>
            </w:r>
          </w:p>
          <w:p w:rsidR="00E42658" w:rsidRDefault="00E42658" w:rsidP="00AD506D">
            <w:pPr>
              <w:shd w:val="clear" w:color="auto" w:fill="FFFFFF"/>
            </w:pPr>
            <w:r>
              <w:t xml:space="preserve">            </w:t>
            </w:r>
          </w:p>
        </w:tc>
      </w:tr>
      <w:tr w:rsidR="00E42658" w:rsidTr="00AD506D">
        <w:trPr>
          <w:trHeight w:val="264"/>
        </w:trPr>
        <w:tc>
          <w:tcPr>
            <w:tcW w:w="3740" w:type="dxa"/>
            <w:tcBorders>
              <w:top w:val="nil"/>
              <w:left w:val="single" w:sz="4" w:space="0" w:color="auto"/>
              <w:bottom w:val="single" w:sz="4" w:space="0" w:color="auto"/>
              <w:right w:val="single" w:sz="4" w:space="0" w:color="auto"/>
            </w:tcBorders>
            <w:noWrap/>
          </w:tcPr>
          <w:p w:rsidR="00E42658" w:rsidRDefault="00E42658" w:rsidP="00AD506D">
            <w:pPr>
              <w:shd w:val="clear" w:color="auto" w:fill="FFFFFF"/>
              <w:rPr>
                <w:color w:val="000000"/>
              </w:rPr>
            </w:pPr>
            <w:r>
              <w:rPr>
                <w:color w:val="000000"/>
              </w:rPr>
              <w:t>Муниципальный жилой  фонд</w:t>
            </w:r>
          </w:p>
        </w:tc>
        <w:tc>
          <w:tcPr>
            <w:tcW w:w="1292" w:type="dxa"/>
            <w:tcBorders>
              <w:top w:val="nil"/>
              <w:left w:val="nil"/>
              <w:bottom w:val="single" w:sz="4" w:space="0" w:color="auto"/>
              <w:right w:val="single" w:sz="4" w:space="0" w:color="auto"/>
            </w:tcBorders>
            <w:noWrap/>
          </w:tcPr>
          <w:p w:rsidR="00E42658" w:rsidRDefault="00E42658" w:rsidP="00AD506D">
            <w:pPr>
              <w:shd w:val="clear" w:color="auto" w:fill="FFFFFF"/>
              <w:jc w:val="center"/>
            </w:pPr>
            <w:r>
              <w:t>тыс</w:t>
            </w:r>
            <w:proofErr w:type="gramStart"/>
            <w:r>
              <w:t>.м</w:t>
            </w:r>
            <w:proofErr w:type="gramEnd"/>
            <w:r>
              <w:rPr>
                <w:vertAlign w:val="superscript"/>
              </w:rPr>
              <w:t>2</w:t>
            </w:r>
          </w:p>
        </w:tc>
        <w:tc>
          <w:tcPr>
            <w:tcW w:w="1280" w:type="dxa"/>
            <w:tcBorders>
              <w:top w:val="nil"/>
              <w:left w:val="nil"/>
              <w:bottom w:val="single" w:sz="4" w:space="0" w:color="auto"/>
              <w:right w:val="single" w:sz="4" w:space="0" w:color="auto"/>
            </w:tcBorders>
            <w:noWrap/>
          </w:tcPr>
          <w:p w:rsidR="00E42658" w:rsidRDefault="00E42658" w:rsidP="00AD506D">
            <w:pPr>
              <w:shd w:val="clear" w:color="auto" w:fill="FFFFFF"/>
              <w:jc w:val="right"/>
            </w:pPr>
            <w:r>
              <w:t>5,7</w:t>
            </w:r>
          </w:p>
        </w:tc>
        <w:tc>
          <w:tcPr>
            <w:tcW w:w="1080" w:type="dxa"/>
            <w:tcBorders>
              <w:top w:val="nil"/>
              <w:left w:val="nil"/>
              <w:bottom w:val="single" w:sz="4" w:space="0" w:color="auto"/>
              <w:right w:val="single" w:sz="4" w:space="0" w:color="auto"/>
            </w:tcBorders>
            <w:noWrap/>
          </w:tcPr>
          <w:p w:rsidR="00E42658" w:rsidRDefault="00E42658" w:rsidP="00AD506D">
            <w:pPr>
              <w:shd w:val="clear" w:color="auto" w:fill="FFFFFF"/>
              <w:jc w:val="right"/>
            </w:pPr>
            <w:r>
              <w:t>5,5</w:t>
            </w:r>
          </w:p>
        </w:tc>
        <w:tc>
          <w:tcPr>
            <w:tcW w:w="1080" w:type="dxa"/>
            <w:tcBorders>
              <w:top w:val="nil"/>
              <w:left w:val="nil"/>
              <w:bottom w:val="single" w:sz="4" w:space="0" w:color="auto"/>
              <w:right w:val="single" w:sz="4" w:space="0" w:color="auto"/>
            </w:tcBorders>
            <w:noWrap/>
          </w:tcPr>
          <w:p w:rsidR="00E42658" w:rsidRDefault="00E42658" w:rsidP="00AD506D">
            <w:pPr>
              <w:shd w:val="clear" w:color="auto" w:fill="FFFFFF"/>
              <w:jc w:val="right"/>
            </w:pPr>
            <w:r>
              <w:t>5,2</w:t>
            </w:r>
          </w:p>
        </w:tc>
      </w:tr>
    </w:tbl>
    <w:p w:rsidR="00E42658" w:rsidRDefault="00E42658" w:rsidP="00E42658">
      <w:pPr>
        <w:jc w:val="both"/>
      </w:pPr>
    </w:p>
    <w:p w:rsidR="00E42658" w:rsidRDefault="00E42658" w:rsidP="00E42658">
      <w:pPr>
        <w:pStyle w:val="ad"/>
        <w:ind w:left="0" w:firstLine="708"/>
        <w:jc w:val="both"/>
      </w:pPr>
      <w:r>
        <w:t>Жилищный фонд Красноярского поселения характеризуется следующими данными: общая площадь жилищного фонда – 58,6 тыс. м</w:t>
      </w:r>
      <w:proofErr w:type="gramStart"/>
      <w:r>
        <w:rPr>
          <w:vertAlign w:val="superscript"/>
        </w:rPr>
        <w:t>2</w:t>
      </w:r>
      <w:proofErr w:type="gramEnd"/>
      <w:r>
        <w:t xml:space="preserve">, обеспеченность жильем – </w:t>
      </w:r>
      <w:smartTag w:uri="urn:schemas-microsoft-com:office:smarttags" w:element="metricconverter">
        <w:smartTagPr>
          <w:attr w:name="ProductID" w:val="24 м2"/>
        </w:smartTagPr>
        <w:r>
          <w:t>24 м</w:t>
        </w:r>
        <w:r>
          <w:rPr>
            <w:vertAlign w:val="superscript"/>
          </w:rPr>
          <w:t>2</w:t>
        </w:r>
      </w:smartTag>
      <w:r>
        <w:t xml:space="preserve"> общей площади на одного жителя. Тем не менее, проблема по обеспечению жильем населения существует. На учете в жилищной комиссии Администрации поселения, в настоящее время находится 38 семей. Кроме того, 14 семей, смогли улучшить  свои жилищные условия  за счет работающих   программ  «Молодой специалист на селе», по переезду инвалидов из районов Крайнего севера, участники ВОВ, вдовы ВОВ, сироты. Средства по программе поступают из федерального и областного бюджета и выделяются </w:t>
      </w:r>
      <w:r>
        <w:lastRenderedPageBreak/>
        <w:t xml:space="preserve">гражданам на строительство приобретение жилья до 40-50% от стоимости  построенного приобретенного жилья  в виде безвозмездных субсидий.  </w:t>
      </w:r>
    </w:p>
    <w:p w:rsidR="00E42658" w:rsidRDefault="00E42658" w:rsidP="00E42658">
      <w:pPr>
        <w:jc w:val="both"/>
      </w:pPr>
      <w:r>
        <w:tab/>
        <w:t xml:space="preserve">К услугам  </w:t>
      </w:r>
      <w:proofErr w:type="gramStart"/>
      <w:r>
        <w:t>ЖКХ</w:t>
      </w:r>
      <w:proofErr w:type="gramEnd"/>
      <w:r>
        <w:t xml:space="preserve"> предоставляемым  в поселении  относится водоснабжение населения и вывоз мусора. При обогреве жилья граждане  используется печное отопление. Применяемое  топливо - дрова. Всего в поселении насчитывается 1160 домовладений, доля неблагоустроенного жилья составляет 100% от общего количества жилья. Альтернативным источником тепловой энергии для обогрева жилья может стать электроэнергия. </w:t>
      </w:r>
    </w:p>
    <w:p w:rsidR="00E42658" w:rsidRDefault="00E42658" w:rsidP="00E42658">
      <w:pPr>
        <w:pStyle w:val="3"/>
        <w:rPr>
          <w:rFonts w:ascii="Times New Roman" w:hAnsi="Times New Roman"/>
          <w:sz w:val="24"/>
        </w:rPr>
      </w:pPr>
      <w:bookmarkStart w:id="19" w:name="_Toc132716914"/>
      <w:r>
        <w:rPr>
          <w:rFonts w:ascii="Times New Roman" w:hAnsi="Times New Roman"/>
          <w:sz w:val="24"/>
        </w:rPr>
        <w:t>2.1.7. Анализ сильных и слабых сторон населения</w:t>
      </w:r>
      <w:bookmarkEnd w:id="19"/>
    </w:p>
    <w:p w:rsidR="00E42658" w:rsidRDefault="00E42658" w:rsidP="00E42658">
      <w:pPr>
        <w:pStyle w:val="ad"/>
        <w:ind w:left="0" w:firstLine="709"/>
        <w:jc w:val="both"/>
        <w:rPr>
          <w:sz w:val="26"/>
          <w:szCs w:val="26"/>
        </w:rPr>
      </w:pPr>
      <w:r>
        <w:rPr>
          <w:sz w:val="26"/>
          <w:szCs w:val="26"/>
        </w:rPr>
        <w:t xml:space="preserve">Анализ ситуации в поселении сведен в таблицу и </w:t>
      </w:r>
      <w:proofErr w:type="gramStart"/>
      <w:r>
        <w:rPr>
          <w:sz w:val="26"/>
          <w:szCs w:val="26"/>
        </w:rPr>
        <w:t xml:space="preserve">выполнен в виде </w:t>
      </w:r>
      <w:r>
        <w:rPr>
          <w:sz w:val="26"/>
          <w:szCs w:val="26"/>
          <w:lang w:val="en-US"/>
        </w:rPr>
        <w:t>SWOT</w:t>
      </w:r>
      <w:r>
        <w:rPr>
          <w:sz w:val="26"/>
          <w:szCs w:val="26"/>
        </w:rPr>
        <w:t>-анализа проанализированы</w:t>
      </w:r>
      <w:proofErr w:type="gramEnd"/>
      <w:r>
        <w:rPr>
          <w:sz w:val="26"/>
          <w:szCs w:val="26"/>
        </w:rPr>
        <w:t xml:space="preserve"> сильные и слабые стороны, возможности и угрозы. </w:t>
      </w:r>
    </w:p>
    <w:p w:rsidR="00E42658" w:rsidRDefault="00E42658" w:rsidP="00E42658">
      <w:pPr>
        <w:pStyle w:val="ad"/>
        <w:ind w:left="0" w:firstLine="709"/>
        <w:jc w:val="both"/>
        <w:rPr>
          <w:sz w:val="26"/>
          <w:szCs w:val="26"/>
        </w:rPr>
      </w:pPr>
    </w:p>
    <w:p w:rsidR="00E42658" w:rsidRDefault="00E42658" w:rsidP="00E42658">
      <w:pPr>
        <w:pStyle w:val="ad"/>
        <w:ind w:left="0"/>
        <w:jc w:val="center"/>
        <w:rPr>
          <w:b/>
          <w:szCs w:val="24"/>
        </w:rPr>
      </w:pPr>
      <w:r>
        <w:rPr>
          <w:b/>
          <w:szCs w:val="24"/>
        </w:rPr>
        <w:t>Сильные и слабые стороны</w:t>
      </w:r>
    </w:p>
    <w:p w:rsidR="00E42658" w:rsidRDefault="00E42658" w:rsidP="00E42658">
      <w:pPr>
        <w:pStyle w:val="ad"/>
        <w:ind w:left="0"/>
        <w:rPr>
          <w:b/>
          <w:sz w:val="20"/>
        </w:rPr>
      </w:pPr>
      <w:r>
        <w:rPr>
          <w:b/>
          <w:sz w:val="20"/>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94"/>
        <w:gridCol w:w="4777"/>
      </w:tblGrid>
      <w:tr w:rsidR="00E42658" w:rsidTr="00AD506D">
        <w:tc>
          <w:tcPr>
            <w:tcW w:w="5211" w:type="dxa"/>
            <w:tcBorders>
              <w:top w:val="single" w:sz="4" w:space="0" w:color="auto"/>
              <w:left w:val="single" w:sz="4" w:space="0" w:color="auto"/>
              <w:bottom w:val="single" w:sz="4" w:space="0" w:color="auto"/>
              <w:right w:val="single" w:sz="4" w:space="0" w:color="auto"/>
            </w:tcBorders>
          </w:tcPr>
          <w:p w:rsidR="00E42658" w:rsidRDefault="00E42658" w:rsidP="00AD506D">
            <w:pPr>
              <w:rPr>
                <w:b/>
              </w:rPr>
            </w:pPr>
            <w:r>
              <w:rPr>
                <w:b/>
              </w:rPr>
              <w:t xml:space="preserve">Сильные стороны </w:t>
            </w:r>
          </w:p>
        </w:tc>
        <w:tc>
          <w:tcPr>
            <w:tcW w:w="5211" w:type="dxa"/>
            <w:tcBorders>
              <w:top w:val="single" w:sz="4" w:space="0" w:color="auto"/>
              <w:left w:val="single" w:sz="4" w:space="0" w:color="auto"/>
              <w:bottom w:val="single" w:sz="4" w:space="0" w:color="auto"/>
              <w:right w:val="single" w:sz="4" w:space="0" w:color="auto"/>
            </w:tcBorders>
          </w:tcPr>
          <w:p w:rsidR="00E42658" w:rsidRDefault="00E42658" w:rsidP="00AD506D">
            <w:pPr>
              <w:rPr>
                <w:b/>
              </w:rPr>
            </w:pPr>
            <w:r>
              <w:rPr>
                <w:b/>
              </w:rPr>
              <w:t>Слабые стороны</w:t>
            </w:r>
          </w:p>
        </w:tc>
      </w:tr>
      <w:tr w:rsidR="00E42658" w:rsidTr="00AD506D">
        <w:tc>
          <w:tcPr>
            <w:tcW w:w="5211" w:type="dxa"/>
            <w:tcBorders>
              <w:top w:val="single" w:sz="4" w:space="0" w:color="auto"/>
              <w:left w:val="single" w:sz="4" w:space="0" w:color="auto"/>
              <w:bottom w:val="single" w:sz="4" w:space="0" w:color="auto"/>
              <w:right w:val="single" w:sz="4" w:space="0" w:color="auto"/>
            </w:tcBorders>
          </w:tcPr>
          <w:p w:rsidR="00E42658" w:rsidRDefault="00E42658" w:rsidP="00AD506D">
            <w:pPr>
              <w:jc w:val="both"/>
              <w:rPr>
                <w:color w:val="000000"/>
              </w:rPr>
            </w:pPr>
            <w:r>
              <w:t xml:space="preserve">1.Экономически выгодное  расположение – недалеко от города Томска, на берегу реки Обь. Расстояние до областного центра по реке – </w:t>
            </w:r>
            <w:smartTag w:uri="urn:schemas-microsoft-com:office:smarttags" w:element="metricconverter">
              <w:smartTagPr>
                <w:attr w:name="ProductID" w:val="100 км"/>
              </w:smartTagPr>
              <w:r>
                <w:t>100 км</w:t>
              </w:r>
            </w:smartTag>
            <w:proofErr w:type="gramStart"/>
            <w:r>
              <w:t xml:space="preserve">., </w:t>
            </w:r>
            <w:proofErr w:type="gramEnd"/>
            <w:r>
              <w:t xml:space="preserve">по дороге через тайгу – </w:t>
            </w:r>
            <w:smartTag w:uri="urn:schemas-microsoft-com:office:smarttags" w:element="metricconverter">
              <w:smartTagPr>
                <w:attr w:name="ProductID" w:val="130 км"/>
              </w:smartTagPr>
              <w:r>
                <w:t>130 км</w:t>
              </w:r>
            </w:smartTag>
            <w:r>
              <w:t xml:space="preserve">, по дороге через переправу – </w:t>
            </w:r>
            <w:smartTag w:uri="urn:schemas-microsoft-com:office:smarttags" w:element="metricconverter">
              <w:smartTagPr>
                <w:attr w:name="ProductID" w:val="180 км"/>
              </w:smartTagPr>
              <w:r>
                <w:t>180 км</w:t>
              </w:r>
            </w:smartTag>
            <w:r>
              <w:t>.</w:t>
            </w:r>
          </w:p>
          <w:p w:rsidR="00E42658" w:rsidRDefault="00E42658" w:rsidP="00AD506D">
            <w:pPr>
              <w:jc w:val="both"/>
            </w:pPr>
            <w:r>
              <w:t>2.Наличие дороги с твердым  покрытием,  с выездом на автомагистраль Колпашево - Томск</w:t>
            </w:r>
          </w:p>
          <w:p w:rsidR="00E42658" w:rsidRDefault="00E42658" w:rsidP="00AD506D">
            <w:pPr>
              <w:jc w:val="both"/>
            </w:pPr>
            <w:r>
              <w:t>3. Сохранена социальная сфера - образовательные, медицинские учреждения, дом культуры.</w:t>
            </w:r>
          </w:p>
          <w:p w:rsidR="00E42658" w:rsidRDefault="00E42658" w:rsidP="00AD506D">
            <w:pPr>
              <w:jc w:val="both"/>
            </w:pPr>
            <w:r>
              <w:t>4. Наличие земельных ресурсов для ведения сельскохозяйственного производства, личного подсобного хозяйства.</w:t>
            </w:r>
          </w:p>
          <w:p w:rsidR="00E42658" w:rsidRDefault="00E42658" w:rsidP="00AD506D">
            <w:pPr>
              <w:jc w:val="both"/>
            </w:pPr>
            <w:r>
              <w:t>5. Наличие предприятий по заготовке, вывозке и первичной переработке леса</w:t>
            </w:r>
          </w:p>
          <w:p w:rsidR="00E42658" w:rsidRDefault="00E42658" w:rsidP="00AD506D">
            <w:pPr>
              <w:jc w:val="both"/>
            </w:pPr>
            <w:r>
              <w:t>6. Наличие природных ресурсов для развития специализированных видов туризма.</w:t>
            </w:r>
          </w:p>
          <w:p w:rsidR="00E42658" w:rsidRDefault="00E42658" w:rsidP="00AD506D">
            <w:pPr>
              <w:jc w:val="both"/>
            </w:pPr>
            <w:r>
              <w:t>7. Наличие промысловых ресурсов  (дикие животные, рыба, ягоды, грибы, кедровый орех,  лекарственные травы).</w:t>
            </w:r>
          </w:p>
          <w:p w:rsidR="00E42658" w:rsidRDefault="00E42658" w:rsidP="00AD506D">
            <w:pPr>
              <w:pStyle w:val="Report"/>
              <w:tabs>
                <w:tab w:val="left" w:pos="654"/>
                <w:tab w:val="left" w:pos="1080"/>
              </w:tabs>
              <w:spacing w:line="240" w:lineRule="auto"/>
              <w:ind w:firstLine="0"/>
              <w:rPr>
                <w:sz w:val="20"/>
              </w:rPr>
            </w:pPr>
            <w:r>
              <w:rPr>
                <w:sz w:val="20"/>
              </w:rPr>
              <w:t>8.Возрастание роли малого бизнеса в экономике поселения, увеличение числа малых предприятий;</w:t>
            </w:r>
          </w:p>
          <w:p w:rsidR="00E42658" w:rsidRDefault="00E42658" w:rsidP="00AD506D">
            <w:pPr>
              <w:pStyle w:val="Report"/>
              <w:tabs>
                <w:tab w:val="left" w:pos="654"/>
                <w:tab w:val="left" w:pos="1080"/>
              </w:tabs>
              <w:spacing w:line="240" w:lineRule="auto"/>
              <w:ind w:firstLine="0"/>
              <w:rPr>
                <w:sz w:val="20"/>
              </w:rPr>
            </w:pPr>
            <w:r>
              <w:rPr>
                <w:sz w:val="20"/>
              </w:rPr>
              <w:t>9.Высокий уровень развития средств коммуникаций и информационных технологий в сфере управления (наличие сотовой связи, интернет и т.п.);</w:t>
            </w:r>
          </w:p>
          <w:p w:rsidR="00E42658" w:rsidRDefault="00E42658" w:rsidP="00AD506D">
            <w:pPr>
              <w:pStyle w:val="Report"/>
              <w:tabs>
                <w:tab w:val="left" w:pos="654"/>
                <w:tab w:val="left" w:pos="1080"/>
              </w:tabs>
              <w:spacing w:line="240" w:lineRule="auto"/>
              <w:ind w:firstLine="0"/>
              <w:rPr>
                <w:sz w:val="26"/>
                <w:szCs w:val="26"/>
              </w:rPr>
            </w:pPr>
            <w:r>
              <w:rPr>
                <w:sz w:val="20"/>
              </w:rPr>
              <w:t>10.Благоприятная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r>
              <w:rPr>
                <w:sz w:val="26"/>
                <w:szCs w:val="26"/>
              </w:rPr>
              <w:t>.</w:t>
            </w:r>
          </w:p>
          <w:p w:rsidR="00E42658" w:rsidRDefault="00E42658" w:rsidP="00AD506D">
            <w:pPr>
              <w:jc w:val="both"/>
            </w:pPr>
            <w:r>
              <w:t>11.Большие запасы лесосырьевых ресурсов</w:t>
            </w:r>
          </w:p>
          <w:p w:rsidR="00E42658" w:rsidRDefault="00E42658" w:rsidP="00AD506D">
            <w:pPr>
              <w:jc w:val="both"/>
            </w:pPr>
            <w:r>
              <w:t>12. Наличие трудовых ресурсов</w:t>
            </w:r>
          </w:p>
          <w:p w:rsidR="00E42658" w:rsidRDefault="00E42658" w:rsidP="00AD506D">
            <w:pPr>
              <w:jc w:val="both"/>
            </w:pPr>
            <w:r>
              <w:t>13. Наличие свободных площадей для размещения производства.</w:t>
            </w:r>
          </w:p>
        </w:tc>
        <w:tc>
          <w:tcPr>
            <w:tcW w:w="5211" w:type="dxa"/>
            <w:tcBorders>
              <w:top w:val="single" w:sz="4" w:space="0" w:color="auto"/>
              <w:left w:val="single" w:sz="4" w:space="0" w:color="auto"/>
              <w:bottom w:val="single" w:sz="4" w:space="0" w:color="auto"/>
              <w:right w:val="single" w:sz="4" w:space="0" w:color="auto"/>
            </w:tcBorders>
          </w:tcPr>
          <w:p w:rsidR="00E42658" w:rsidRDefault="00E42658" w:rsidP="00AD506D">
            <w:pPr>
              <w:jc w:val="both"/>
            </w:pPr>
            <w:r>
              <w:t>1.Периодическая  транспортная недоступность в период распутицы весной и осенью, связанная с ледоставом  и отсутствием дороги через тайгу на Томск</w:t>
            </w:r>
          </w:p>
          <w:p w:rsidR="00E42658" w:rsidRDefault="00E42658" w:rsidP="00AD506D">
            <w:pPr>
              <w:jc w:val="both"/>
            </w:pPr>
            <w:r>
              <w:t xml:space="preserve">2. Отсутствие в части населенного пункта  </w:t>
            </w:r>
            <w:proofErr w:type="spellStart"/>
            <w:r>
              <w:t>внутри-поселковых</w:t>
            </w:r>
            <w:proofErr w:type="spellEnd"/>
            <w:r>
              <w:t xml:space="preserve"> дорог с твердым покрытием.</w:t>
            </w:r>
          </w:p>
          <w:p w:rsidR="00E42658" w:rsidRDefault="00E42658" w:rsidP="00AD506D">
            <w:pPr>
              <w:jc w:val="both"/>
            </w:pPr>
            <w:r>
              <w:t xml:space="preserve">3.Неблагоприятная демографическая ситуация: высокий уровень естественной убыли, старение населения, отток молодёжи из села. </w:t>
            </w:r>
          </w:p>
          <w:p w:rsidR="00E42658" w:rsidRDefault="00E42658" w:rsidP="00AD506D">
            <w:pPr>
              <w:jc w:val="both"/>
            </w:pPr>
            <w:r>
              <w:t xml:space="preserve">4. Недостаточно развитая рыночная инфраструктура. </w:t>
            </w:r>
          </w:p>
          <w:p w:rsidR="00E42658" w:rsidRDefault="00E42658" w:rsidP="00AD506D">
            <w:pPr>
              <w:jc w:val="both"/>
            </w:pPr>
            <w:r>
              <w:t>5.Изношенные коммунальные сети, требующие срочной замены (водонапорные башни, котлы)</w:t>
            </w:r>
          </w:p>
          <w:p w:rsidR="00E42658" w:rsidRDefault="00E42658" w:rsidP="00AD506D">
            <w:pPr>
              <w:jc w:val="both"/>
            </w:pPr>
            <w:r>
              <w:t>6. Низкий уровень удовлетворения  культурн</w:t>
            </w:r>
            <w:proofErr w:type="gramStart"/>
            <w:r>
              <w:t>о-</w:t>
            </w:r>
            <w:proofErr w:type="gramEnd"/>
            <w:r>
              <w:t xml:space="preserve"> </w:t>
            </w:r>
            <w:proofErr w:type="spellStart"/>
            <w:r>
              <w:t>досуговых</w:t>
            </w:r>
            <w:proofErr w:type="spellEnd"/>
            <w:r>
              <w:t xml:space="preserve"> потребностей населения, ветшание зданий дома культуры,  старение материально технического инвентаря в связи с мизерным финансированием.</w:t>
            </w:r>
          </w:p>
          <w:p w:rsidR="00E42658" w:rsidRDefault="00E42658" w:rsidP="00AD506D">
            <w:pPr>
              <w:jc w:val="both"/>
            </w:pPr>
            <w:r>
              <w:t xml:space="preserve">7. Низкая доходная база бюджета поселения (только часть  населения, оформило в собственность жилые помещения, в которых они проживают). </w:t>
            </w:r>
          </w:p>
          <w:p w:rsidR="00E42658" w:rsidRDefault="00E42658" w:rsidP="00AD506D">
            <w:pPr>
              <w:jc w:val="both"/>
            </w:pPr>
            <w:r>
              <w:t xml:space="preserve">8. Низкий уровень заработной платы  </w:t>
            </w:r>
          </w:p>
          <w:p w:rsidR="00E42658" w:rsidRDefault="00E42658" w:rsidP="00AD506D">
            <w:pPr>
              <w:jc w:val="both"/>
            </w:pPr>
            <w:r>
              <w:t xml:space="preserve">9. У предпринимателей  часто отсутствуют </w:t>
            </w:r>
            <w:proofErr w:type="gramStart"/>
            <w:r>
              <w:t>трудовые</w:t>
            </w:r>
            <w:proofErr w:type="gramEnd"/>
            <w:r>
              <w:t xml:space="preserve"> договоров с работниками.</w:t>
            </w:r>
          </w:p>
          <w:p w:rsidR="00E42658" w:rsidRDefault="00E42658" w:rsidP="00AD506D">
            <w:pPr>
              <w:jc w:val="both"/>
            </w:pPr>
            <w:r>
              <w:t>10. Осуществление предпринимательской деятельности без регистрации.</w:t>
            </w:r>
          </w:p>
          <w:p w:rsidR="00E42658" w:rsidRDefault="00E42658" w:rsidP="00AD506D">
            <w:pPr>
              <w:jc w:val="both"/>
            </w:pPr>
            <w:r>
              <w:t>11. Низкая  покупательная способность населения.</w:t>
            </w:r>
          </w:p>
          <w:p w:rsidR="00E42658" w:rsidRDefault="00E42658" w:rsidP="00AD506D">
            <w:pPr>
              <w:jc w:val="both"/>
            </w:pPr>
            <w:r>
              <w:t xml:space="preserve">12. Низкая собираемость  земельного налога (в связи с </w:t>
            </w:r>
            <w:proofErr w:type="spellStart"/>
            <w:r>
              <w:t>невостребованностью</w:t>
            </w:r>
            <w:proofErr w:type="spellEnd"/>
            <w:r>
              <w:t xml:space="preserve"> земель)</w:t>
            </w:r>
          </w:p>
          <w:p w:rsidR="00E42658" w:rsidRDefault="00E42658" w:rsidP="00AD506D">
            <w:pPr>
              <w:jc w:val="both"/>
            </w:pPr>
            <w:r>
              <w:lastRenderedPageBreak/>
              <w:t xml:space="preserve"> 13. Стареющая материальная база в школах поселения, недостаток книг в школьных и сельских  библиотеках.</w:t>
            </w:r>
          </w:p>
          <w:p w:rsidR="00E42658" w:rsidRDefault="00E42658" w:rsidP="00AD506D">
            <w:pPr>
              <w:jc w:val="both"/>
            </w:pPr>
            <w:r>
              <w:t>14. Недостаток педагогических кадров и их старение в школах поселения.</w:t>
            </w:r>
          </w:p>
          <w:p w:rsidR="00E42658" w:rsidRDefault="00E42658" w:rsidP="00AD506D">
            <w:pPr>
              <w:jc w:val="both"/>
            </w:pPr>
            <w:r>
              <w:t>15. Недостаточный уровень предоставления медицинских услуг:</w:t>
            </w:r>
          </w:p>
          <w:p w:rsidR="00E42658" w:rsidRDefault="00E42658" w:rsidP="00AD506D">
            <w:pPr>
              <w:jc w:val="both"/>
            </w:pPr>
            <w:r>
              <w:t>16. Отсутствие специалистов - медиков;</w:t>
            </w:r>
          </w:p>
          <w:p w:rsidR="00E42658" w:rsidRDefault="00E42658" w:rsidP="00AD506D">
            <w:pPr>
              <w:jc w:val="both"/>
            </w:pPr>
            <w:r>
              <w:t>17. Отсутствие системы бытового обслуживания на территории поселения;</w:t>
            </w:r>
          </w:p>
          <w:p w:rsidR="00E42658" w:rsidRDefault="00E42658" w:rsidP="00AD506D">
            <w:pPr>
              <w:jc w:val="both"/>
            </w:pPr>
            <w:r>
              <w:t xml:space="preserve">18. Недостаточно развитая  материальная база  для развития физкультуры и спорта, слабое финансирование этой сферы; </w:t>
            </w:r>
          </w:p>
          <w:p w:rsidR="00E42658" w:rsidRDefault="00E42658" w:rsidP="00AD506D">
            <w:pPr>
              <w:jc w:val="both"/>
            </w:pPr>
            <w:r>
              <w:t>19. Отсутствие альтернативных эффективных источников теплоснабжения.</w:t>
            </w:r>
          </w:p>
          <w:p w:rsidR="00E42658" w:rsidRDefault="00E42658" w:rsidP="00AD506D">
            <w:pPr>
              <w:jc w:val="both"/>
            </w:pPr>
            <w:r>
              <w:t>20. Высокий уровень безработицы из-за отсутствия рабочих мест.</w:t>
            </w:r>
          </w:p>
          <w:p w:rsidR="00E42658" w:rsidRDefault="00E42658" w:rsidP="00AD506D">
            <w:pPr>
              <w:jc w:val="both"/>
            </w:pPr>
            <w:r>
              <w:t>21. Большой процент ветхого и аварийного жилья</w:t>
            </w:r>
          </w:p>
          <w:p w:rsidR="00E42658" w:rsidRDefault="00E42658" w:rsidP="00AD506D">
            <w:pPr>
              <w:jc w:val="both"/>
            </w:pPr>
            <w:r>
              <w:t>22. Неблагоустроенное жильё;</w:t>
            </w:r>
          </w:p>
          <w:p w:rsidR="00E42658" w:rsidRDefault="00E42658" w:rsidP="00AD506D">
            <w:pPr>
              <w:jc w:val="both"/>
            </w:pPr>
            <w:r>
              <w:t xml:space="preserve">23. Большая протяженность улиц села – </w:t>
            </w:r>
            <w:smartTag w:uri="urn:schemas-microsoft-com:office:smarttags" w:element="metricconverter">
              <w:smartTagPr>
                <w:attr w:name="ProductID" w:val="72 км"/>
              </w:smartTagPr>
              <w:r>
                <w:t>72 км</w:t>
              </w:r>
            </w:smartTag>
            <w:r>
              <w:t xml:space="preserve"> и разбросанность жилья по микрорайонам</w:t>
            </w:r>
          </w:p>
        </w:tc>
      </w:tr>
    </w:tbl>
    <w:p w:rsidR="00E42658" w:rsidRDefault="00E42658" w:rsidP="00E42658">
      <w:pPr>
        <w:jc w:val="both"/>
      </w:pPr>
    </w:p>
    <w:p w:rsidR="00E42658" w:rsidRDefault="00E42658" w:rsidP="00E42658">
      <w:pPr>
        <w:jc w:val="both"/>
      </w:pPr>
    </w:p>
    <w:p w:rsidR="00E42658" w:rsidRDefault="00E42658" w:rsidP="00E42658">
      <w:pPr>
        <w:jc w:val="center"/>
        <w:rPr>
          <w:b/>
        </w:rPr>
      </w:pPr>
      <w:r>
        <w:rPr>
          <w:b/>
        </w:rPr>
        <w:t>Возможности и угрозы</w:t>
      </w:r>
    </w:p>
    <w:p w:rsidR="00E42658" w:rsidRDefault="00E42658" w:rsidP="00E42658">
      <w:pPr>
        <w:jc w:val="right"/>
        <w:rPr>
          <w:b/>
        </w:rPr>
      </w:pPr>
      <w:r>
        <w:rPr>
          <w:b/>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783"/>
      </w:tblGrid>
      <w:tr w:rsidR="00E42658" w:rsidTr="00AD506D">
        <w:tc>
          <w:tcPr>
            <w:tcW w:w="5211" w:type="dxa"/>
            <w:tcBorders>
              <w:top w:val="single" w:sz="4" w:space="0" w:color="auto"/>
              <w:left w:val="single" w:sz="4" w:space="0" w:color="auto"/>
              <w:bottom w:val="single" w:sz="4" w:space="0" w:color="auto"/>
              <w:right w:val="single" w:sz="4" w:space="0" w:color="auto"/>
            </w:tcBorders>
          </w:tcPr>
          <w:p w:rsidR="00E42658" w:rsidRDefault="00E42658" w:rsidP="00AD506D">
            <w:pPr>
              <w:rPr>
                <w:b/>
                <w:sz w:val="18"/>
                <w:szCs w:val="18"/>
              </w:rPr>
            </w:pPr>
            <w:r>
              <w:rPr>
                <w:b/>
                <w:sz w:val="18"/>
                <w:szCs w:val="18"/>
              </w:rPr>
              <w:t>ВОЗМОЖНОСТИ</w:t>
            </w:r>
          </w:p>
        </w:tc>
        <w:tc>
          <w:tcPr>
            <w:tcW w:w="5211" w:type="dxa"/>
            <w:tcBorders>
              <w:top w:val="single" w:sz="4" w:space="0" w:color="auto"/>
              <w:left w:val="single" w:sz="4" w:space="0" w:color="auto"/>
              <w:bottom w:val="single" w:sz="4" w:space="0" w:color="auto"/>
              <w:right w:val="single" w:sz="4" w:space="0" w:color="auto"/>
            </w:tcBorders>
          </w:tcPr>
          <w:p w:rsidR="00E42658" w:rsidRDefault="00E42658" w:rsidP="00AD506D">
            <w:pPr>
              <w:rPr>
                <w:b/>
                <w:sz w:val="18"/>
                <w:szCs w:val="18"/>
              </w:rPr>
            </w:pPr>
            <w:r>
              <w:rPr>
                <w:b/>
                <w:sz w:val="18"/>
                <w:szCs w:val="18"/>
              </w:rPr>
              <w:t>УГРОЗЫ</w:t>
            </w:r>
          </w:p>
        </w:tc>
      </w:tr>
      <w:tr w:rsidR="00E42658" w:rsidTr="00AD506D">
        <w:tc>
          <w:tcPr>
            <w:tcW w:w="5211" w:type="dxa"/>
            <w:tcBorders>
              <w:top w:val="single" w:sz="4" w:space="0" w:color="auto"/>
              <w:left w:val="single" w:sz="4" w:space="0" w:color="auto"/>
              <w:bottom w:val="single" w:sz="4" w:space="0" w:color="auto"/>
              <w:right w:val="single" w:sz="4" w:space="0" w:color="auto"/>
            </w:tcBorders>
          </w:tcPr>
          <w:p w:rsidR="00E42658" w:rsidRDefault="00E42658" w:rsidP="00AD506D">
            <w:pPr>
              <w:jc w:val="both"/>
            </w:pPr>
            <w:r>
              <w:t>1.  Прогрессивное развитие крупного сельскохозяйственного бизнеса на территории поселения,</w:t>
            </w:r>
          </w:p>
          <w:p w:rsidR="00E42658" w:rsidRDefault="00E42658" w:rsidP="00AD506D">
            <w:pPr>
              <w:jc w:val="both"/>
            </w:pPr>
            <w:r>
              <w:tab/>
              <w:t>-внедрение на предприятиях прогрессивных технологий в зерновом, молочном, мясном,  производствах,  тиражирование передового опыта на хозяйства района, и области;</w:t>
            </w:r>
            <w:r>
              <w:tab/>
            </w:r>
          </w:p>
          <w:p w:rsidR="00E42658" w:rsidRDefault="00E42658" w:rsidP="00AD506D">
            <w:pPr>
              <w:jc w:val="both"/>
            </w:pPr>
            <w:r>
              <w:t xml:space="preserve">            - развитие более тесных партнерских отношений с другими муниципальными образованиями, предприятиями переработки; </w:t>
            </w:r>
          </w:p>
          <w:p w:rsidR="00E42658" w:rsidRDefault="00E42658" w:rsidP="00AD506D">
            <w:pPr>
              <w:jc w:val="both"/>
            </w:pPr>
            <w:r>
              <w:tab/>
              <w:t>2.  Развитие малого бизнеса на территории поселения:</w:t>
            </w:r>
          </w:p>
          <w:p w:rsidR="00E42658" w:rsidRDefault="00E42658" w:rsidP="00AD506D">
            <w:pPr>
              <w:tabs>
                <w:tab w:val="num" w:pos="0"/>
              </w:tabs>
              <w:jc w:val="both"/>
            </w:pPr>
            <w:r>
              <w:tab/>
              <w:t>-развитие сферы услуг, в том числе ремонт и сервисное обслуживание автомобилей;</w:t>
            </w:r>
          </w:p>
          <w:p w:rsidR="00E42658" w:rsidRDefault="00E42658" w:rsidP="00AD506D">
            <w:pPr>
              <w:tabs>
                <w:tab w:val="num" w:pos="0"/>
              </w:tabs>
              <w:jc w:val="both"/>
            </w:pPr>
            <w:r>
              <w:t xml:space="preserve">                         предоставление парикмахерских услуг, косметический кабинет;</w:t>
            </w:r>
          </w:p>
          <w:p w:rsidR="00E42658" w:rsidRDefault="00E42658" w:rsidP="00AD506D">
            <w:pPr>
              <w:tabs>
                <w:tab w:val="num" w:pos="0"/>
              </w:tabs>
              <w:jc w:val="both"/>
            </w:pPr>
            <w:r>
              <w:t xml:space="preserve">             - ремонт и пошив одежды, ремонт обуви.</w:t>
            </w:r>
          </w:p>
          <w:p w:rsidR="00E42658" w:rsidRDefault="00E42658" w:rsidP="00AD506D">
            <w:pPr>
              <w:tabs>
                <w:tab w:val="num" w:pos="0"/>
              </w:tabs>
              <w:jc w:val="both"/>
            </w:pPr>
            <w:r>
              <w:t xml:space="preserve">             - распиловка и продажа пиломатериала, столярные услуги, заточка </w:t>
            </w:r>
            <w:r>
              <w:lastRenderedPageBreak/>
              <w:t>инструментов;</w:t>
            </w:r>
          </w:p>
          <w:p w:rsidR="00E42658" w:rsidRDefault="00E42658" w:rsidP="00AD506D">
            <w:pPr>
              <w:tabs>
                <w:tab w:val="num" w:pos="0"/>
              </w:tabs>
              <w:jc w:val="both"/>
            </w:pPr>
            <w:r>
              <w:t xml:space="preserve">             - услуги печника, ремонт и монтаж местного отопления, услуги электрика; </w:t>
            </w:r>
          </w:p>
          <w:p w:rsidR="00E42658" w:rsidRDefault="00E42658" w:rsidP="00AD506D">
            <w:pPr>
              <w:tabs>
                <w:tab w:val="num" w:pos="0"/>
              </w:tabs>
              <w:jc w:val="both"/>
            </w:pPr>
            <w:r>
              <w:t xml:space="preserve">            -  развитие сферы сбора, закупа и переработки дикорастущего сырья;</w:t>
            </w:r>
          </w:p>
          <w:p w:rsidR="00E42658" w:rsidRDefault="00E42658" w:rsidP="00AD506D">
            <w:pPr>
              <w:tabs>
                <w:tab w:val="num" w:pos="0"/>
              </w:tabs>
              <w:jc w:val="both"/>
            </w:pPr>
            <w:r>
              <w:t xml:space="preserve">             - организация частных детских садов;</w:t>
            </w:r>
          </w:p>
          <w:p w:rsidR="00E42658" w:rsidRDefault="00E42658" w:rsidP="00AD506D">
            <w:pPr>
              <w:tabs>
                <w:tab w:val="num" w:pos="0"/>
              </w:tabs>
              <w:jc w:val="both"/>
            </w:pPr>
            <w:r>
              <w:t xml:space="preserve">             - организация стоматологического, массажного кабинета;</w:t>
            </w:r>
          </w:p>
          <w:p w:rsidR="00E42658" w:rsidRDefault="00E42658" w:rsidP="00AD506D">
            <w:pPr>
              <w:tabs>
                <w:tab w:val="num" w:pos="0"/>
              </w:tabs>
              <w:jc w:val="both"/>
            </w:pPr>
            <w:r>
              <w:tab/>
              <w:t>-развитие специализированных видов туризма (охота, рыболовство, пешие маршруты выходного дня по рекам и озерам поселения) вовлечение местных жителей в обслуживание различных сфер туристической деятельности.</w:t>
            </w:r>
          </w:p>
          <w:p w:rsidR="00E42658" w:rsidRDefault="00E42658" w:rsidP="00AD506D">
            <w:pPr>
              <w:jc w:val="both"/>
            </w:pPr>
            <w:r>
              <w:t>3.  Развитие социальной инфраструктуры.</w:t>
            </w:r>
          </w:p>
          <w:p w:rsidR="00E42658" w:rsidRDefault="00E42658" w:rsidP="00AD506D">
            <w:pPr>
              <w:jc w:val="both"/>
            </w:pPr>
            <w:r>
              <w:t xml:space="preserve">4.   Развитие личного подворья граждан, как источника доходов населения. </w:t>
            </w:r>
            <w:proofErr w:type="gramStart"/>
            <w:r>
              <w:t>А</w:t>
            </w:r>
            <w:proofErr w:type="gramEnd"/>
            <w:r>
              <w:t xml:space="preserve"> следовательно развития,  на этом фоне, мини предприятий по переработке (глубокая заморозка, сушка, консервация овощей,  ягод, грибов, пакетирование свежих овощей.</w:t>
            </w:r>
          </w:p>
          <w:p w:rsidR="00E42658" w:rsidRDefault="00E42658" w:rsidP="00AD506D">
            <w:pPr>
              <w:jc w:val="both"/>
            </w:pPr>
            <w:r>
              <w:t>5. Использование торфяных месторождений.</w:t>
            </w:r>
          </w:p>
          <w:p w:rsidR="00E42658" w:rsidRDefault="00E42658" w:rsidP="00AD506D">
            <w:pPr>
              <w:jc w:val="both"/>
            </w:pPr>
            <w:r>
              <w:t>6.Развитие кредитно-сбытовой кооперации.</w:t>
            </w:r>
          </w:p>
          <w:p w:rsidR="00E42658" w:rsidRDefault="00E42658" w:rsidP="00AD506D">
            <w:r>
              <w:t>7. Развитие пчеловодства.</w:t>
            </w:r>
            <w:r>
              <w:br/>
              <w:t>8. Создание предприятия по производству продукции с высокой добавочной стоимостью (круглогодичное  производство кедрового, пихтового масла, переработка овощей, грибов, ягод, рыбы).</w:t>
            </w:r>
          </w:p>
          <w:p w:rsidR="00E42658" w:rsidRDefault="00E42658" w:rsidP="00AD506D">
            <w:pPr>
              <w:jc w:val="both"/>
            </w:pPr>
            <w:r>
              <w:t>9. Развитие оздоровительного туризма.</w:t>
            </w:r>
          </w:p>
          <w:p w:rsidR="00E42658" w:rsidRDefault="00E42658" w:rsidP="00AD506D">
            <w:pPr>
              <w:jc w:val="both"/>
            </w:pPr>
            <w:r>
              <w:t>10. Развитие имеющихся предприятий  и  ввод новых по первичной переработке древесины.</w:t>
            </w:r>
          </w:p>
          <w:p w:rsidR="00E42658" w:rsidRDefault="00E42658" w:rsidP="00AD506D">
            <w:pPr>
              <w:jc w:val="both"/>
            </w:pPr>
            <w:r>
              <w:t>11. Увеличение заготовки круглого леса</w:t>
            </w:r>
          </w:p>
          <w:p w:rsidR="00E42658" w:rsidRDefault="00E42658" w:rsidP="00AD506D">
            <w:pPr>
              <w:jc w:val="both"/>
            </w:pPr>
            <w:r>
              <w:t xml:space="preserve">12. Строительство на территории поселения завода по производству </w:t>
            </w:r>
            <w:proofErr w:type="spellStart"/>
            <w:r>
              <w:t>биотоплива</w:t>
            </w:r>
            <w:proofErr w:type="spellEnd"/>
            <w:r>
              <w:t xml:space="preserve"> на отходах лесопереработки.</w:t>
            </w:r>
          </w:p>
          <w:p w:rsidR="00E42658" w:rsidRDefault="00E42658" w:rsidP="00AD506D">
            <w:pPr>
              <w:jc w:val="both"/>
            </w:pPr>
          </w:p>
          <w:p w:rsidR="00E42658" w:rsidRDefault="00E42658" w:rsidP="00AD506D">
            <w:pPr>
              <w:jc w:val="both"/>
            </w:pPr>
          </w:p>
          <w:p w:rsidR="00E42658" w:rsidRDefault="00E42658" w:rsidP="00AD506D">
            <w:pPr>
              <w:jc w:val="both"/>
            </w:pPr>
          </w:p>
          <w:p w:rsidR="00E42658" w:rsidRDefault="00E42658" w:rsidP="00AD506D">
            <w:pPr>
              <w:jc w:val="both"/>
            </w:pPr>
            <w:r>
              <w:t xml:space="preserve"> </w:t>
            </w:r>
          </w:p>
        </w:tc>
        <w:tc>
          <w:tcPr>
            <w:tcW w:w="5211" w:type="dxa"/>
            <w:tcBorders>
              <w:top w:val="single" w:sz="4" w:space="0" w:color="auto"/>
              <w:left w:val="single" w:sz="4" w:space="0" w:color="auto"/>
              <w:bottom w:val="single" w:sz="4" w:space="0" w:color="auto"/>
              <w:right w:val="single" w:sz="4" w:space="0" w:color="auto"/>
            </w:tcBorders>
          </w:tcPr>
          <w:p w:rsidR="00E42658" w:rsidRDefault="00E42658" w:rsidP="00E42658">
            <w:pPr>
              <w:numPr>
                <w:ilvl w:val="0"/>
                <w:numId w:val="5"/>
              </w:numPr>
              <w:tabs>
                <w:tab w:val="num" w:pos="9"/>
              </w:tabs>
              <w:autoSpaceDN w:val="0"/>
              <w:ind w:left="9" w:firstLine="0"/>
              <w:jc w:val="both"/>
            </w:pPr>
            <w:proofErr w:type="spellStart"/>
            <w:r>
              <w:lastRenderedPageBreak/>
              <w:t>Диспаритет</w:t>
            </w:r>
            <w:proofErr w:type="spellEnd"/>
            <w:r>
              <w:t xml:space="preserve">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E42658" w:rsidRDefault="00E42658" w:rsidP="00E42658">
            <w:pPr>
              <w:numPr>
                <w:ilvl w:val="0"/>
                <w:numId w:val="5"/>
              </w:numPr>
              <w:autoSpaceDN w:val="0"/>
              <w:ind w:left="10" w:firstLine="0"/>
              <w:jc w:val="both"/>
            </w:pPr>
            <w:r>
              <w:t>Отсутствие мотивации к труду, рост безработицы, низкий уровень доходов населения, деградация,  алкоголизм, воровство, наркомания.</w:t>
            </w:r>
          </w:p>
          <w:p w:rsidR="00E42658" w:rsidRDefault="00E42658" w:rsidP="00E42658">
            <w:pPr>
              <w:numPr>
                <w:ilvl w:val="0"/>
                <w:numId w:val="5"/>
              </w:numPr>
              <w:tabs>
                <w:tab w:val="num" w:pos="9"/>
              </w:tabs>
              <w:autoSpaceDN w:val="0"/>
              <w:ind w:left="9" w:firstLine="0"/>
              <w:jc w:val="both"/>
            </w:pPr>
            <w:r>
              <w:t>Снижение квалификации, старение и выбывание квалифицированных кадров.</w:t>
            </w:r>
          </w:p>
          <w:p w:rsidR="00E42658" w:rsidRDefault="00E42658" w:rsidP="00AD506D">
            <w:pPr>
              <w:jc w:val="both"/>
              <w:rPr>
                <w:color w:val="000000"/>
              </w:rPr>
            </w:pPr>
            <w:r>
              <w:rPr>
                <w:color w:val="000000"/>
              </w:rPr>
              <w:t>Демографические проблемы, связанные со старением населения и усиливающаяся финансовая нагрузка на экономически активное население;</w:t>
            </w:r>
          </w:p>
          <w:p w:rsidR="00E42658" w:rsidRDefault="00E42658" w:rsidP="00AD506D">
            <w:pPr>
              <w:jc w:val="both"/>
            </w:pPr>
            <w:r>
              <w:t>4.  Нехватка квалифицированной рабочей силы в поселении;</w:t>
            </w:r>
          </w:p>
          <w:p w:rsidR="00E42658" w:rsidRDefault="00E42658" w:rsidP="00AD506D">
            <w:pPr>
              <w:jc w:val="both"/>
            </w:pPr>
            <w:r>
              <w:rPr>
                <w:color w:val="000000"/>
              </w:rPr>
              <w:t xml:space="preserve">5.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w:t>
            </w:r>
            <w:r>
              <w:rPr>
                <w:color w:val="000000"/>
              </w:rPr>
              <w:lastRenderedPageBreak/>
              <w:t xml:space="preserve">рабочей силе;  </w:t>
            </w:r>
          </w:p>
          <w:p w:rsidR="00E42658" w:rsidRDefault="00E42658" w:rsidP="00AD506D">
            <w:pPr>
              <w:jc w:val="both"/>
            </w:pPr>
            <w:r>
              <w:t xml:space="preserve">6.  </w:t>
            </w:r>
            <w:r>
              <w:rPr>
                <w:color w:val="000000"/>
              </w:rPr>
              <w:t>Наличие незанятого экономически-активного населения трудоспособного возраста</w:t>
            </w:r>
          </w:p>
          <w:p w:rsidR="00E42658" w:rsidRDefault="00E42658" w:rsidP="00AD506D">
            <w:pPr>
              <w:jc w:val="both"/>
            </w:pPr>
            <w:r>
              <w:t xml:space="preserve">7.    </w:t>
            </w:r>
            <w:proofErr w:type="gramStart"/>
            <w:r>
              <w:rPr>
                <w:color w:val="000000"/>
              </w:rPr>
              <w:t>Низкая</w:t>
            </w:r>
            <w:proofErr w:type="gramEnd"/>
            <w:r>
              <w:rPr>
                <w:color w:val="000000"/>
              </w:rPr>
              <w:t xml:space="preserve">  </w:t>
            </w:r>
            <w:proofErr w:type="spellStart"/>
            <w:r>
              <w:rPr>
                <w:color w:val="000000"/>
              </w:rPr>
              <w:t>возвращаемость</w:t>
            </w:r>
            <w:proofErr w:type="spellEnd"/>
            <w:r>
              <w:rPr>
                <w:color w:val="000000"/>
              </w:rPr>
              <w:t xml:space="preserve"> выпускников  вузов в поселение;</w:t>
            </w:r>
          </w:p>
          <w:p w:rsidR="00E42658" w:rsidRDefault="00E42658" w:rsidP="00AD506D">
            <w:pPr>
              <w:jc w:val="both"/>
              <w:rPr>
                <w:color w:val="000000"/>
              </w:rPr>
            </w:pPr>
            <w:r>
              <w:t xml:space="preserve">8.       </w:t>
            </w:r>
            <w:r>
              <w:rPr>
                <w:color w:val="000000"/>
              </w:rPr>
              <w:t>Отток молодого экономически активного населения за пределы поселения, района (выпускники школ);</w:t>
            </w:r>
          </w:p>
          <w:p w:rsidR="00E42658" w:rsidRDefault="00E42658" w:rsidP="00E42658">
            <w:pPr>
              <w:numPr>
                <w:ilvl w:val="0"/>
                <w:numId w:val="7"/>
              </w:numPr>
              <w:autoSpaceDN w:val="0"/>
              <w:jc w:val="both"/>
            </w:pPr>
            <w:r>
              <w:t xml:space="preserve">    Ухудшение качества детского и материнского здоровья, снижение рождаемости.</w:t>
            </w:r>
          </w:p>
          <w:p w:rsidR="00E42658" w:rsidRDefault="00E42658" w:rsidP="00E42658">
            <w:pPr>
              <w:numPr>
                <w:ilvl w:val="0"/>
                <w:numId w:val="7"/>
              </w:numPr>
              <w:autoSpaceDN w:val="0"/>
              <w:ind w:left="9" w:firstLine="0"/>
              <w:jc w:val="both"/>
            </w:pPr>
            <w:r>
              <w:t xml:space="preserve">   Снижение налогового потенциала, недостаточная бюджетная обеспеченность из-за слабой экономической базы поселения.</w:t>
            </w:r>
          </w:p>
          <w:p w:rsidR="00E42658" w:rsidRDefault="00E42658" w:rsidP="00E42658">
            <w:pPr>
              <w:numPr>
                <w:ilvl w:val="0"/>
                <w:numId w:val="7"/>
              </w:numPr>
              <w:autoSpaceDN w:val="0"/>
              <w:ind w:left="9" w:firstLine="0"/>
              <w:jc w:val="both"/>
            </w:pPr>
            <w:r>
              <w:t xml:space="preserve">    Отсутствие инвестиционной привлекательности предприятий находящихся в поселении.</w:t>
            </w:r>
          </w:p>
          <w:p w:rsidR="00E42658" w:rsidRDefault="00E42658" w:rsidP="00E42658">
            <w:pPr>
              <w:numPr>
                <w:ilvl w:val="0"/>
                <w:numId w:val="7"/>
              </w:numPr>
              <w:autoSpaceDN w:val="0"/>
              <w:ind w:left="9" w:firstLine="0"/>
              <w:jc w:val="both"/>
            </w:pPr>
            <w:r>
              <w:t xml:space="preserve">   Повышение аварийности в жилищно-коммунальной сфере поселения.</w:t>
            </w:r>
          </w:p>
          <w:p w:rsidR="00E42658" w:rsidRDefault="00E42658" w:rsidP="00E42658">
            <w:pPr>
              <w:numPr>
                <w:ilvl w:val="0"/>
                <w:numId w:val="7"/>
              </w:numPr>
              <w:autoSpaceDN w:val="0"/>
              <w:ind w:left="9" w:firstLine="0"/>
              <w:jc w:val="both"/>
            </w:pPr>
            <w:r>
              <w:t xml:space="preserve">   Низкий удельный вес собственных доходных источников бюджета, зависимость от трансфертов из бюджетов других уровней.</w:t>
            </w:r>
            <w:r>
              <w:br/>
              <w:t>14.     Снижение объемов продукции в личных подсобных хозяйствах.</w:t>
            </w:r>
          </w:p>
          <w:p w:rsidR="00E42658" w:rsidRDefault="00E42658" w:rsidP="00AD506D">
            <w:pPr>
              <w:ind w:left="9"/>
              <w:jc w:val="both"/>
            </w:pPr>
            <w:r>
              <w:t>15. Проблемы с вывозкой готовой продукции, высокий процент транспортной составляющей в себестоимости продукции</w:t>
            </w:r>
          </w:p>
          <w:p w:rsidR="00E42658" w:rsidRDefault="00E42658" w:rsidP="00AD506D">
            <w:pPr>
              <w:ind w:left="9"/>
              <w:jc w:val="both"/>
            </w:pPr>
            <w:r>
              <w:t>16. Трудность реализации на месте</w:t>
            </w:r>
          </w:p>
          <w:p w:rsidR="00E42658" w:rsidRDefault="00E42658" w:rsidP="00AD506D">
            <w:pPr>
              <w:ind w:left="9"/>
              <w:jc w:val="both"/>
            </w:pPr>
          </w:p>
        </w:tc>
      </w:tr>
    </w:tbl>
    <w:p w:rsidR="00E42658" w:rsidRDefault="00E42658" w:rsidP="00E42658">
      <w:pPr>
        <w:pStyle w:val="ad"/>
        <w:ind w:left="0"/>
        <w:jc w:val="both"/>
        <w:rPr>
          <w:sz w:val="26"/>
          <w:szCs w:val="26"/>
        </w:rPr>
      </w:pPr>
    </w:p>
    <w:p w:rsidR="00E42658" w:rsidRDefault="00E42658" w:rsidP="00E42658">
      <w:pPr>
        <w:pStyle w:val="Report"/>
        <w:spacing w:line="240" w:lineRule="auto"/>
        <w:rPr>
          <w:bCs/>
        </w:rPr>
      </w:pPr>
      <w:r>
        <w:rPr>
          <w:bCs/>
        </w:rPr>
        <w:t xml:space="preserve">Проведенный анализ показывает, что как сильные, так и слабые стороны Красноярского поселения определяются его географическим (транспортным) положением по отношению к крупным городским поселениям. Территориальная близость городов является также основным источником возможностей и угроз. </w:t>
      </w:r>
    </w:p>
    <w:p w:rsidR="00E42658" w:rsidRDefault="00E42658" w:rsidP="00E42658">
      <w:pPr>
        <w:pStyle w:val="Report"/>
        <w:spacing w:line="240" w:lineRule="auto"/>
        <w:rPr>
          <w:bCs/>
        </w:rPr>
      </w:pPr>
      <w:r>
        <w:rPr>
          <w:bCs/>
        </w:rPr>
        <w:t xml:space="preserve">Экономический потенциал поселения значителен, но в настоящее время слабо задействован, особенно в части, развития предпринимательства, заготовке и переработке </w:t>
      </w:r>
      <w:r>
        <w:rPr>
          <w:bCs/>
        </w:rPr>
        <w:lastRenderedPageBreak/>
        <w:t>древесины, переработке сельхоз продукции, дикорастущего сырья, развития услуг населению, развития личных подсобных хозяйств.</w:t>
      </w:r>
    </w:p>
    <w:p w:rsidR="00E42658" w:rsidRDefault="00E42658" w:rsidP="00E42658">
      <w:pPr>
        <w:pStyle w:val="Report"/>
        <w:spacing w:line="240" w:lineRule="auto"/>
        <w:rPr>
          <w:bCs/>
        </w:rPr>
      </w:pPr>
      <w:proofErr w:type="gramStart"/>
      <w:r>
        <w:rPr>
          <w:bCs/>
        </w:rPr>
        <w:t>Базовый ресурсный потенциал территории (природно-ресурсный, экономико-географический, демографический) не получает должного развития, хотя явно просматривается его возможное влияние не только на другие поселения но и на район в целом, а также и на деятельность организаций в городе и области и соседних территориях (бывшее базовое предприятие села Красный Яр – «</w:t>
      </w:r>
      <w:proofErr w:type="spellStart"/>
      <w:r>
        <w:rPr>
          <w:bCs/>
        </w:rPr>
        <w:t>Ергайский</w:t>
      </w:r>
      <w:proofErr w:type="spellEnd"/>
      <w:r>
        <w:rPr>
          <w:bCs/>
        </w:rPr>
        <w:t xml:space="preserve"> леспромхоз» заготавливал до 500 тыс. м</w:t>
      </w:r>
      <w:r>
        <w:rPr>
          <w:bCs/>
          <w:vertAlign w:val="superscript"/>
        </w:rPr>
        <w:t>3</w:t>
      </w:r>
      <w:r>
        <w:rPr>
          <w:bCs/>
        </w:rPr>
        <w:t xml:space="preserve"> леса в год и около 100</w:t>
      </w:r>
      <w:proofErr w:type="gramEnd"/>
      <w:r>
        <w:rPr>
          <w:bCs/>
        </w:rPr>
        <w:t xml:space="preserve"> тыс. м</w:t>
      </w:r>
      <w:r>
        <w:rPr>
          <w:bCs/>
          <w:vertAlign w:val="superscript"/>
        </w:rPr>
        <w:t>3</w:t>
      </w:r>
      <w:r>
        <w:rPr>
          <w:bCs/>
        </w:rPr>
        <w:t xml:space="preserve"> перерабатывал на месте)</w:t>
      </w:r>
    </w:p>
    <w:p w:rsidR="00E42658" w:rsidRDefault="00E42658" w:rsidP="00E42658">
      <w:pPr>
        <w:pStyle w:val="Report"/>
        <w:spacing w:line="240" w:lineRule="auto"/>
        <w:rPr>
          <w:bCs/>
        </w:rPr>
      </w:pPr>
      <w:r>
        <w:rPr>
          <w:bCs/>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E42658" w:rsidRDefault="00E42658" w:rsidP="00E42658">
      <w:pPr>
        <w:pStyle w:val="Report"/>
        <w:spacing w:line="240" w:lineRule="auto"/>
        <w:rPr>
          <w:bCs/>
        </w:rPr>
      </w:pPr>
      <w:r>
        <w:rPr>
          <w:bCs/>
        </w:rPr>
        <w:t>Трудовой и производственный потенциал имеют хорошие резервы для развития, но задействован  не полностью.</w:t>
      </w:r>
    </w:p>
    <w:p w:rsidR="00E42658" w:rsidRDefault="00E42658" w:rsidP="00E42658">
      <w:pPr>
        <w:pStyle w:val="Report"/>
        <w:spacing w:line="240" w:lineRule="auto"/>
        <w:rPr>
          <w:bCs/>
        </w:rPr>
      </w:pPr>
      <w:r>
        <w:rPr>
          <w:bCs/>
        </w:rPr>
        <w:t xml:space="preserve"> </w:t>
      </w:r>
      <w: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E42658" w:rsidRDefault="00E42658" w:rsidP="00E42658">
      <w:pPr>
        <w:ind w:left="9" w:firstLine="558"/>
        <w:jc w:val="both"/>
      </w:pPr>
      <w:r>
        <w:t>Старение объектов образования, культуры, спорта и их материальной базы, слабое обновление из-за  отсутствия финансирования.</w:t>
      </w:r>
    </w:p>
    <w:p w:rsidR="00E42658" w:rsidRDefault="00E42658" w:rsidP="00E42658">
      <w:pPr>
        <w:jc w:val="both"/>
      </w:pPr>
      <w:r>
        <w:t xml:space="preserve">Проанализировав вышеперечисленные отправные рубежи необходимо  сделать вывод: </w:t>
      </w:r>
    </w:p>
    <w:p w:rsidR="00E42658" w:rsidRDefault="00E42658" w:rsidP="00E42658">
      <w:pPr>
        <w:jc w:val="both"/>
        <w:rPr>
          <w:sz w:val="28"/>
          <w:szCs w:val="28"/>
        </w:rPr>
      </w:pPr>
      <w:r>
        <w:tab/>
      </w:r>
      <w:r>
        <w:rPr>
          <w:b/>
          <w:sz w:val="28"/>
          <w:szCs w:val="28"/>
        </w:rPr>
        <w:t>Главной  целью программы комплексного социально-экономического развития Красноярского поселения должно стать</w:t>
      </w:r>
      <w:r>
        <w:rPr>
          <w:b/>
        </w:rPr>
        <w:t xml:space="preserve">  </w:t>
      </w:r>
      <w:r>
        <w:t xml:space="preserve">– </w:t>
      </w:r>
      <w:r>
        <w:rPr>
          <w:b/>
          <w:sz w:val="28"/>
          <w:szCs w:val="28"/>
        </w:rPr>
        <w:t xml:space="preserve">повышение качества жизни населения, его занятости и </w:t>
      </w:r>
      <w:proofErr w:type="spellStart"/>
      <w:r>
        <w:rPr>
          <w:b/>
          <w:sz w:val="28"/>
          <w:szCs w:val="28"/>
        </w:rPr>
        <w:t>самозанятости</w:t>
      </w:r>
      <w:proofErr w:type="spellEnd"/>
      <w:r>
        <w:rPr>
          <w:b/>
          <w:sz w:val="28"/>
          <w:szCs w:val="28"/>
        </w:rPr>
        <w:t xml:space="preserve"> экономических, социальных и культурных возможностей на основе развития лесной отрасли и первичной переработкой древесины на местах, сельхозпроизводства, предпринимательства, кредитной кооперации, личных подсобных хозяйств, торговой инфраструктуры и сферы услуг.</w:t>
      </w:r>
      <w:r>
        <w:rPr>
          <w:sz w:val="28"/>
          <w:szCs w:val="28"/>
        </w:rPr>
        <w:t xml:space="preserve"> </w:t>
      </w:r>
    </w:p>
    <w:p w:rsidR="00E42658" w:rsidRDefault="00E42658" w:rsidP="00E42658">
      <w:pPr>
        <w:jc w:val="both"/>
      </w:pPr>
      <w:r>
        <w:tab/>
        <w:t>Качество жизни населения должно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E42658" w:rsidRDefault="00E42658" w:rsidP="00E42658">
      <w:pPr>
        <w:ind w:left="9" w:firstLine="558"/>
      </w:pPr>
    </w:p>
    <w:p w:rsidR="00E42658" w:rsidRDefault="00E42658" w:rsidP="00E42658">
      <w:pPr>
        <w:pStyle w:val="1"/>
        <w:spacing w:line="360" w:lineRule="auto"/>
        <w:rPr>
          <w:rFonts w:ascii="Times New Roman" w:hAnsi="Times New Roman"/>
          <w:sz w:val="24"/>
          <w:szCs w:val="24"/>
        </w:rPr>
      </w:pPr>
      <w:bookmarkStart w:id="20" w:name="_Toc132716915"/>
      <w:r>
        <w:rPr>
          <w:rFonts w:ascii="Times New Roman" w:hAnsi="Times New Roman"/>
          <w:sz w:val="24"/>
          <w:szCs w:val="24"/>
        </w:rPr>
        <w:t>3. Основные стратегическими направлениями развития поселения</w:t>
      </w:r>
      <w:bookmarkEnd w:id="20"/>
    </w:p>
    <w:p w:rsidR="00E42658" w:rsidRDefault="00E42658" w:rsidP="00E42658">
      <w:pPr>
        <w:ind w:left="9" w:firstLine="558"/>
      </w:pPr>
      <w:r>
        <w:t>Из   анализа вытекает, что стратегическими направлениями развития поселения должны стать  следующие действия:</w:t>
      </w:r>
    </w:p>
    <w:p w:rsidR="00E42658" w:rsidRDefault="00E42658" w:rsidP="00E42658">
      <w:pPr>
        <w:ind w:left="9" w:firstLine="558"/>
      </w:pPr>
    </w:p>
    <w:p w:rsidR="00E42658" w:rsidRDefault="00E42658" w:rsidP="00E42658">
      <w:pPr>
        <w:ind w:left="9" w:firstLine="558"/>
        <w:rPr>
          <w:b/>
        </w:rPr>
      </w:pPr>
    </w:p>
    <w:p w:rsidR="00E42658" w:rsidRDefault="00E42658" w:rsidP="00E42658">
      <w:pPr>
        <w:ind w:left="9" w:firstLine="558"/>
        <w:rPr>
          <w:b/>
        </w:rPr>
      </w:pPr>
    </w:p>
    <w:p w:rsidR="00E42658" w:rsidRDefault="00E42658" w:rsidP="00E42658">
      <w:pPr>
        <w:ind w:left="9" w:firstLine="558"/>
        <w:rPr>
          <w:b/>
        </w:rPr>
      </w:pPr>
      <w:r>
        <w:rPr>
          <w:b/>
        </w:rPr>
        <w:t>Экономические:</w:t>
      </w:r>
    </w:p>
    <w:p w:rsidR="00E42658" w:rsidRDefault="00E42658" w:rsidP="00E42658">
      <w:pPr>
        <w:numPr>
          <w:ilvl w:val="0"/>
          <w:numId w:val="9"/>
        </w:numPr>
        <w:tabs>
          <w:tab w:val="num" w:pos="0"/>
        </w:tabs>
        <w:autoSpaceDN w:val="0"/>
        <w:ind w:left="0" w:firstLine="567"/>
        <w:jc w:val="both"/>
      </w:pPr>
      <w:r>
        <w:t xml:space="preserve">Содействие развитию крупному </w:t>
      </w:r>
      <w:proofErr w:type="spellStart"/>
      <w:r>
        <w:t>лесодобывающему</w:t>
      </w:r>
      <w:proofErr w:type="spellEnd"/>
      <w:r>
        <w:t xml:space="preserve"> и лесоперерабатывающему бизнесу, и вовлечение его как потенциального инвестора для выполнения социальных проектов, восстановление объектов образования, культуры и спорта,  на взаимовыгодных условиях. </w:t>
      </w:r>
    </w:p>
    <w:p w:rsidR="00E42658" w:rsidRDefault="00E42658" w:rsidP="00E42658">
      <w:pPr>
        <w:numPr>
          <w:ilvl w:val="0"/>
          <w:numId w:val="9"/>
        </w:numPr>
        <w:tabs>
          <w:tab w:val="num" w:pos="0"/>
        </w:tabs>
        <w:autoSpaceDN w:val="0"/>
        <w:ind w:left="0" w:firstLine="567"/>
        <w:jc w:val="both"/>
      </w:pPr>
      <w:r>
        <w:t xml:space="preserve">Строительство проезжего пути круглогодичного сообщения на Томск через Петропавловку.  </w:t>
      </w:r>
    </w:p>
    <w:p w:rsidR="00E42658" w:rsidRDefault="00E42658" w:rsidP="00E42658">
      <w:pPr>
        <w:numPr>
          <w:ilvl w:val="0"/>
          <w:numId w:val="9"/>
        </w:numPr>
        <w:tabs>
          <w:tab w:val="num" w:pos="540"/>
        </w:tabs>
        <w:autoSpaceDN w:val="0"/>
        <w:ind w:left="0" w:firstLine="540"/>
        <w:jc w:val="both"/>
      </w:pPr>
      <w:r>
        <w:lastRenderedPageBreak/>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E42658" w:rsidRDefault="00E42658" w:rsidP="00E42658">
      <w:pPr>
        <w:tabs>
          <w:tab w:val="num" w:pos="0"/>
        </w:tabs>
        <w:jc w:val="both"/>
        <w:rPr>
          <w:i/>
        </w:rPr>
      </w:pPr>
      <w:r>
        <w:rPr>
          <w:i/>
        </w:rPr>
        <w:tab/>
        <w:t>-развитие сферы услуг, в том числе ремонт и сервисное обслуживание автомобилей;</w:t>
      </w:r>
    </w:p>
    <w:p w:rsidR="00E42658" w:rsidRDefault="00E42658" w:rsidP="00E42658">
      <w:pPr>
        <w:tabs>
          <w:tab w:val="num" w:pos="0"/>
        </w:tabs>
        <w:jc w:val="both"/>
        <w:rPr>
          <w:i/>
        </w:rPr>
      </w:pPr>
      <w:r>
        <w:rPr>
          <w:i/>
        </w:rPr>
        <w:t xml:space="preserve">             - развитие кредитной кооперации на территории поселения; </w:t>
      </w:r>
    </w:p>
    <w:p w:rsidR="00E42658" w:rsidRDefault="00E42658" w:rsidP="00E42658">
      <w:pPr>
        <w:tabs>
          <w:tab w:val="num" w:pos="0"/>
        </w:tabs>
        <w:jc w:val="both"/>
        <w:rPr>
          <w:i/>
        </w:rPr>
      </w:pPr>
      <w:r>
        <w:rPr>
          <w:i/>
        </w:rPr>
        <w:t xml:space="preserve">              -предоставление парикмахерских услуг, косметический кабинет;</w:t>
      </w:r>
    </w:p>
    <w:p w:rsidR="00E42658" w:rsidRDefault="00E42658" w:rsidP="00E42658">
      <w:pPr>
        <w:tabs>
          <w:tab w:val="num" w:pos="0"/>
        </w:tabs>
        <w:jc w:val="both"/>
        <w:rPr>
          <w:i/>
        </w:rPr>
      </w:pPr>
      <w:r>
        <w:rPr>
          <w:i/>
        </w:rPr>
        <w:t xml:space="preserve">             - ремонт и пошив одежды, ремонт обуви.</w:t>
      </w:r>
    </w:p>
    <w:p w:rsidR="00E42658" w:rsidRDefault="00E42658" w:rsidP="00E42658">
      <w:pPr>
        <w:tabs>
          <w:tab w:val="num" w:pos="0"/>
        </w:tabs>
        <w:jc w:val="both"/>
        <w:rPr>
          <w:i/>
        </w:rPr>
      </w:pPr>
      <w:r>
        <w:rPr>
          <w:i/>
        </w:rPr>
        <w:t xml:space="preserve">             - распиловка и продажа пиломатериала, столярные услуги, заточка инструментов;</w:t>
      </w:r>
    </w:p>
    <w:p w:rsidR="00E42658" w:rsidRDefault="00E42658" w:rsidP="00E42658">
      <w:pPr>
        <w:tabs>
          <w:tab w:val="num" w:pos="0"/>
        </w:tabs>
        <w:jc w:val="both"/>
        <w:rPr>
          <w:i/>
        </w:rPr>
      </w:pPr>
      <w:r>
        <w:rPr>
          <w:i/>
        </w:rPr>
        <w:t xml:space="preserve">             - услуги печника, ремонт и монтаж местного отопления, услуги электрика; </w:t>
      </w:r>
    </w:p>
    <w:p w:rsidR="00E42658" w:rsidRDefault="00E42658" w:rsidP="00E42658">
      <w:pPr>
        <w:tabs>
          <w:tab w:val="num" w:pos="0"/>
        </w:tabs>
        <w:jc w:val="both"/>
        <w:rPr>
          <w:i/>
        </w:rPr>
      </w:pPr>
      <w:r>
        <w:rPr>
          <w:b/>
          <w:i/>
        </w:rPr>
        <w:t xml:space="preserve">             -  развитие сферы сбора закупа и переработки дикорастущего сырья</w:t>
      </w:r>
      <w:r>
        <w:rPr>
          <w:i/>
        </w:rPr>
        <w:t>;</w:t>
      </w:r>
    </w:p>
    <w:p w:rsidR="00E42658" w:rsidRDefault="00E42658" w:rsidP="00E42658">
      <w:pPr>
        <w:tabs>
          <w:tab w:val="num" w:pos="0"/>
        </w:tabs>
        <w:jc w:val="both"/>
        <w:rPr>
          <w:i/>
        </w:rPr>
      </w:pPr>
      <w:r>
        <w:rPr>
          <w:i/>
        </w:rPr>
        <w:t xml:space="preserve">             - организация стоматологического, массажного кабинета;</w:t>
      </w:r>
    </w:p>
    <w:p w:rsidR="00E42658" w:rsidRDefault="00E42658" w:rsidP="00E42658">
      <w:pPr>
        <w:tabs>
          <w:tab w:val="num" w:pos="0"/>
        </w:tabs>
        <w:jc w:val="both"/>
        <w:rPr>
          <w:i/>
        </w:rPr>
      </w:pPr>
      <w:r>
        <w:rPr>
          <w:i/>
        </w:rPr>
        <w:tab/>
        <w:t xml:space="preserve"> -развитие специализированных видов туризма (охота, рыболовство, пешие маршруты выходного дня по рекам и озерам поселения) вовлечение местных жителей в обслуживание различных сфер туристической деятельности;</w:t>
      </w:r>
    </w:p>
    <w:p w:rsidR="00E42658" w:rsidRDefault="00E42658" w:rsidP="00E42658">
      <w:pPr>
        <w:ind w:firstLine="708"/>
        <w:jc w:val="both"/>
        <w:rPr>
          <w:i/>
        </w:rPr>
      </w:pPr>
      <w:r>
        <w:rPr>
          <w:i/>
        </w:rPr>
        <w:t>-организация производства продукции с высокой добавочной стоимостью (переработка рыбы, грибов, ягод,  кедрового, пихтового масла, переработка овощей).</w:t>
      </w:r>
    </w:p>
    <w:p w:rsidR="00E42658" w:rsidRDefault="00E42658" w:rsidP="00E42658">
      <w:pPr>
        <w:tabs>
          <w:tab w:val="num" w:pos="0"/>
        </w:tabs>
        <w:jc w:val="both"/>
        <w:rPr>
          <w:i/>
        </w:rPr>
      </w:pPr>
    </w:p>
    <w:p w:rsidR="00E42658" w:rsidRDefault="00E42658" w:rsidP="00E42658">
      <w:pPr>
        <w:tabs>
          <w:tab w:val="num" w:pos="0"/>
        </w:tabs>
        <w:jc w:val="both"/>
      </w:pPr>
      <w:r>
        <w:tab/>
      </w:r>
      <w:r>
        <w:rPr>
          <w:b/>
        </w:rPr>
        <w:t>Социальные</w:t>
      </w:r>
      <w:r>
        <w:t>:</w:t>
      </w:r>
    </w:p>
    <w:p w:rsidR="00E42658" w:rsidRDefault="00E42658" w:rsidP="00E42658">
      <w:pPr>
        <w:ind w:firstLine="708"/>
        <w:jc w:val="both"/>
      </w:pPr>
      <w:r>
        <w:t xml:space="preserve">1.     </w:t>
      </w:r>
      <w:r>
        <w:tab/>
        <w:t xml:space="preserve"> Развитие социальной инфраструктуры, образования, здравоохранения, культуры, физкультуры и спорта: </w:t>
      </w:r>
    </w:p>
    <w:p w:rsidR="00E42658" w:rsidRDefault="00E42658" w:rsidP="00E42658">
      <w:pPr>
        <w:ind w:left="708"/>
        <w:jc w:val="both"/>
        <w:rPr>
          <w:i/>
        </w:rPr>
      </w:pPr>
      <w:r>
        <w:rPr>
          <w:i/>
        </w:rPr>
        <w:t xml:space="preserve">  - участие в отраслевых  районных, областных программах, Российских и международных грантах по развитию и укреплению данных отраслей;</w:t>
      </w:r>
    </w:p>
    <w:p w:rsidR="00E42658" w:rsidRDefault="00E42658" w:rsidP="00E42658">
      <w:pPr>
        <w:ind w:left="708"/>
        <w:jc w:val="both"/>
        <w:rPr>
          <w:i/>
        </w:rPr>
      </w:pPr>
      <w:r>
        <w:rPr>
          <w:i/>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E42658" w:rsidRDefault="00E42658" w:rsidP="00E42658">
      <w:pPr>
        <w:ind w:firstLine="708"/>
        <w:jc w:val="both"/>
      </w:pPr>
      <w:r>
        <w:t xml:space="preserve">2.  </w:t>
      </w:r>
      <w:r>
        <w:tab/>
        <w:t xml:space="preserve"> Развитие личного подворья граждан, как источника доходов населения и развития  на этом фоне мини предприятий переработки (глубокая заморозка, сушка, консервация овощей,  ягод, грибов, пакетирование свежих овощей).</w:t>
      </w:r>
    </w:p>
    <w:p w:rsidR="00E42658" w:rsidRDefault="00E42658" w:rsidP="00E42658">
      <w:pPr>
        <w:ind w:firstLine="708"/>
        <w:jc w:val="both"/>
        <w:rPr>
          <w:i/>
        </w:rPr>
      </w:pPr>
      <w:r>
        <w:rPr>
          <w:i/>
        </w:rPr>
        <w:t>- привлечение льготных кредитов из областного бюджета на развитие личных подсобных хозяйств;</w:t>
      </w:r>
    </w:p>
    <w:p w:rsidR="00E42658" w:rsidRDefault="00E42658" w:rsidP="00E42658">
      <w:pPr>
        <w:ind w:firstLine="708"/>
        <w:jc w:val="both"/>
        <w:rPr>
          <w:i/>
        </w:rPr>
      </w:pPr>
      <w:r>
        <w:rPr>
          <w:i/>
        </w:rPr>
        <w:t>- организация торговли населения продукцией с личных подворий на «Губернаторском рынке»;</w:t>
      </w:r>
    </w:p>
    <w:p w:rsidR="00E42658" w:rsidRDefault="00E42658" w:rsidP="00E42658">
      <w:pPr>
        <w:ind w:firstLine="708"/>
        <w:jc w:val="both"/>
        <w:rPr>
          <w:i/>
        </w:rPr>
      </w:pPr>
      <w:r>
        <w:rPr>
          <w:i/>
        </w:rPr>
        <w:t>-по максимуму привлечение населения к участию в сезонных ярмарках на «Губернаторском рынке» для торговли своей продукцией;</w:t>
      </w:r>
    </w:p>
    <w:p w:rsidR="00E42658" w:rsidRDefault="00E42658" w:rsidP="00E42658">
      <w:pPr>
        <w:ind w:firstLine="708"/>
        <w:jc w:val="both"/>
        <w:rPr>
          <w:i/>
        </w:rPr>
      </w:pPr>
      <w:r>
        <w:rPr>
          <w:i/>
        </w:rPr>
        <w:t>-организация закупа молока от населения частными предпринимателям;</w:t>
      </w:r>
    </w:p>
    <w:p w:rsidR="00E42658" w:rsidRDefault="00E42658" w:rsidP="00E42658">
      <w:pPr>
        <w:ind w:firstLine="708"/>
        <w:jc w:val="both"/>
        <w:rPr>
          <w:i/>
        </w:rPr>
      </w:pPr>
      <w:r>
        <w:rPr>
          <w:i/>
        </w:rPr>
        <w:t>-привлечение средств из районного бюджета  на восстановление пастбищ;</w:t>
      </w:r>
    </w:p>
    <w:p w:rsidR="00E42658" w:rsidRDefault="00E42658" w:rsidP="00E42658">
      <w:pPr>
        <w:ind w:firstLine="708"/>
        <w:jc w:val="both"/>
        <w:rPr>
          <w:i/>
        </w:rPr>
      </w:pPr>
      <w:r>
        <w:rPr>
          <w:i/>
        </w:rPr>
        <w:t>-помощь населению в реализации мяса с личных подсобных хозяйств;</w:t>
      </w:r>
    </w:p>
    <w:p w:rsidR="00E42658" w:rsidRDefault="00E42658" w:rsidP="00E42658">
      <w:pPr>
        <w:ind w:firstLine="708"/>
        <w:jc w:val="both"/>
        <w:rPr>
          <w:i/>
        </w:rPr>
      </w:pPr>
      <w:r>
        <w:rPr>
          <w:i/>
        </w:rPr>
        <w:t xml:space="preserve">-поддержка предпринимателей ведущих закуп продукции с личных подсобных хозяйств на выгодных для населения условиях;  </w:t>
      </w:r>
    </w:p>
    <w:p w:rsidR="00E42658" w:rsidRDefault="00E42658" w:rsidP="00E42658">
      <w:pPr>
        <w:ind w:firstLine="708"/>
        <w:jc w:val="both"/>
      </w:pPr>
      <w:r>
        <w:t xml:space="preserve">3. </w:t>
      </w:r>
      <w:r>
        <w:tab/>
        <w:t>Содействие в привлечении молодых специалистов в поселение (врачей, учителей, работников культуры, муниципальных служащих);</w:t>
      </w:r>
    </w:p>
    <w:p w:rsidR="00E42658" w:rsidRDefault="00E42658" w:rsidP="00E42658">
      <w:pPr>
        <w:ind w:firstLine="708"/>
        <w:jc w:val="both"/>
        <w:rPr>
          <w:i/>
        </w:rPr>
      </w:pPr>
      <w:r>
        <w:t xml:space="preserve"> </w:t>
      </w:r>
      <w:r>
        <w:rPr>
          <w:i/>
        </w:rPr>
        <w:t>-помощь членам их семей в устройстве на работу;</w:t>
      </w:r>
    </w:p>
    <w:p w:rsidR="00E42658" w:rsidRDefault="00E42658" w:rsidP="00E42658">
      <w:pPr>
        <w:ind w:firstLine="708"/>
        <w:jc w:val="both"/>
        <w:rPr>
          <w:i/>
        </w:rPr>
      </w:pPr>
      <w:r>
        <w:rPr>
          <w:i/>
        </w:rPr>
        <w:t xml:space="preserve">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E42658" w:rsidRDefault="00E42658" w:rsidP="00E42658">
      <w:pPr>
        <w:ind w:firstLine="708"/>
        <w:jc w:val="both"/>
      </w:pPr>
      <w:r>
        <w:t>4.</w:t>
      </w:r>
      <w:r>
        <w:tab/>
        <w:t xml:space="preserve">Содействие в обеспечении социальной поддержки </w:t>
      </w:r>
      <w:proofErr w:type="spellStart"/>
      <w:r>
        <w:t>слабозащищенным</w:t>
      </w:r>
      <w:proofErr w:type="spellEnd"/>
      <w:r>
        <w:t xml:space="preserve"> слоям населения:</w:t>
      </w:r>
    </w:p>
    <w:p w:rsidR="00E42658" w:rsidRDefault="00E42658" w:rsidP="00E42658">
      <w:pPr>
        <w:ind w:firstLine="708"/>
        <w:jc w:val="both"/>
        <w:rPr>
          <w:i/>
        </w:rPr>
      </w:pPr>
      <w:r>
        <w:rPr>
          <w:i/>
        </w:rPr>
        <w:t>-консультирование, помощь в получении субсидий, пособий различных льготных выплат;</w:t>
      </w:r>
    </w:p>
    <w:p w:rsidR="00E42658" w:rsidRDefault="00E42658" w:rsidP="00E42658">
      <w:pPr>
        <w:ind w:firstLine="708"/>
        <w:jc w:val="both"/>
        <w:rPr>
          <w:i/>
        </w:rPr>
      </w:pPr>
      <w:r>
        <w:rPr>
          <w:i/>
        </w:rPr>
        <w:lastRenderedPageBreak/>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санаторно-курортное лечение);</w:t>
      </w:r>
    </w:p>
    <w:p w:rsidR="00E42658" w:rsidRDefault="00E42658" w:rsidP="00E42658">
      <w:pPr>
        <w:ind w:firstLine="708"/>
        <w:jc w:val="both"/>
      </w:pPr>
      <w:r>
        <w:t>5.</w:t>
      </w:r>
      <w:r>
        <w:tab/>
        <w:t>Привлечение средств из областного и федерального бюджетов на укрепление жилищно-коммунальной сферы:</w:t>
      </w:r>
    </w:p>
    <w:p w:rsidR="00E42658" w:rsidRDefault="00E42658" w:rsidP="00E42658">
      <w:pPr>
        <w:ind w:firstLine="708"/>
        <w:jc w:val="both"/>
        <w:rPr>
          <w:i/>
        </w:rPr>
      </w:pPr>
      <w:r>
        <w:rPr>
          <w:i/>
        </w:rPr>
        <w:t xml:space="preserve"> -по «Программе модернизации ЖКХ» на восстановление водоснабжения; </w:t>
      </w:r>
    </w:p>
    <w:p w:rsidR="00E42658" w:rsidRDefault="00E42658" w:rsidP="00E42658">
      <w:pPr>
        <w:ind w:firstLine="708"/>
        <w:jc w:val="both"/>
        <w:rPr>
          <w:i/>
        </w:rPr>
      </w:pPr>
      <w:r>
        <w:rPr>
          <w:i/>
        </w:rPr>
        <w:t>- по «Программе ветхое жилье» для ремонта и строительства жилья;</w:t>
      </w:r>
    </w:p>
    <w:p w:rsidR="00E42658" w:rsidRDefault="00E42658" w:rsidP="00E42658">
      <w:pPr>
        <w:ind w:firstLine="708"/>
        <w:rPr>
          <w:i/>
        </w:rPr>
      </w:pPr>
      <w:r>
        <w:rPr>
          <w:i/>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в поселении;</w:t>
      </w:r>
    </w:p>
    <w:p w:rsidR="00E42658" w:rsidRDefault="00E42658" w:rsidP="00E42658">
      <w:pPr>
        <w:ind w:firstLine="708"/>
      </w:pPr>
      <w:r>
        <w:t xml:space="preserve"> 6.</w:t>
      </w:r>
      <w:r>
        <w:tab/>
        <w:t>Улучшение уличного освещения населенного пункта.</w:t>
      </w:r>
    </w:p>
    <w:p w:rsidR="00E42658" w:rsidRDefault="00E42658" w:rsidP="00E42658">
      <w:pPr>
        <w:ind w:firstLine="708"/>
      </w:pPr>
      <w:r>
        <w:t>7.</w:t>
      </w:r>
      <w:r>
        <w:tab/>
        <w:t xml:space="preserve">Привлечение средств  из областного и федерального бюджетов на строительство и ремонт </w:t>
      </w:r>
      <w:proofErr w:type="spellStart"/>
      <w:r>
        <w:t>внутрипоселковых</w:t>
      </w:r>
      <w:proofErr w:type="spellEnd"/>
      <w:r>
        <w:t xml:space="preserve"> дорог и мостов.</w:t>
      </w:r>
    </w:p>
    <w:p w:rsidR="00E42658" w:rsidRDefault="00E42658" w:rsidP="00E42658">
      <w:pPr>
        <w:ind w:firstLine="708"/>
      </w:pPr>
      <w:r>
        <w:t>8.</w:t>
      </w:r>
      <w:r>
        <w:tab/>
        <w:t>Привлечение средств из бюджетов различных уровней для благоустройства села.</w:t>
      </w:r>
    </w:p>
    <w:p w:rsidR="00E42658" w:rsidRDefault="00E42658" w:rsidP="00E42658">
      <w:pPr>
        <w:ind w:firstLine="708"/>
        <w:rPr>
          <w:b/>
          <w:i/>
        </w:rPr>
      </w:pPr>
    </w:p>
    <w:p w:rsidR="00E42658" w:rsidRDefault="00E42658" w:rsidP="00E42658">
      <w:pPr>
        <w:pStyle w:val="1"/>
        <w:rPr>
          <w:rFonts w:ascii="Times New Roman" w:hAnsi="Times New Roman" w:cs="Times New Roman"/>
          <w:sz w:val="24"/>
          <w:szCs w:val="24"/>
        </w:rPr>
      </w:pPr>
      <w:bookmarkStart w:id="21" w:name="_Toc132716916"/>
      <w:bookmarkStart w:id="22" w:name="_Toc132715995"/>
      <w:r>
        <w:rPr>
          <w:rFonts w:ascii="Times New Roman" w:hAnsi="Times New Roman" w:cs="Times New Roman"/>
          <w:sz w:val="24"/>
          <w:szCs w:val="24"/>
        </w:rPr>
        <w:t>4. Система основных программных мероприятий по развитию Красноярского  сельского поселения</w:t>
      </w:r>
      <w:bookmarkEnd w:id="21"/>
      <w:bookmarkEnd w:id="22"/>
    </w:p>
    <w:p w:rsidR="00E42658" w:rsidRDefault="00E42658" w:rsidP="00E42658">
      <w:pPr>
        <w:pStyle w:val="Report"/>
        <w:spacing w:line="240" w:lineRule="auto"/>
        <w:rPr>
          <w:szCs w:val="24"/>
        </w:rPr>
      </w:pPr>
      <w:r>
        <w:rPr>
          <w:szCs w:val="24"/>
        </w:rPr>
        <w:tab/>
        <w:t>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E42658" w:rsidRDefault="00E42658" w:rsidP="00E42658">
      <w:pPr>
        <w:pStyle w:val="Report"/>
        <w:spacing w:line="240" w:lineRule="auto"/>
        <w:rPr>
          <w:szCs w:val="24"/>
        </w:rPr>
      </w:pPr>
      <w:r>
        <w:rPr>
          <w:szCs w:val="24"/>
        </w:rPr>
        <w:tab/>
        <w:t>Использование системного анализа для  разработки Программы позволило выявить и описать основные сферы деятельности в сельском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E42658" w:rsidRDefault="00E42658" w:rsidP="00E42658">
      <w:pPr>
        <w:pStyle w:val="Report"/>
        <w:spacing w:line="240" w:lineRule="auto"/>
        <w:rPr>
          <w:szCs w:val="24"/>
        </w:rPr>
      </w:pPr>
      <w:r>
        <w:rPr>
          <w:szCs w:val="24"/>
        </w:rPr>
        <w:t>Мероприятия Программы социально-экономического развития Красноярского сельского поселения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2013-2017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 16-18.</w:t>
      </w:r>
    </w:p>
    <w:p w:rsidR="00E42658" w:rsidRDefault="00E42658" w:rsidP="00E42658">
      <w:pPr>
        <w:pStyle w:val="a4"/>
        <w:tabs>
          <w:tab w:val="left" w:pos="851"/>
        </w:tabs>
        <w:spacing w:after="120" w:line="240" w:lineRule="auto"/>
        <w:rPr>
          <w:szCs w:val="24"/>
        </w:rPr>
      </w:pPr>
    </w:p>
    <w:p w:rsidR="00E42658" w:rsidRDefault="00E42658" w:rsidP="00E42658">
      <w:pPr>
        <w:pStyle w:val="a4"/>
        <w:tabs>
          <w:tab w:val="left" w:pos="851"/>
        </w:tabs>
        <w:spacing w:after="120" w:line="240" w:lineRule="auto"/>
        <w:jc w:val="center"/>
        <w:rPr>
          <w:b/>
        </w:rPr>
      </w:pPr>
    </w:p>
    <w:p w:rsidR="00E42658" w:rsidRDefault="00E42658" w:rsidP="00E42658">
      <w:pPr>
        <w:pStyle w:val="a4"/>
        <w:tabs>
          <w:tab w:val="left" w:pos="851"/>
        </w:tabs>
        <w:spacing w:after="120" w:line="240" w:lineRule="auto"/>
        <w:jc w:val="center"/>
        <w:rPr>
          <w:b/>
        </w:rPr>
      </w:pPr>
    </w:p>
    <w:p w:rsidR="00E42658" w:rsidRDefault="00E42658" w:rsidP="00E42658">
      <w:pPr>
        <w:pStyle w:val="a4"/>
        <w:tabs>
          <w:tab w:val="left" w:pos="851"/>
        </w:tabs>
        <w:spacing w:after="120" w:line="240" w:lineRule="auto"/>
        <w:rPr>
          <w:b/>
        </w:rPr>
      </w:pPr>
      <w:r>
        <w:rPr>
          <w:b/>
        </w:rPr>
        <w:tab/>
        <w:t xml:space="preserve">Состав мероприятий по совершенствованию сферы управления и развития  </w:t>
      </w:r>
    </w:p>
    <w:p w:rsidR="00E42658" w:rsidRDefault="00E42658" w:rsidP="00E42658">
      <w:pPr>
        <w:pStyle w:val="a4"/>
        <w:tabs>
          <w:tab w:val="left" w:pos="851"/>
        </w:tabs>
        <w:spacing w:after="120" w:line="240" w:lineRule="auto"/>
        <w:jc w:val="center"/>
        <w:rPr>
          <w:b/>
        </w:rPr>
      </w:pPr>
      <w:r>
        <w:rPr>
          <w:b/>
          <w:szCs w:val="24"/>
        </w:rPr>
        <w:t>Красноярского</w:t>
      </w:r>
      <w:r>
        <w:rPr>
          <w:b/>
        </w:rPr>
        <w:t xml:space="preserve"> сельского поселения</w:t>
      </w:r>
    </w:p>
    <w:p w:rsidR="00E42658" w:rsidRDefault="00E42658" w:rsidP="00E42658">
      <w:pPr>
        <w:rPr>
          <w:b/>
        </w:rPr>
      </w:pPr>
      <w:r>
        <w:tab/>
      </w:r>
      <w:r>
        <w:tab/>
      </w:r>
      <w:r>
        <w:tab/>
      </w:r>
      <w:r>
        <w:tab/>
      </w:r>
      <w:r>
        <w:tab/>
      </w:r>
      <w:r>
        <w:tab/>
      </w:r>
      <w:r>
        <w:tab/>
      </w:r>
      <w:r>
        <w:tab/>
      </w:r>
      <w:r>
        <w:tab/>
      </w:r>
      <w:r>
        <w:tab/>
      </w:r>
      <w:r>
        <w:tab/>
      </w:r>
      <w:r>
        <w:rPr>
          <w:b/>
        </w:rPr>
        <w:t>таблица 16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7"/>
        <w:gridCol w:w="3223"/>
        <w:gridCol w:w="1620"/>
        <w:gridCol w:w="1440"/>
        <w:gridCol w:w="2520"/>
      </w:tblGrid>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lastRenderedPageBreak/>
              <w:t>№</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rPr>
                <w:sz w:val="22"/>
                <w:szCs w:val="22"/>
              </w:rPr>
            </w:pPr>
            <w:r>
              <w:rPr>
                <w:sz w:val="22"/>
                <w:szCs w:val="22"/>
              </w:rPr>
              <w:t>Содержание мероприятия</w:t>
            </w:r>
          </w:p>
        </w:tc>
        <w:tc>
          <w:tcPr>
            <w:tcW w:w="1620" w:type="dxa"/>
            <w:tcBorders>
              <w:top w:val="single" w:sz="4" w:space="0" w:color="auto"/>
              <w:left w:val="single" w:sz="4" w:space="0" w:color="auto"/>
              <w:bottom w:val="single" w:sz="4" w:space="0" w:color="auto"/>
              <w:right w:val="single" w:sz="4" w:space="0" w:color="auto"/>
            </w:tcBorders>
          </w:tcPr>
          <w:p w:rsidR="00E42658" w:rsidRDefault="00E42658" w:rsidP="00AD506D">
            <w:pPr>
              <w:rPr>
                <w:sz w:val="22"/>
                <w:szCs w:val="22"/>
              </w:rPr>
            </w:pPr>
            <w:r>
              <w:rPr>
                <w:sz w:val="22"/>
                <w:szCs w:val="22"/>
              </w:rPr>
              <w:t>Ответственный исполнитель</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rPr>
                <w:sz w:val="22"/>
                <w:szCs w:val="22"/>
              </w:rPr>
            </w:pPr>
            <w:r>
              <w:rPr>
                <w:sz w:val="22"/>
                <w:szCs w:val="22"/>
              </w:rPr>
              <w:t>Сроки выполнения</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rPr>
                <w:sz w:val="22"/>
                <w:szCs w:val="22"/>
              </w:rPr>
            </w:pPr>
            <w:r>
              <w:rPr>
                <w:sz w:val="22"/>
                <w:szCs w:val="22"/>
              </w:rPr>
              <w:t>Ожидаемые результаты</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1</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Разработка перспективного плана развития сельского поселения в соответствии с программой  социально- экономического развития поселения и с требованиями закона № 131-ФЗ</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rPr>
                <w:sz w:val="22"/>
                <w:szCs w:val="22"/>
              </w:rPr>
            </w:pPr>
            <w:r>
              <w:rPr>
                <w:sz w:val="22"/>
                <w:szCs w:val="22"/>
              </w:rPr>
              <w:t>2013-2017</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Современная концепция управления сельским поселением, включающая основные направления социальной и экономической политики</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2</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Разработка плана мероприятий по реализации программы социально-экономического развития Красноярского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rPr>
                <w:sz w:val="22"/>
                <w:szCs w:val="22"/>
              </w:rPr>
            </w:pPr>
            <w:r>
              <w:rPr>
                <w:sz w:val="22"/>
                <w:szCs w:val="22"/>
              </w:rPr>
              <w:t xml:space="preserve">2013-2017 </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Ежегодный план мероприятий по реализации Программы</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3</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Отбор, подготовка и переподготовка персонала для сферы местного самоуправления</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Повышение эффективности муниципального управления (график переподготовки, и обучения специалистов)</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4</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Организация системы подготовки предпринимателей и поддержки малого бизнеса в Красноярском сельском поселении совместно с центром поддержки предпринимательства</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Повышение предпринимательской активности в сельском поселении</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5</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Повышение эффективности использования муниципальной собственности</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6</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Формирование и совершенствование системы муниципального заказа в поселении</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Систематически.</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Эффективное использование  местного бюджета за счет внедрения системы муниципального заказа в поселении</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7</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Проведение систематических мероприятий по продвижению продукции предприятий сельского поселения: участие в проведении ярмарок, выставок, смотров, конкурсов и т.п.</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  предприниматели</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Стимулирование производства и продвижение на рынок продукции, производимой предприятиями сельского поселения</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8</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Формирование системы принятия и исполнения местного бюджета</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Повышение эффективности бюджетного процесса на местном уровне</w:t>
            </w:r>
          </w:p>
          <w:p w:rsidR="00E42658" w:rsidRDefault="00E42658" w:rsidP="00AD506D">
            <w:pPr>
              <w:jc w:val="center"/>
              <w:rPr>
                <w:sz w:val="22"/>
                <w:szCs w:val="22"/>
              </w:rPr>
            </w:pPr>
            <w:r>
              <w:rPr>
                <w:sz w:val="22"/>
                <w:szCs w:val="22"/>
              </w:rPr>
              <w:t>(Наработка нормативной базы)</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lastRenderedPageBreak/>
              <w:t>9</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Формирование эффективной системы управления жилищно-коммунальным комплексом поселения: жилищным фондом,  инженерным обеспечением поселения, благоустройством</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Повышение качества предоставляемых жилищно-коммунальных услуг</w:t>
            </w:r>
          </w:p>
          <w:p w:rsidR="00E42658" w:rsidRDefault="00E42658" w:rsidP="00AD506D">
            <w:pPr>
              <w:jc w:val="center"/>
              <w:rPr>
                <w:sz w:val="22"/>
                <w:szCs w:val="22"/>
              </w:rPr>
            </w:pPr>
            <w:r>
              <w:rPr>
                <w:sz w:val="22"/>
                <w:szCs w:val="22"/>
              </w:rPr>
              <w:t xml:space="preserve">( разработка и реализация мероприятий по развитию </w:t>
            </w:r>
            <w:proofErr w:type="spellStart"/>
            <w:proofErr w:type="gramStart"/>
            <w:r>
              <w:rPr>
                <w:sz w:val="22"/>
                <w:szCs w:val="22"/>
              </w:rPr>
              <w:t>жилищно</w:t>
            </w:r>
            <w:proofErr w:type="spellEnd"/>
            <w:r>
              <w:rPr>
                <w:sz w:val="22"/>
                <w:szCs w:val="22"/>
              </w:rPr>
              <w:t xml:space="preserve"> - коммунального</w:t>
            </w:r>
            <w:proofErr w:type="gramEnd"/>
            <w:r>
              <w:rPr>
                <w:sz w:val="22"/>
                <w:szCs w:val="22"/>
              </w:rPr>
              <w:t xml:space="preserve"> комплекса поселения)</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10</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Разработка системы контроля и регулирования потребительского рынка в населенных пунктах сельского поселения (милиция, </w:t>
            </w:r>
            <w:proofErr w:type="spellStart"/>
            <w:r>
              <w:rPr>
                <w:sz w:val="22"/>
                <w:szCs w:val="22"/>
              </w:rPr>
              <w:t>Роспотребнадзор</w:t>
            </w:r>
            <w:proofErr w:type="spellEnd"/>
            <w:r>
              <w:rPr>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Систематически</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Обеспечение наполнения потребительского рынка товарами и услугами, удовлетворение спроса населения</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11</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Постоянный анализ и контроль социально-экономической ситуации в Красноярском сельском поселении</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Систематически</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Выявление основных проблем, причин их возникновения и принятие управленческих решений, направленных на их устранение (ежеквартальный анализ выполнения программных мероприятий)</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12</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Организация системы </w:t>
            </w:r>
            <w:proofErr w:type="gramStart"/>
            <w:r>
              <w:rPr>
                <w:sz w:val="22"/>
                <w:szCs w:val="22"/>
              </w:rPr>
              <w:t>контроля за</w:t>
            </w:r>
            <w:proofErr w:type="gramEnd"/>
            <w:r>
              <w:rPr>
                <w:sz w:val="22"/>
                <w:szCs w:val="22"/>
              </w:rPr>
              <w:t xml:space="preserve"> исполнением Программы развития и ежегодного плана мероприятий по ее реализации</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Систематически</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Выявление отклонений основных фактических показателей развития поселения </w:t>
            </w:r>
            <w:proofErr w:type="gramStart"/>
            <w:r>
              <w:rPr>
                <w:sz w:val="22"/>
                <w:szCs w:val="22"/>
              </w:rPr>
              <w:t>от</w:t>
            </w:r>
            <w:proofErr w:type="gramEnd"/>
            <w:r>
              <w:rPr>
                <w:sz w:val="22"/>
                <w:szCs w:val="22"/>
              </w:rPr>
              <w:t xml:space="preserve"> запланированных</w:t>
            </w:r>
          </w:p>
          <w:p w:rsidR="00E42658" w:rsidRDefault="00E42658" w:rsidP="00AD506D">
            <w:pPr>
              <w:jc w:val="center"/>
              <w:rPr>
                <w:sz w:val="22"/>
                <w:szCs w:val="22"/>
              </w:rPr>
            </w:pPr>
            <w:r>
              <w:rPr>
                <w:sz w:val="22"/>
                <w:szCs w:val="22"/>
              </w:rPr>
              <w:t>( Комиссия совета поселения, Глава поселения)</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13</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roofErr w:type="gramStart"/>
            <w:r>
              <w:rPr>
                <w:sz w:val="22"/>
                <w:szCs w:val="22"/>
              </w:rPr>
              <w:t>Контроль за</w:t>
            </w:r>
            <w:proofErr w:type="gramEnd"/>
            <w:r>
              <w:rPr>
                <w:sz w:val="22"/>
                <w:szCs w:val="22"/>
              </w:rPr>
              <w:t xml:space="preserve"> экологической ситуацией и рациональным использованием природных ресурсов на территории поселения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Систематически</w:t>
            </w: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Улучшение экологической ситуации, сохранение природных ресурсов поселения</w:t>
            </w:r>
          </w:p>
          <w:p w:rsidR="00E42658" w:rsidRDefault="00E42658" w:rsidP="00AD506D">
            <w:pPr>
              <w:jc w:val="center"/>
              <w:rPr>
                <w:sz w:val="22"/>
                <w:szCs w:val="22"/>
              </w:rPr>
            </w:pPr>
            <w:r>
              <w:rPr>
                <w:sz w:val="22"/>
                <w:szCs w:val="22"/>
              </w:rPr>
              <w:t>( Административная комиссия)</w:t>
            </w:r>
          </w:p>
        </w:tc>
      </w:tr>
      <w:tr w:rsidR="00E42658" w:rsidTr="00AD506D">
        <w:trPr>
          <w:trHeight w:val="494"/>
          <w:tblHeader/>
        </w:trPr>
        <w:tc>
          <w:tcPr>
            <w:tcW w:w="55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14</w:t>
            </w:r>
          </w:p>
        </w:tc>
        <w:tc>
          <w:tcPr>
            <w:tcW w:w="322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Проведение </w:t>
            </w:r>
            <w:proofErr w:type="spellStart"/>
            <w:r>
              <w:rPr>
                <w:sz w:val="22"/>
                <w:szCs w:val="22"/>
              </w:rPr>
              <w:t>поусадебного</w:t>
            </w:r>
            <w:proofErr w:type="spellEnd"/>
            <w:r>
              <w:rPr>
                <w:sz w:val="22"/>
                <w:szCs w:val="22"/>
              </w:rPr>
              <w:t xml:space="preserve"> учета  граждан занимающихся личными подсобными хозяйствами, наличие животных в подворьях, определение потенциала развития ЛПХ</w:t>
            </w:r>
          </w:p>
          <w:p w:rsidR="00E42658" w:rsidRDefault="00E42658" w:rsidP="00AD506D">
            <w:pPr>
              <w:jc w:val="center"/>
              <w:rPr>
                <w:sz w:val="22"/>
                <w:szCs w:val="22"/>
              </w:rPr>
            </w:pPr>
            <w:r>
              <w:rPr>
                <w:sz w:val="22"/>
                <w:szCs w:val="22"/>
              </w:rPr>
              <w:t>Контроль динамики развития ЛПХ.</w:t>
            </w:r>
          </w:p>
          <w:p w:rsidR="00E42658" w:rsidRDefault="00E42658" w:rsidP="00AD506D">
            <w:pPr>
              <w:jc w:val="center"/>
              <w:rPr>
                <w:sz w:val="22"/>
                <w:szCs w:val="22"/>
              </w:rPr>
            </w:pPr>
            <w:r>
              <w:rPr>
                <w:sz w:val="22"/>
                <w:szCs w:val="22"/>
              </w:rPr>
              <w:t>Выявление потребности в кредитных ресурсах. Привлечение индивидуальных предпринимателей для заготовки кормов</w:t>
            </w:r>
          </w:p>
          <w:p w:rsidR="00E42658" w:rsidRDefault="00E42658" w:rsidP="00AD506D">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Администрация Красноярского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ЛПХ на территории поселений</w:t>
            </w:r>
          </w:p>
          <w:p w:rsidR="00E42658" w:rsidRDefault="00E42658" w:rsidP="00AD506D">
            <w:pPr>
              <w:jc w:val="center"/>
              <w:rPr>
                <w:sz w:val="22"/>
                <w:szCs w:val="22"/>
              </w:rPr>
            </w:pPr>
            <w:r>
              <w:rPr>
                <w:sz w:val="22"/>
                <w:szCs w:val="22"/>
              </w:rPr>
              <w:t>(Глава поселения и конкурсная комиссия поселения)</w:t>
            </w:r>
          </w:p>
        </w:tc>
      </w:tr>
    </w:tbl>
    <w:p w:rsidR="00E42658" w:rsidRDefault="00E42658" w:rsidP="00E42658">
      <w:pPr>
        <w:pStyle w:val="a4"/>
        <w:tabs>
          <w:tab w:val="left" w:pos="851"/>
        </w:tabs>
        <w:spacing w:after="120" w:line="240" w:lineRule="auto"/>
        <w:rPr>
          <w:szCs w:val="24"/>
        </w:rPr>
      </w:pPr>
    </w:p>
    <w:p w:rsidR="00E42658" w:rsidRDefault="00E42658" w:rsidP="00E42658">
      <w:pPr>
        <w:pStyle w:val="a4"/>
        <w:tabs>
          <w:tab w:val="left" w:pos="851"/>
        </w:tabs>
        <w:spacing w:after="120" w:line="240" w:lineRule="auto"/>
        <w:rPr>
          <w:b/>
          <w:szCs w:val="24"/>
        </w:rPr>
      </w:pPr>
    </w:p>
    <w:p w:rsidR="00E42658" w:rsidRDefault="00E42658" w:rsidP="00E42658">
      <w:pPr>
        <w:pStyle w:val="a4"/>
        <w:tabs>
          <w:tab w:val="left" w:pos="851"/>
        </w:tabs>
        <w:spacing w:after="120" w:line="240" w:lineRule="auto"/>
        <w:rPr>
          <w:b/>
          <w:szCs w:val="24"/>
        </w:rPr>
      </w:pPr>
      <w:r>
        <w:rPr>
          <w:b/>
          <w:szCs w:val="24"/>
        </w:rPr>
        <w:t>Состав мероприятий по развитию производственной сферы Красноярского</w:t>
      </w:r>
      <w:r>
        <w:rPr>
          <w:b/>
          <w:sz w:val="22"/>
          <w:szCs w:val="22"/>
        </w:rPr>
        <w:t xml:space="preserve"> </w:t>
      </w:r>
      <w:r>
        <w:rPr>
          <w:b/>
          <w:szCs w:val="24"/>
        </w:rPr>
        <w:t>сельского поселения</w:t>
      </w:r>
    </w:p>
    <w:p w:rsidR="00E42658" w:rsidRDefault="00E42658" w:rsidP="00E42658">
      <w:pPr>
        <w:rPr>
          <w:b/>
        </w:rPr>
      </w:pPr>
      <w:r>
        <w:lastRenderedPageBreak/>
        <w:tab/>
      </w:r>
      <w:r>
        <w:tab/>
      </w:r>
      <w:r>
        <w:tab/>
      </w:r>
      <w:r>
        <w:tab/>
      </w:r>
      <w:r>
        <w:tab/>
      </w:r>
      <w:r>
        <w:tab/>
      </w:r>
      <w:r>
        <w:tab/>
      </w:r>
      <w:r>
        <w:tab/>
      </w:r>
      <w:r>
        <w:tab/>
      </w:r>
      <w:r>
        <w:tab/>
      </w:r>
      <w:r>
        <w:tab/>
      </w:r>
      <w:r>
        <w:rPr>
          <w:b/>
        </w:rPr>
        <w:t>таблица 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9"/>
        <w:gridCol w:w="3052"/>
        <w:gridCol w:w="1445"/>
        <w:gridCol w:w="1417"/>
        <w:gridCol w:w="2915"/>
      </w:tblGrid>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Содержание мероприятия</w:t>
            </w:r>
          </w:p>
        </w:tc>
        <w:tc>
          <w:tcPr>
            <w:tcW w:w="1445" w:type="dxa"/>
            <w:tcBorders>
              <w:top w:val="single" w:sz="4" w:space="0" w:color="auto"/>
              <w:left w:val="single" w:sz="4" w:space="0" w:color="auto"/>
              <w:bottom w:val="single" w:sz="4" w:space="0" w:color="auto"/>
              <w:right w:val="single" w:sz="4" w:space="0" w:color="auto"/>
            </w:tcBorders>
          </w:tcPr>
          <w:p w:rsidR="00E42658" w:rsidRDefault="00E42658" w:rsidP="00AD506D">
            <w:pPr>
              <w:jc w:val="center"/>
              <w:rPr>
                <w:b/>
                <w:sz w:val="22"/>
                <w:szCs w:val="22"/>
              </w:rPr>
            </w:pPr>
            <w:r>
              <w:rPr>
                <w:b/>
                <w:sz w:val="22"/>
                <w:szCs w:val="22"/>
              </w:rPr>
              <w:t>Ресурсное обеспечение</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Сроки выполнения</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Ожидаемые результаты</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Организация кредитного кооператива на территории поселения</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Увеличение  капитала</w:t>
            </w:r>
          </w:p>
          <w:p w:rsidR="00E42658" w:rsidRDefault="00E42658" w:rsidP="00AD506D">
            <w:pPr>
              <w:jc w:val="center"/>
              <w:rPr>
                <w:sz w:val="22"/>
                <w:szCs w:val="22"/>
              </w:rPr>
            </w:pPr>
            <w:r>
              <w:rPr>
                <w:sz w:val="22"/>
                <w:szCs w:val="22"/>
              </w:rPr>
              <w:t>100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ежегодно</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Привлечение доступных кредитных ресурсов на территорию поселения. Новые рабочие места – 1;</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Организация производства по переработке дикоросов на базе ООО «Сибирская ягода»</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частный инвестиции 600 тыс</w:t>
            </w:r>
            <w:proofErr w:type="gramStart"/>
            <w:r>
              <w:rPr>
                <w:sz w:val="22"/>
                <w:szCs w:val="22"/>
              </w:rPr>
              <w:t>.р</w:t>
            </w:r>
            <w:proofErr w:type="gramEnd"/>
            <w:r>
              <w:rPr>
                <w:sz w:val="22"/>
                <w:szCs w:val="22"/>
              </w:rPr>
              <w:t>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2014</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Новых рабочих мест – 6; срок окупаемости проекта – 12 месяцев;</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3</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Организация места отдыха «Охотничьи домики»</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частный инвестиции 400 тыс</w:t>
            </w:r>
            <w:proofErr w:type="gramStart"/>
            <w:r>
              <w:rPr>
                <w:sz w:val="22"/>
                <w:szCs w:val="22"/>
              </w:rPr>
              <w:t>.р</w:t>
            </w:r>
            <w:proofErr w:type="gramEnd"/>
            <w:r>
              <w:rPr>
                <w:sz w:val="22"/>
                <w:szCs w:val="22"/>
              </w:rPr>
              <w:t>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Привлечение туристов и, соответственно, денежных потоков на территорию поселения</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4</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Организация новых торговых точек по реализации продовольственных и промышленных товаров</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инвестиции</w:t>
            </w:r>
          </w:p>
          <w:p w:rsidR="00E42658" w:rsidRDefault="00E42658" w:rsidP="00AD506D">
            <w:pPr>
              <w:jc w:val="center"/>
              <w:rPr>
                <w:sz w:val="22"/>
                <w:szCs w:val="22"/>
              </w:rPr>
            </w:pPr>
            <w:r>
              <w:rPr>
                <w:sz w:val="22"/>
                <w:szCs w:val="22"/>
              </w:rPr>
              <w:t>2500 тыс</w:t>
            </w:r>
            <w:proofErr w:type="gramStart"/>
            <w:r>
              <w:rPr>
                <w:sz w:val="22"/>
                <w:szCs w:val="22"/>
              </w:rPr>
              <w:t>.р</w:t>
            </w:r>
            <w:proofErr w:type="gramEnd"/>
            <w:r>
              <w:rPr>
                <w:sz w:val="22"/>
                <w:szCs w:val="22"/>
              </w:rPr>
              <w:t>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2013 -2017</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Количество новых рабочих мест – 8; срок окупаемости проекта – 12 месяцев</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5</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roofErr w:type="gramStart"/>
            <w:r>
              <w:rPr>
                <w:sz w:val="22"/>
                <w:szCs w:val="22"/>
              </w:rPr>
              <w:t xml:space="preserve">Организация предприятий: фотоателье, парикмахерской, по  комплексному бытовому обслуживанию населения в с. </w:t>
            </w:r>
            <w:r>
              <w:t>Красный Яр</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w:t>
            </w:r>
          </w:p>
          <w:p w:rsidR="00E42658" w:rsidRDefault="00E42658" w:rsidP="00AD506D">
            <w:pPr>
              <w:jc w:val="center"/>
              <w:rPr>
                <w:sz w:val="22"/>
                <w:szCs w:val="22"/>
              </w:rPr>
            </w:pPr>
            <w:r>
              <w:rPr>
                <w:sz w:val="22"/>
                <w:szCs w:val="22"/>
              </w:rPr>
              <w:t>600 тыс</w:t>
            </w:r>
            <w:proofErr w:type="gramStart"/>
            <w:r>
              <w:rPr>
                <w:sz w:val="22"/>
                <w:szCs w:val="22"/>
              </w:rPr>
              <w:t>.р</w:t>
            </w:r>
            <w:proofErr w:type="gramEnd"/>
            <w:r>
              <w:rPr>
                <w:sz w:val="22"/>
                <w:szCs w:val="22"/>
              </w:rPr>
              <w:t>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2014</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Количество рабочих мест - 4</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6</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предприятия по оказанию услуг автосервиса</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600 тыс</w:t>
            </w:r>
            <w:proofErr w:type="gramStart"/>
            <w:r>
              <w:rPr>
                <w:sz w:val="22"/>
                <w:szCs w:val="22"/>
              </w:rPr>
              <w:t>.р</w:t>
            </w:r>
            <w:proofErr w:type="gramEnd"/>
            <w:r>
              <w:rPr>
                <w:sz w:val="22"/>
                <w:szCs w:val="22"/>
              </w:rPr>
              <w:t>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2014-2015</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Количество новых рабочих мест – 5; срок окупаемости проекта – 12 месяцев</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7</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предприятий по заготовке древесины и производству продукции лесопиления</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100 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Новых рабочих мест ежегодно по 10 человек. Увеличение объемов  продукции лесопиления ежегодно на 10 тыс. м3</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8</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Развитие личных подсобных хозяйств в селе. Оказание помощи в приобретении молодняка КРС, свиней </w:t>
            </w:r>
            <w:proofErr w:type="gramStart"/>
            <w:r>
              <w:rPr>
                <w:sz w:val="22"/>
                <w:szCs w:val="22"/>
              </w:rPr>
              <w:t>м</w:t>
            </w:r>
            <w:proofErr w:type="gramEnd"/>
            <w:r>
              <w:rPr>
                <w:sz w:val="22"/>
                <w:szCs w:val="22"/>
              </w:rPr>
              <w:t xml:space="preserve"> птицы, приобретение кормов</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кредитные ресурсы</w:t>
            </w:r>
          </w:p>
          <w:p w:rsidR="00E42658" w:rsidRDefault="00E42658" w:rsidP="00AD506D">
            <w:pPr>
              <w:jc w:val="center"/>
              <w:rPr>
                <w:sz w:val="22"/>
                <w:szCs w:val="22"/>
              </w:rPr>
            </w:pPr>
            <w:r>
              <w:rPr>
                <w:sz w:val="22"/>
                <w:szCs w:val="22"/>
              </w:rPr>
              <w:t>500 тыс</w:t>
            </w:r>
            <w:proofErr w:type="gramStart"/>
            <w:r>
              <w:rPr>
                <w:sz w:val="22"/>
                <w:szCs w:val="22"/>
              </w:rPr>
              <w:t>.р</w:t>
            </w:r>
            <w:proofErr w:type="gramEnd"/>
            <w:r>
              <w:rPr>
                <w:sz w:val="22"/>
                <w:szCs w:val="22"/>
              </w:rPr>
              <w:t>уб.</w:t>
            </w:r>
          </w:p>
          <w:p w:rsidR="00E42658" w:rsidRDefault="00E42658" w:rsidP="00AD506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Самозанятость населения, увеличение производства продукции в ЛПХ</w:t>
            </w:r>
          </w:p>
        </w:tc>
      </w:tr>
      <w:tr w:rsidR="00E42658" w:rsidTr="00AD506D">
        <w:trPr>
          <w:trHeight w:val="1770"/>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9</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Организация цеха по производству </w:t>
            </w:r>
            <w:proofErr w:type="spellStart"/>
            <w:r>
              <w:rPr>
                <w:sz w:val="22"/>
                <w:szCs w:val="22"/>
              </w:rPr>
              <w:t>биотоплива</w:t>
            </w:r>
            <w:proofErr w:type="spellEnd"/>
            <w:r>
              <w:rPr>
                <w:sz w:val="22"/>
                <w:szCs w:val="22"/>
              </w:rPr>
              <w:t xml:space="preserve"> на продукции лесопиления</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w:t>
            </w:r>
          </w:p>
          <w:p w:rsidR="00E42658" w:rsidRDefault="00E42658" w:rsidP="00AD506D">
            <w:pPr>
              <w:jc w:val="center"/>
              <w:rPr>
                <w:sz w:val="22"/>
                <w:szCs w:val="22"/>
              </w:rPr>
            </w:pPr>
          </w:p>
          <w:p w:rsidR="00E42658" w:rsidRDefault="00E42658" w:rsidP="00AD506D">
            <w:pPr>
              <w:jc w:val="center"/>
              <w:rPr>
                <w:sz w:val="22"/>
                <w:szCs w:val="22"/>
              </w:rPr>
            </w:pPr>
            <w:r>
              <w:rPr>
                <w:sz w:val="22"/>
                <w:szCs w:val="22"/>
              </w:rPr>
              <w:t xml:space="preserve">30 </w:t>
            </w:r>
            <w:proofErr w:type="spellStart"/>
            <w:r>
              <w:rPr>
                <w:sz w:val="22"/>
                <w:szCs w:val="22"/>
              </w:rPr>
              <w:t>млн</w:t>
            </w:r>
            <w:proofErr w:type="spellEnd"/>
            <w:proofErr w:type="gramStart"/>
            <w:r>
              <w:rPr>
                <w:sz w:val="22"/>
                <w:szCs w:val="22"/>
              </w:rPr>
              <w:t xml:space="preserve"> .</w:t>
            </w:r>
            <w:proofErr w:type="gramEnd"/>
            <w:r>
              <w:rPr>
                <w:sz w:val="22"/>
                <w:szCs w:val="22"/>
              </w:rPr>
              <w:t xml:space="preserve"> руб.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Новые рабочие места – 60; срок окупаемости проекта – 24 месяцев; удовлетворение потребностей населения  и котельных организаций в топливе</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lang w:val="en-US"/>
              </w:rPr>
            </w:pPr>
            <w:r>
              <w:rPr>
                <w:sz w:val="22"/>
                <w:szCs w:val="22"/>
                <w:lang w:val="en-US"/>
              </w:rPr>
              <w:t>10</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предприятия по выращиванию овощей и зелени</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w:t>
            </w:r>
          </w:p>
          <w:p w:rsidR="00E42658" w:rsidRDefault="00E42658" w:rsidP="00AD506D">
            <w:pPr>
              <w:jc w:val="center"/>
              <w:rPr>
                <w:sz w:val="22"/>
                <w:szCs w:val="22"/>
              </w:rPr>
            </w:pPr>
            <w:r>
              <w:rPr>
                <w:sz w:val="22"/>
                <w:szCs w:val="22"/>
              </w:rPr>
              <w:t>350 тыс</w:t>
            </w:r>
            <w:proofErr w:type="gramStart"/>
            <w:r>
              <w:rPr>
                <w:sz w:val="22"/>
                <w:szCs w:val="22"/>
              </w:rPr>
              <w:t>.р</w:t>
            </w:r>
            <w:proofErr w:type="gramEnd"/>
            <w:r>
              <w:rPr>
                <w:sz w:val="22"/>
                <w:szCs w:val="22"/>
              </w:rPr>
              <w:t>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2015</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Новые рабочие места, расширение ассортимента продукции</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lang w:val="en-US"/>
              </w:rPr>
            </w:pPr>
            <w:r>
              <w:rPr>
                <w:sz w:val="22"/>
                <w:szCs w:val="22"/>
              </w:rPr>
              <w:t>1</w:t>
            </w:r>
            <w:proofErr w:type="spellStart"/>
            <w:r>
              <w:rPr>
                <w:sz w:val="22"/>
                <w:szCs w:val="22"/>
                <w:lang w:val="en-US"/>
              </w:rPr>
              <w:t>1</w:t>
            </w:r>
            <w:proofErr w:type="spellEnd"/>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цеха по   переработке древесины и производству столярных изделий</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600 тыс</w:t>
            </w:r>
            <w:proofErr w:type="gramStart"/>
            <w:r>
              <w:rPr>
                <w:sz w:val="22"/>
                <w:szCs w:val="22"/>
              </w:rPr>
              <w:t>.р</w:t>
            </w:r>
            <w:proofErr w:type="gramEnd"/>
            <w:r>
              <w:rPr>
                <w:sz w:val="22"/>
                <w:szCs w:val="22"/>
              </w:rPr>
              <w:t>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2014</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Рост объемов промышленного производства, удовлетворение потребностей населения и организаций в столярных изделиях. Срок окупаемости 20 месяцев. Новые рабочие места – 4</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lang w:val="en-US"/>
              </w:rPr>
            </w:pPr>
            <w:r>
              <w:rPr>
                <w:sz w:val="22"/>
                <w:szCs w:val="22"/>
              </w:rPr>
              <w:lastRenderedPageBreak/>
              <w:t>1</w:t>
            </w:r>
            <w:r>
              <w:rPr>
                <w:sz w:val="22"/>
                <w:szCs w:val="22"/>
                <w:lang w:val="en-US"/>
              </w:rPr>
              <w:t>2</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Организация предприятия по сбору и первичной переработке дикоросов, ягод, овощей, рыбы (заморозка)</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800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2013-2014</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Новые рабочие места– 10.</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13</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Окончание строительства церкви</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400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2014-2015</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Количество рабочих мест– 4</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14</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частного извоза (такси) в селе</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800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 – 2017</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Количество рабочих мест- 4</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15</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Организация бригад по заготовке дров населению</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300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Количество рабочих мест-9</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16</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организации по проведению текущего ремонта жилья и хозяйственных построек</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200 тыс</w:t>
            </w:r>
            <w:proofErr w:type="gramStart"/>
            <w:r>
              <w:rPr>
                <w:sz w:val="22"/>
                <w:szCs w:val="22"/>
              </w:rPr>
              <w:t>.р</w:t>
            </w:r>
            <w:proofErr w:type="gramEnd"/>
            <w:r>
              <w:rPr>
                <w:sz w:val="22"/>
                <w:szCs w:val="22"/>
              </w:rPr>
              <w:t>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Количество рабочих мест-4</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17</w:t>
            </w: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площадки для реализации продукции лесопиления на левобережье</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Частные инвестиции 200 </w:t>
            </w:r>
            <w:proofErr w:type="spellStart"/>
            <w:r>
              <w:rPr>
                <w:sz w:val="22"/>
                <w:szCs w:val="22"/>
              </w:rPr>
              <w:t>тыс</w:t>
            </w:r>
            <w:proofErr w:type="gramStart"/>
            <w:r>
              <w:rPr>
                <w:sz w:val="22"/>
                <w:szCs w:val="22"/>
              </w:rPr>
              <w:t>.р</w:t>
            </w:r>
            <w:proofErr w:type="gramEnd"/>
            <w:r>
              <w:rPr>
                <w:sz w:val="22"/>
                <w:szCs w:val="22"/>
              </w:rPr>
              <w:t>уб</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Количество рабочих мест-4</w:t>
            </w:r>
          </w:p>
        </w:tc>
      </w:tr>
      <w:tr w:rsidR="00E42658" w:rsidTr="00AD506D">
        <w:trPr>
          <w:trHeight w:val="492"/>
          <w:tblHeader/>
        </w:trPr>
        <w:tc>
          <w:tcPr>
            <w:tcW w:w="55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
        </w:tc>
        <w:tc>
          <w:tcPr>
            <w:tcW w:w="3052"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Итого</w:t>
            </w:r>
          </w:p>
        </w:tc>
        <w:tc>
          <w:tcPr>
            <w:tcW w:w="144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138950000 руб.</w:t>
            </w:r>
          </w:p>
        </w:tc>
        <w:tc>
          <w:tcPr>
            <w:tcW w:w="141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15"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173 человека</w:t>
            </w:r>
          </w:p>
        </w:tc>
      </w:tr>
    </w:tbl>
    <w:p w:rsidR="00E42658" w:rsidRDefault="00E42658" w:rsidP="00E42658">
      <w:pPr>
        <w:pStyle w:val="a4"/>
        <w:tabs>
          <w:tab w:val="left" w:pos="851"/>
        </w:tabs>
        <w:spacing w:after="120" w:line="240" w:lineRule="auto"/>
        <w:jc w:val="center"/>
        <w:rPr>
          <w:b/>
          <w:szCs w:val="24"/>
        </w:rPr>
      </w:pPr>
    </w:p>
    <w:p w:rsidR="00E42658" w:rsidRDefault="00E42658" w:rsidP="00E42658">
      <w:pPr>
        <w:pStyle w:val="a4"/>
        <w:tabs>
          <w:tab w:val="left" w:pos="851"/>
        </w:tabs>
        <w:spacing w:after="120" w:line="240" w:lineRule="auto"/>
        <w:jc w:val="center"/>
        <w:rPr>
          <w:b/>
          <w:szCs w:val="24"/>
        </w:rPr>
      </w:pPr>
    </w:p>
    <w:p w:rsidR="00E42658" w:rsidRDefault="00E42658" w:rsidP="00E42658">
      <w:pPr>
        <w:pStyle w:val="a4"/>
        <w:tabs>
          <w:tab w:val="left" w:pos="851"/>
        </w:tabs>
        <w:spacing w:after="120" w:line="240" w:lineRule="auto"/>
        <w:jc w:val="center"/>
        <w:rPr>
          <w:b/>
          <w:szCs w:val="24"/>
        </w:rPr>
      </w:pPr>
    </w:p>
    <w:p w:rsidR="00E42658" w:rsidRDefault="00E42658" w:rsidP="00E42658">
      <w:pPr>
        <w:pStyle w:val="a4"/>
        <w:tabs>
          <w:tab w:val="left" w:pos="851"/>
        </w:tabs>
        <w:spacing w:after="120" w:line="240" w:lineRule="auto"/>
        <w:jc w:val="center"/>
        <w:rPr>
          <w:b/>
          <w:szCs w:val="24"/>
        </w:rPr>
      </w:pPr>
    </w:p>
    <w:p w:rsidR="00E42658" w:rsidRDefault="00E42658" w:rsidP="00E42658">
      <w:pPr>
        <w:pStyle w:val="a4"/>
        <w:tabs>
          <w:tab w:val="left" w:pos="851"/>
        </w:tabs>
        <w:spacing w:after="120" w:line="240" w:lineRule="auto"/>
        <w:jc w:val="center"/>
        <w:rPr>
          <w:b/>
          <w:szCs w:val="24"/>
        </w:rPr>
      </w:pPr>
      <w:r>
        <w:rPr>
          <w:b/>
          <w:szCs w:val="24"/>
        </w:rPr>
        <w:t>Состав мероприятий по обеспечению условий функционирования и поддержанию работоспособности основных элементов Красноярского сельского поселения</w:t>
      </w:r>
    </w:p>
    <w:p w:rsidR="00E42658" w:rsidRDefault="00E42658" w:rsidP="00E42658">
      <w:pPr>
        <w:rPr>
          <w:b/>
        </w:rPr>
      </w:pPr>
      <w:r>
        <w:tab/>
      </w:r>
      <w:r>
        <w:tab/>
      </w:r>
      <w:r>
        <w:tab/>
      </w:r>
      <w:r>
        <w:tab/>
      </w:r>
      <w:r>
        <w:tab/>
      </w:r>
      <w:r>
        <w:tab/>
      </w:r>
      <w:r>
        <w:tab/>
      </w:r>
      <w:r>
        <w:tab/>
      </w:r>
      <w:r>
        <w:tab/>
      </w:r>
      <w:r>
        <w:tab/>
      </w:r>
      <w:r>
        <w:tab/>
      </w:r>
      <w:r>
        <w:rPr>
          <w:b/>
        </w:rPr>
        <w:t>таблица 18</w:t>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2891"/>
        <w:gridCol w:w="1441"/>
        <w:gridCol w:w="1413"/>
        <w:gridCol w:w="2907"/>
      </w:tblGrid>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Содержание мероприятия</w:t>
            </w:r>
          </w:p>
        </w:tc>
        <w:tc>
          <w:tcPr>
            <w:tcW w:w="1441" w:type="dxa"/>
            <w:tcBorders>
              <w:top w:val="single" w:sz="4" w:space="0" w:color="auto"/>
              <w:left w:val="single" w:sz="4" w:space="0" w:color="auto"/>
              <w:bottom w:val="single" w:sz="4" w:space="0" w:color="auto"/>
              <w:right w:val="single" w:sz="4" w:space="0" w:color="auto"/>
            </w:tcBorders>
          </w:tcPr>
          <w:p w:rsidR="00E42658" w:rsidRDefault="00E42658" w:rsidP="00AD506D">
            <w:pPr>
              <w:jc w:val="center"/>
              <w:rPr>
                <w:b/>
                <w:sz w:val="22"/>
                <w:szCs w:val="22"/>
              </w:rPr>
            </w:pPr>
            <w:r>
              <w:rPr>
                <w:b/>
                <w:sz w:val="22"/>
                <w:szCs w:val="22"/>
              </w:rPr>
              <w:t>Ресурсное обеспечение</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Сроки выполнения</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b/>
                <w:sz w:val="22"/>
                <w:szCs w:val="22"/>
              </w:rPr>
            </w:pPr>
            <w:r>
              <w:rPr>
                <w:b/>
                <w:sz w:val="22"/>
                <w:szCs w:val="22"/>
              </w:rPr>
              <w:t>Ожидаемые результаты</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Ремонт дома культуры  с.</w:t>
            </w:r>
            <w:r>
              <w:t xml:space="preserve"> Красный Яр. Программа энергосбережения.</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районный. бюджет, </w:t>
            </w:r>
            <w:proofErr w:type="spellStart"/>
            <w:r>
              <w:rPr>
                <w:sz w:val="22"/>
                <w:szCs w:val="22"/>
              </w:rPr>
              <w:t>внебюдж</w:t>
            </w:r>
            <w:proofErr w:type="gramStart"/>
            <w:r>
              <w:rPr>
                <w:sz w:val="22"/>
                <w:szCs w:val="22"/>
              </w:rPr>
              <w:t>.с</w:t>
            </w:r>
            <w:proofErr w:type="gramEnd"/>
            <w:r>
              <w:rPr>
                <w:sz w:val="22"/>
                <w:szCs w:val="22"/>
              </w:rPr>
              <w:t>р-ва</w:t>
            </w:r>
            <w:proofErr w:type="spellEnd"/>
            <w:r>
              <w:rPr>
                <w:sz w:val="22"/>
                <w:szCs w:val="22"/>
              </w:rPr>
              <w:t xml:space="preserve"> 800 тыс.руб.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2013-2015</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Улучшение досуга населения</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условий для строительства нового доступного жилья в населённых пунктах поселения и капитальный ремонт</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Фед.200тыс. руб. обл. бюджет 100  ежегодно</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Переселение граждан из ветхого и аварийного жилья</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3</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условий для привлечения финансовых ресурсов и инвестиций на территорию сельского поселения</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Местный бюджет (муниципальное имущество)</w:t>
            </w:r>
          </w:p>
          <w:p w:rsidR="00E42658" w:rsidRDefault="00E42658" w:rsidP="00AD506D">
            <w:pPr>
              <w:jc w:val="center"/>
              <w:rPr>
                <w:sz w:val="22"/>
                <w:szCs w:val="22"/>
              </w:rPr>
            </w:pPr>
            <w:r>
              <w:rPr>
                <w:sz w:val="22"/>
                <w:szCs w:val="22"/>
              </w:rPr>
              <w:t>средства кредитных кооперативов</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Увеличение потоков финансовых ресурсов</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4</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Ремонт дорог, поддержание дорожного полотна в работоспособном состоянии</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обл. бюджет, </w:t>
            </w:r>
            <w:proofErr w:type="spellStart"/>
            <w:r>
              <w:rPr>
                <w:sz w:val="22"/>
                <w:szCs w:val="22"/>
              </w:rPr>
              <w:t>местн</w:t>
            </w:r>
            <w:proofErr w:type="gramStart"/>
            <w:r>
              <w:rPr>
                <w:sz w:val="22"/>
                <w:szCs w:val="22"/>
              </w:rPr>
              <w:t>.б</w:t>
            </w:r>
            <w:proofErr w:type="gramEnd"/>
            <w:r>
              <w:rPr>
                <w:sz w:val="22"/>
                <w:szCs w:val="22"/>
              </w:rPr>
              <w:t>юджет</w:t>
            </w:r>
            <w:proofErr w:type="spellEnd"/>
          </w:p>
          <w:p w:rsidR="00E42658" w:rsidRDefault="00E42658" w:rsidP="00AD506D">
            <w:pPr>
              <w:jc w:val="center"/>
              <w:rPr>
                <w:sz w:val="22"/>
                <w:szCs w:val="22"/>
              </w:rPr>
            </w:pPr>
            <w:r>
              <w:rPr>
                <w:sz w:val="22"/>
                <w:szCs w:val="22"/>
              </w:rPr>
              <w:t>600-1500 тыс. руб. в год</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Обеспечение транспортной доступности населенных пунктов сельского поселения</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lastRenderedPageBreak/>
              <w:t>5</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Переселение граждан из ветхого и аварийного жилья</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обл. 300 тыс. руб. на 3 года</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Помощь незащищенным слоям населения</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6</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условий для реализации перспективных предпринимательских проектов. Участие в программе «Первый шаг»</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обл. бюджет, </w:t>
            </w:r>
            <w:proofErr w:type="spellStart"/>
            <w:r>
              <w:rPr>
                <w:sz w:val="22"/>
                <w:szCs w:val="22"/>
              </w:rPr>
              <w:t>местн</w:t>
            </w:r>
            <w:proofErr w:type="gramStart"/>
            <w:r>
              <w:rPr>
                <w:sz w:val="22"/>
                <w:szCs w:val="22"/>
              </w:rPr>
              <w:t>.б</w:t>
            </w:r>
            <w:proofErr w:type="gramEnd"/>
            <w:r>
              <w:rPr>
                <w:sz w:val="22"/>
                <w:szCs w:val="22"/>
              </w:rPr>
              <w:t>юджет</w:t>
            </w:r>
            <w:proofErr w:type="spellEnd"/>
            <w:r>
              <w:rPr>
                <w:sz w:val="22"/>
                <w:szCs w:val="22"/>
              </w:rPr>
              <w:t xml:space="preserve"> (муниципальное имущество)</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7</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Поддержание материально-технической базы учреждений образования, здравоохранения и культуры  в надлежащем для использования состоянии</w:t>
            </w:r>
          </w:p>
          <w:p w:rsidR="00E42658" w:rsidRDefault="00E42658" w:rsidP="00AD506D">
            <w:pPr>
              <w:jc w:val="center"/>
              <w:rPr>
                <w:sz w:val="22"/>
                <w:szCs w:val="22"/>
              </w:rPr>
            </w:pPr>
            <w:r>
              <w:rPr>
                <w:sz w:val="22"/>
                <w:szCs w:val="22"/>
              </w:rPr>
              <w:t>Оптимизация затрат по содержанию  котельной больницы. Ремонт стационара.</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600 тыс</w:t>
            </w:r>
            <w:proofErr w:type="gramStart"/>
            <w:r>
              <w:rPr>
                <w:sz w:val="22"/>
                <w:szCs w:val="22"/>
              </w:rPr>
              <w:t>.р</w:t>
            </w:r>
            <w:proofErr w:type="gramEnd"/>
            <w:r>
              <w:rPr>
                <w:sz w:val="22"/>
                <w:szCs w:val="22"/>
              </w:rPr>
              <w:t>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2013г</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Обеспечение населения необходимыми социальными услугами</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8</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условий для развития туристического бизнеса и оказания туристических услуг</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Инвестиции,</w:t>
            </w:r>
          </w:p>
          <w:p w:rsidR="00E42658" w:rsidRDefault="00E42658" w:rsidP="00AD506D">
            <w:pPr>
              <w:jc w:val="center"/>
              <w:rPr>
                <w:sz w:val="22"/>
                <w:szCs w:val="22"/>
              </w:rPr>
            </w:pPr>
            <w:r>
              <w:rPr>
                <w:sz w:val="22"/>
                <w:szCs w:val="22"/>
              </w:rPr>
              <w:t>средства кредитных кооперативов 400 тыс.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2013- 2017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сферы туризма, получение доходов от использования  ресурсов</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9</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Формирование условий для развития сельских подворий и личных подсобных хозяйств</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районный бюджет 100 тыс. в год</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Увеличение производства сельскохозяйственной продукции в личных подсобных хозяйствах</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10</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Обеспечение участия жителей  поселения в социальных, культурных, спортивных и других мероприятиях, проводимых районной и сельской администрациями</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районный. бюджет,40 местн</w:t>
            </w:r>
            <w:proofErr w:type="gramStart"/>
            <w:r>
              <w:rPr>
                <w:sz w:val="22"/>
                <w:szCs w:val="22"/>
              </w:rPr>
              <w:t>.б</w:t>
            </w:r>
            <w:proofErr w:type="gramEnd"/>
            <w:r>
              <w:rPr>
                <w:sz w:val="22"/>
                <w:szCs w:val="22"/>
              </w:rPr>
              <w:t>юджет80</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Повышение активности населения, нацеливание на здоровый образ жизни</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11</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Благоустройство территории</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roofErr w:type="spellStart"/>
            <w:r>
              <w:rPr>
                <w:sz w:val="22"/>
                <w:szCs w:val="22"/>
              </w:rPr>
              <w:t>местн</w:t>
            </w:r>
            <w:proofErr w:type="gramStart"/>
            <w:r>
              <w:rPr>
                <w:sz w:val="22"/>
                <w:szCs w:val="22"/>
              </w:rPr>
              <w:t>.б</w:t>
            </w:r>
            <w:proofErr w:type="gramEnd"/>
            <w:r>
              <w:rPr>
                <w:sz w:val="22"/>
                <w:szCs w:val="22"/>
              </w:rPr>
              <w:t>юджет</w:t>
            </w:r>
            <w:proofErr w:type="spellEnd"/>
          </w:p>
          <w:p w:rsidR="00E42658" w:rsidRDefault="00E42658" w:rsidP="00AD506D">
            <w:pPr>
              <w:jc w:val="center"/>
              <w:rPr>
                <w:sz w:val="22"/>
                <w:szCs w:val="22"/>
              </w:rPr>
            </w:pPr>
            <w:r>
              <w:rPr>
                <w:sz w:val="22"/>
                <w:szCs w:val="22"/>
              </w:rPr>
              <w:t>210 тыс. в год.</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roofErr w:type="spellStart"/>
            <w:r>
              <w:rPr>
                <w:sz w:val="22"/>
                <w:szCs w:val="22"/>
              </w:rPr>
              <w:t>Благоустроительные</w:t>
            </w:r>
            <w:proofErr w:type="spellEnd"/>
            <w:r>
              <w:rPr>
                <w:sz w:val="22"/>
                <w:szCs w:val="22"/>
              </w:rPr>
              <w:t xml:space="preserve"> работы в населенных пунктах поселения, окончательное освещение улиц</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12</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roofErr w:type="gramStart"/>
            <w:r>
              <w:rPr>
                <w:sz w:val="22"/>
                <w:szCs w:val="22"/>
              </w:rPr>
              <w:t>Восстановление стадиона в с. Красный Яр</w:t>
            </w:r>
            <w:proofErr w:type="gramEnd"/>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Областной  100 тыс.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здорового образа жизни</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13</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Строительство спортивных площадок</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местный бюджет 30 тыс.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здорового образа жизни (5 площадок)</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14</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Продолжение обустройства зимника Красный Яр - Петропавловка</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Областной дорожный фонд 3,5 млн. руб. на </w:t>
            </w:r>
            <w:smartTag w:uri="urn:schemas-microsoft-com:office:smarttags" w:element="metricconverter">
              <w:smartTagPr>
                <w:attr w:name="ProductID" w:val="3 г"/>
              </w:smartTagPr>
              <w:r>
                <w:rPr>
                  <w:sz w:val="22"/>
                  <w:szCs w:val="22"/>
                </w:rPr>
                <w:t>3 г</w:t>
              </w:r>
            </w:smartTag>
            <w:r>
              <w:rPr>
                <w:sz w:val="22"/>
                <w:szCs w:val="22"/>
              </w:rPr>
              <w:t>.</w:t>
            </w:r>
          </w:p>
          <w:p w:rsidR="00E42658" w:rsidRDefault="00E42658" w:rsidP="00AD506D">
            <w:pPr>
              <w:jc w:val="center"/>
              <w:rPr>
                <w:sz w:val="22"/>
                <w:szCs w:val="22"/>
              </w:rPr>
            </w:pPr>
            <w:r>
              <w:rPr>
                <w:sz w:val="22"/>
                <w:szCs w:val="22"/>
              </w:rPr>
              <w:t>частные инвестиции 10 млн.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 – 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Транспортная доступность</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15</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Облагораживание </w:t>
            </w:r>
            <w:proofErr w:type="spellStart"/>
            <w:r>
              <w:rPr>
                <w:sz w:val="22"/>
                <w:szCs w:val="22"/>
              </w:rPr>
              <w:t>припоселкового</w:t>
            </w:r>
            <w:proofErr w:type="spellEnd"/>
            <w:r>
              <w:rPr>
                <w:sz w:val="22"/>
                <w:szCs w:val="22"/>
              </w:rPr>
              <w:t xml:space="preserve"> кедровника</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Местный бюджет 20 тыс</w:t>
            </w:r>
            <w:proofErr w:type="gramStart"/>
            <w:r>
              <w:rPr>
                <w:sz w:val="22"/>
                <w:szCs w:val="22"/>
              </w:rPr>
              <w:t>.р</w:t>
            </w:r>
            <w:proofErr w:type="gramEnd"/>
            <w:r>
              <w:rPr>
                <w:sz w:val="22"/>
                <w:szCs w:val="22"/>
              </w:rPr>
              <w:t>ублей</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 – 2014</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Улучшение экологии</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16</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Капремонт памятника погибшим воинам</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Местный бюджет 40 тыс.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культуры</w:t>
            </w:r>
          </w:p>
        </w:tc>
      </w:tr>
      <w:tr w:rsidR="00E42658" w:rsidTr="00AD506D">
        <w:trPr>
          <w:trHeight w:val="2208"/>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lastRenderedPageBreak/>
              <w:t>17</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Капитальный ремонт водонапорной башни ул</w:t>
            </w:r>
            <w:proofErr w:type="gramStart"/>
            <w:r>
              <w:rPr>
                <w:sz w:val="22"/>
                <w:szCs w:val="22"/>
              </w:rPr>
              <w:t>.К</w:t>
            </w:r>
            <w:proofErr w:type="gramEnd"/>
            <w:r>
              <w:rPr>
                <w:sz w:val="22"/>
                <w:szCs w:val="22"/>
              </w:rPr>
              <w:t>алинина</w:t>
            </w: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Местный бюджет 400 </w:t>
            </w:r>
            <w:proofErr w:type="spellStart"/>
            <w:r>
              <w:rPr>
                <w:sz w:val="22"/>
                <w:szCs w:val="22"/>
              </w:rPr>
              <w:t>тыс</w:t>
            </w:r>
            <w:proofErr w:type="gramStart"/>
            <w:r>
              <w:rPr>
                <w:sz w:val="22"/>
                <w:szCs w:val="22"/>
              </w:rPr>
              <w:t>.р</w:t>
            </w:r>
            <w:proofErr w:type="gramEnd"/>
            <w:r>
              <w:rPr>
                <w:sz w:val="22"/>
                <w:szCs w:val="22"/>
              </w:rPr>
              <w:t>уб</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
          <w:p w:rsidR="00E42658" w:rsidRDefault="00E42658" w:rsidP="00AD506D">
            <w:pPr>
              <w:jc w:val="center"/>
              <w:rPr>
                <w:sz w:val="22"/>
                <w:szCs w:val="22"/>
              </w:rPr>
            </w:pPr>
            <w:r>
              <w:rPr>
                <w:sz w:val="22"/>
                <w:szCs w:val="22"/>
              </w:rPr>
              <w:t>2014</w:t>
            </w: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ЖКХ</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18</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Организация детского дошкольного учреждения  на базе КСШ</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Областной и районный бюджет 6000 тыс</w:t>
            </w:r>
            <w:proofErr w:type="gramStart"/>
            <w:r>
              <w:rPr>
                <w:sz w:val="22"/>
                <w:szCs w:val="22"/>
              </w:rPr>
              <w:t>.р</w:t>
            </w:r>
            <w:proofErr w:type="gramEnd"/>
            <w:r>
              <w:rPr>
                <w:sz w:val="22"/>
                <w:szCs w:val="22"/>
              </w:rPr>
              <w:t>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образования</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19</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roofErr w:type="gramStart"/>
            <w:r>
              <w:rPr>
                <w:sz w:val="22"/>
                <w:szCs w:val="22"/>
              </w:rPr>
              <w:t>Замена водоводов и теплотрасс в Красноярской СОШ и в больнице</w:t>
            </w:r>
            <w:proofErr w:type="gramEnd"/>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Обл. бюджет</w:t>
            </w:r>
          </w:p>
          <w:p w:rsidR="00E42658" w:rsidRDefault="00E42658" w:rsidP="00AD506D">
            <w:pPr>
              <w:jc w:val="center"/>
              <w:rPr>
                <w:sz w:val="22"/>
                <w:szCs w:val="22"/>
              </w:rPr>
            </w:pPr>
            <w:r>
              <w:rPr>
                <w:sz w:val="22"/>
                <w:szCs w:val="22"/>
              </w:rPr>
              <w:t>200тыс. руб.</w:t>
            </w:r>
          </w:p>
          <w:p w:rsidR="00E42658" w:rsidRDefault="00E42658" w:rsidP="00AD506D">
            <w:pPr>
              <w:jc w:val="center"/>
              <w:rPr>
                <w:sz w:val="22"/>
                <w:szCs w:val="22"/>
              </w:rPr>
            </w:pPr>
            <w:r>
              <w:rPr>
                <w:sz w:val="22"/>
                <w:szCs w:val="22"/>
              </w:rPr>
              <w:t xml:space="preserve">300 </w:t>
            </w:r>
            <w:proofErr w:type="spellStart"/>
            <w:r>
              <w:rPr>
                <w:sz w:val="22"/>
                <w:szCs w:val="22"/>
              </w:rPr>
              <w:t>тыс</w:t>
            </w:r>
            <w:proofErr w:type="gramStart"/>
            <w:r>
              <w:rPr>
                <w:sz w:val="22"/>
                <w:szCs w:val="22"/>
              </w:rPr>
              <w:t>.р</w:t>
            </w:r>
            <w:proofErr w:type="gramEnd"/>
            <w:r>
              <w:rPr>
                <w:sz w:val="22"/>
                <w:szCs w:val="22"/>
              </w:rPr>
              <w:t>уб</w:t>
            </w:r>
            <w:proofErr w:type="spellEnd"/>
          </w:p>
          <w:p w:rsidR="00E42658" w:rsidRDefault="00E42658" w:rsidP="00AD506D">
            <w:pPr>
              <w:jc w:val="center"/>
              <w:rPr>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r>
              <w:rPr>
                <w:sz w:val="22"/>
                <w:szCs w:val="22"/>
              </w:rPr>
              <w:t>2013 - 2014</w:t>
            </w: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p w:rsidR="00E42658" w:rsidRDefault="00E42658" w:rsidP="00AD506D">
            <w:pPr>
              <w:jc w:val="center"/>
              <w:rPr>
                <w:sz w:val="22"/>
                <w:szCs w:val="22"/>
              </w:rPr>
            </w:pP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ЖКХ</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Переоборудование котельной больницы на отходы лесопиления</w:t>
            </w:r>
          </w:p>
          <w:p w:rsidR="00E42658" w:rsidRDefault="00E42658" w:rsidP="00AD506D">
            <w:pPr>
              <w:jc w:val="center"/>
              <w:rPr>
                <w:sz w:val="22"/>
                <w:szCs w:val="22"/>
              </w:rPr>
            </w:pP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w:t>
            </w:r>
            <w:proofErr w:type="gramStart"/>
            <w:r>
              <w:rPr>
                <w:sz w:val="22"/>
                <w:szCs w:val="22"/>
              </w:rPr>
              <w:t xml:space="preserve"> .</w:t>
            </w:r>
            <w:proofErr w:type="gramEnd"/>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2013-2014</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ЖКХ</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21</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Замена котла котельной КСШ</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Районный бюджет  350 тыс.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2015</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ЖКХ</w:t>
            </w:r>
          </w:p>
          <w:p w:rsidR="00E42658" w:rsidRDefault="00E42658" w:rsidP="00AD506D">
            <w:pPr>
              <w:jc w:val="center"/>
              <w:rPr>
                <w:sz w:val="22"/>
                <w:szCs w:val="22"/>
              </w:rPr>
            </w:pP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22</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Замена котла котельной администрации</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Районный бюджет</w:t>
            </w:r>
          </w:p>
          <w:p w:rsidR="00E42658" w:rsidRDefault="00E42658" w:rsidP="00AD506D">
            <w:pPr>
              <w:jc w:val="center"/>
              <w:rPr>
                <w:sz w:val="22"/>
                <w:szCs w:val="22"/>
              </w:rPr>
            </w:pPr>
            <w:r>
              <w:rPr>
                <w:sz w:val="22"/>
                <w:szCs w:val="22"/>
              </w:rPr>
              <w:t>300 тыс.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2016</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ЖКХ</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23</w:t>
            </w:r>
          </w:p>
          <w:p w:rsidR="00E42658" w:rsidRDefault="00E42658" w:rsidP="00AD506D">
            <w:pPr>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Ввод доп</w:t>
            </w:r>
            <w:proofErr w:type="gramStart"/>
            <w:r>
              <w:rPr>
                <w:sz w:val="22"/>
                <w:szCs w:val="22"/>
              </w:rPr>
              <w:t>.и</w:t>
            </w:r>
            <w:proofErr w:type="gramEnd"/>
            <w:r>
              <w:rPr>
                <w:sz w:val="22"/>
                <w:szCs w:val="22"/>
              </w:rPr>
              <w:t>сточников уличного освещения</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Местный бюджет 50 тыс</w:t>
            </w:r>
            <w:proofErr w:type="gramStart"/>
            <w:r>
              <w:rPr>
                <w:sz w:val="22"/>
                <w:szCs w:val="22"/>
              </w:rPr>
              <w:t>.р</w:t>
            </w:r>
            <w:proofErr w:type="gramEnd"/>
            <w:r>
              <w:rPr>
                <w:sz w:val="22"/>
                <w:szCs w:val="22"/>
              </w:rPr>
              <w:t>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ежегодно</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Освещение улиц</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24</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Восстановление спортивного комплекса (лыжная база, тир, игровой зал) Открытие тренажерного зала.</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районный бюджет 300 тыс.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2013 - 2015</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Занятость  подростков, вовлечение населения в занятия спортом</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25</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Строительство спортивного зала</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Обл</w:t>
            </w:r>
            <w:proofErr w:type="gramStart"/>
            <w:r>
              <w:rPr>
                <w:sz w:val="22"/>
                <w:szCs w:val="22"/>
              </w:rPr>
              <w:t>.б</w:t>
            </w:r>
            <w:proofErr w:type="gramEnd"/>
            <w:r>
              <w:rPr>
                <w:sz w:val="22"/>
                <w:szCs w:val="22"/>
              </w:rPr>
              <w:t>юджет 12 млн.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2015-2016г.</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roofErr w:type="gramStart"/>
            <w:r>
              <w:rPr>
                <w:sz w:val="22"/>
                <w:szCs w:val="22"/>
              </w:rPr>
              <w:t>Решение вопроса занятий физкультурой в Красноярской СОШ, вовлечение населения в занятия спортом.</w:t>
            </w:r>
            <w:proofErr w:type="gramEnd"/>
            <w:r>
              <w:rPr>
                <w:sz w:val="22"/>
                <w:szCs w:val="22"/>
              </w:rPr>
              <w:t xml:space="preserve"> Проведение спортивных мероприятий различного уровня</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26</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Строительство водозаборных скважин</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Районный бюджет 200 тыс. 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Обеспеченность населения водой</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27</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Открытие 3-ей группы дошкольного образования в Белобугорской ООШ</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roofErr w:type="spellStart"/>
            <w:r>
              <w:rPr>
                <w:sz w:val="22"/>
                <w:szCs w:val="22"/>
              </w:rPr>
              <w:t>Рай</w:t>
            </w:r>
            <w:proofErr w:type="gramStart"/>
            <w:r>
              <w:rPr>
                <w:sz w:val="22"/>
                <w:szCs w:val="22"/>
              </w:rPr>
              <w:t>.б</w:t>
            </w:r>
            <w:proofErr w:type="gramEnd"/>
            <w:r>
              <w:rPr>
                <w:sz w:val="22"/>
                <w:szCs w:val="22"/>
              </w:rPr>
              <w:t>юджет</w:t>
            </w:r>
            <w:proofErr w:type="spellEnd"/>
            <w:r>
              <w:rPr>
                <w:sz w:val="22"/>
                <w:szCs w:val="22"/>
              </w:rPr>
              <w:t xml:space="preserve"> 500 тыс.руб.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2014-2015</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дошкольного образования</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28</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Переоборудование котельной Белобугорской ООШ на отходы лесопиления</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Обл</w:t>
            </w:r>
            <w:proofErr w:type="gramStart"/>
            <w:r>
              <w:rPr>
                <w:sz w:val="22"/>
                <w:szCs w:val="22"/>
              </w:rPr>
              <w:t>.р</w:t>
            </w:r>
            <w:proofErr w:type="gramEnd"/>
            <w:r>
              <w:rPr>
                <w:sz w:val="22"/>
                <w:szCs w:val="22"/>
              </w:rPr>
              <w:t>айон.</w:t>
            </w:r>
          </w:p>
          <w:p w:rsidR="00E42658" w:rsidRDefault="00E42658" w:rsidP="00AD506D">
            <w:pPr>
              <w:jc w:val="center"/>
              <w:rPr>
                <w:sz w:val="22"/>
                <w:szCs w:val="22"/>
              </w:rPr>
            </w:pPr>
            <w:r>
              <w:rPr>
                <w:sz w:val="22"/>
                <w:szCs w:val="22"/>
              </w:rPr>
              <w:t>Бюджеты 2млн</w:t>
            </w:r>
            <w:proofErr w:type="gramStart"/>
            <w:r>
              <w:rPr>
                <w:sz w:val="22"/>
                <w:szCs w:val="22"/>
              </w:rPr>
              <w:t>.р</w:t>
            </w:r>
            <w:proofErr w:type="gramEnd"/>
            <w:r>
              <w:rPr>
                <w:sz w:val="22"/>
                <w:szCs w:val="22"/>
              </w:rPr>
              <w:t>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2016-2017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ЖКХ</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lastRenderedPageBreak/>
              <w:t>29</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Ликвидация несанкционированных свалок, организация сбора, вывоза, и нейтрализации ТБО</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Местный бюджет 100 тыс</w:t>
            </w:r>
            <w:proofErr w:type="gramStart"/>
            <w:r>
              <w:rPr>
                <w:sz w:val="22"/>
                <w:szCs w:val="22"/>
              </w:rPr>
              <w:t>.р</w:t>
            </w:r>
            <w:proofErr w:type="gramEnd"/>
            <w:r>
              <w:rPr>
                <w:sz w:val="22"/>
                <w:szCs w:val="22"/>
              </w:rPr>
              <w:t>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ежегодно</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Улучшение экологии</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30</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roofErr w:type="spellStart"/>
            <w:r>
              <w:rPr>
                <w:sz w:val="22"/>
                <w:szCs w:val="22"/>
              </w:rPr>
              <w:t>Дообустройство</w:t>
            </w:r>
            <w:proofErr w:type="spellEnd"/>
            <w:r>
              <w:rPr>
                <w:sz w:val="22"/>
                <w:szCs w:val="22"/>
              </w:rPr>
              <w:t xml:space="preserve"> кабинетов ОВП</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Обл</w:t>
            </w:r>
            <w:proofErr w:type="gramStart"/>
            <w:r>
              <w:rPr>
                <w:sz w:val="22"/>
                <w:szCs w:val="22"/>
              </w:rPr>
              <w:t>.б</w:t>
            </w:r>
            <w:proofErr w:type="gramEnd"/>
            <w:r>
              <w:rPr>
                <w:sz w:val="22"/>
                <w:szCs w:val="22"/>
              </w:rPr>
              <w:t>юджет 600  тыс.руб.</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2013-2014</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Развитие здравоохранения</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31</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Создание организации по оказанию ритуальных услуг населению</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200 тыс</w:t>
            </w:r>
            <w:proofErr w:type="gramStart"/>
            <w:r>
              <w:rPr>
                <w:sz w:val="22"/>
                <w:szCs w:val="22"/>
              </w:rPr>
              <w:t>.р</w:t>
            </w:r>
            <w:proofErr w:type="gramEnd"/>
            <w:r>
              <w:rPr>
                <w:sz w:val="22"/>
                <w:szCs w:val="22"/>
              </w:rPr>
              <w:t>ублей</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2015-2017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Обеспечение населения ритуальными услугами</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32</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Участие в программе «Чистая вода». Установка очистных сооружений в больнице, Красноярской СОШ, на водонапорной башне ул</w:t>
            </w:r>
            <w:proofErr w:type="gramStart"/>
            <w:r>
              <w:rPr>
                <w:sz w:val="22"/>
                <w:szCs w:val="22"/>
              </w:rPr>
              <w:t>.К</w:t>
            </w:r>
            <w:proofErr w:type="gramEnd"/>
            <w:r>
              <w:rPr>
                <w:sz w:val="22"/>
                <w:szCs w:val="22"/>
              </w:rPr>
              <w:t>алинина</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Обл</w:t>
            </w:r>
            <w:proofErr w:type="gramStart"/>
            <w:r>
              <w:rPr>
                <w:sz w:val="22"/>
                <w:szCs w:val="22"/>
              </w:rPr>
              <w:t>.б</w:t>
            </w:r>
            <w:proofErr w:type="gramEnd"/>
            <w:r>
              <w:rPr>
                <w:sz w:val="22"/>
                <w:szCs w:val="22"/>
              </w:rPr>
              <w:t xml:space="preserve">юджет 400 </w:t>
            </w:r>
            <w:proofErr w:type="spellStart"/>
            <w:r>
              <w:rPr>
                <w:sz w:val="22"/>
                <w:szCs w:val="22"/>
              </w:rPr>
              <w:t>тыс.руб</w:t>
            </w:r>
            <w:proofErr w:type="spellEnd"/>
          </w:p>
          <w:p w:rsidR="00E42658" w:rsidRDefault="00E42658" w:rsidP="00AD506D">
            <w:pPr>
              <w:jc w:val="center"/>
              <w:rPr>
                <w:sz w:val="22"/>
                <w:szCs w:val="22"/>
              </w:rPr>
            </w:pPr>
            <w:r>
              <w:rPr>
                <w:sz w:val="22"/>
                <w:szCs w:val="22"/>
              </w:rPr>
              <w:t xml:space="preserve">400 </w:t>
            </w:r>
            <w:proofErr w:type="spellStart"/>
            <w:r>
              <w:rPr>
                <w:sz w:val="22"/>
                <w:szCs w:val="22"/>
              </w:rPr>
              <w:t>тыс</w:t>
            </w:r>
            <w:proofErr w:type="gramStart"/>
            <w:r>
              <w:rPr>
                <w:sz w:val="22"/>
                <w:szCs w:val="22"/>
              </w:rPr>
              <w:t>.р</w:t>
            </w:r>
            <w:proofErr w:type="gramEnd"/>
            <w:r>
              <w:rPr>
                <w:sz w:val="22"/>
                <w:szCs w:val="22"/>
              </w:rPr>
              <w:t>уб</w:t>
            </w:r>
            <w:proofErr w:type="spellEnd"/>
          </w:p>
          <w:p w:rsidR="00E42658" w:rsidRDefault="00E42658" w:rsidP="00AD506D">
            <w:pPr>
              <w:jc w:val="center"/>
              <w:rPr>
                <w:sz w:val="22"/>
                <w:szCs w:val="22"/>
              </w:rPr>
            </w:pPr>
            <w:r>
              <w:rPr>
                <w:sz w:val="22"/>
                <w:szCs w:val="22"/>
              </w:rPr>
              <w:t xml:space="preserve">400 </w:t>
            </w:r>
            <w:proofErr w:type="spellStart"/>
            <w:r>
              <w:rPr>
                <w:sz w:val="22"/>
                <w:szCs w:val="22"/>
              </w:rPr>
              <w:t>тыс</w:t>
            </w:r>
            <w:proofErr w:type="gramStart"/>
            <w:r>
              <w:rPr>
                <w:sz w:val="22"/>
                <w:szCs w:val="22"/>
              </w:rPr>
              <w:t>.р</w:t>
            </w:r>
            <w:proofErr w:type="gramEnd"/>
            <w:r>
              <w:rPr>
                <w:sz w:val="22"/>
                <w:szCs w:val="22"/>
              </w:rPr>
              <w:t>уб</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2014-2017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Обеспечение населения чистой водой</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33</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Восстановление моста через </w:t>
            </w:r>
            <w:proofErr w:type="spellStart"/>
            <w:r>
              <w:rPr>
                <w:sz w:val="22"/>
                <w:szCs w:val="22"/>
              </w:rPr>
              <w:t>р</w:t>
            </w:r>
            <w:proofErr w:type="gramStart"/>
            <w:r>
              <w:rPr>
                <w:sz w:val="22"/>
                <w:szCs w:val="22"/>
              </w:rPr>
              <w:t>.А</w:t>
            </w:r>
            <w:proofErr w:type="gramEnd"/>
            <w:r>
              <w:rPr>
                <w:sz w:val="22"/>
                <w:szCs w:val="22"/>
              </w:rPr>
              <w:t>пталач</w:t>
            </w:r>
            <w:proofErr w:type="spellEnd"/>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Обл</w:t>
            </w:r>
            <w:proofErr w:type="gramStart"/>
            <w:r>
              <w:rPr>
                <w:sz w:val="22"/>
                <w:szCs w:val="22"/>
              </w:rPr>
              <w:t>.б</w:t>
            </w:r>
            <w:proofErr w:type="gramEnd"/>
            <w:r>
              <w:rPr>
                <w:sz w:val="22"/>
                <w:szCs w:val="22"/>
              </w:rPr>
              <w:t>юджет 2 млн.рублей</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2015-2016</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Транспортная доступность</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 xml:space="preserve">34 </w:t>
            </w: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Замена линий электропередач. Реконструкция уличного освещения</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Частные инвестиции 18 млн</w:t>
            </w:r>
            <w:proofErr w:type="gramStart"/>
            <w:r>
              <w:rPr>
                <w:sz w:val="22"/>
                <w:szCs w:val="22"/>
              </w:rPr>
              <w:t>.р</w:t>
            </w:r>
            <w:proofErr w:type="gramEnd"/>
            <w:r>
              <w:rPr>
                <w:sz w:val="22"/>
                <w:szCs w:val="22"/>
              </w:rPr>
              <w:t>ублей</w:t>
            </w: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2015-2017</w:t>
            </w: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r>
              <w:rPr>
                <w:sz w:val="22"/>
                <w:szCs w:val="22"/>
              </w:rPr>
              <w:t>Решение вопросов энергоснабжения, уличного освещения</w:t>
            </w:r>
          </w:p>
        </w:tc>
      </w:tr>
      <w:tr w:rsidR="00E42658" w:rsidTr="00AD506D">
        <w:trPr>
          <w:trHeight w:val="494"/>
          <w:tblHeader/>
        </w:trPr>
        <w:tc>
          <w:tcPr>
            <w:tcW w:w="709"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rPr>
                <w:sz w:val="22"/>
                <w:szCs w:val="22"/>
              </w:rPr>
            </w:pPr>
            <w:r>
              <w:rPr>
                <w:sz w:val="22"/>
                <w:szCs w:val="22"/>
              </w:rPr>
              <w:t>Итого</w:t>
            </w:r>
          </w:p>
        </w:tc>
        <w:tc>
          <w:tcPr>
            <w:tcW w:w="1441"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rPr>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jc w:val="center"/>
              <w:rPr>
                <w:sz w:val="22"/>
                <w:szCs w:val="22"/>
              </w:rPr>
            </w:pPr>
          </w:p>
        </w:tc>
        <w:tc>
          <w:tcPr>
            <w:tcW w:w="2907" w:type="dxa"/>
            <w:tcBorders>
              <w:top w:val="single" w:sz="4" w:space="0" w:color="auto"/>
              <w:left w:val="single" w:sz="4" w:space="0" w:color="auto"/>
              <w:bottom w:val="single" w:sz="4" w:space="0" w:color="auto"/>
              <w:right w:val="single" w:sz="4" w:space="0" w:color="auto"/>
            </w:tcBorders>
            <w:vAlign w:val="center"/>
          </w:tcPr>
          <w:p w:rsidR="00E42658" w:rsidRDefault="00E42658" w:rsidP="00AD506D">
            <w:pPr>
              <w:rPr>
                <w:sz w:val="22"/>
                <w:szCs w:val="22"/>
              </w:rPr>
            </w:pPr>
          </w:p>
        </w:tc>
      </w:tr>
    </w:tbl>
    <w:p w:rsidR="00E42658" w:rsidRDefault="00E42658" w:rsidP="00E42658">
      <w:pPr>
        <w:ind w:firstLine="720"/>
        <w:rPr>
          <w:b/>
        </w:rPr>
      </w:pPr>
    </w:p>
    <w:p w:rsidR="00E42658" w:rsidRDefault="00E42658" w:rsidP="00E42658">
      <w:pPr>
        <w:ind w:firstLine="720"/>
        <w:rPr>
          <w:b/>
        </w:rPr>
      </w:pPr>
    </w:p>
    <w:p w:rsidR="00E42658" w:rsidRDefault="00E42658" w:rsidP="00E42658">
      <w:pPr>
        <w:pStyle w:val="Report"/>
        <w:spacing w:line="240" w:lineRule="auto"/>
        <w:rPr>
          <w:szCs w:val="24"/>
        </w:rPr>
      </w:pPr>
      <w:r>
        <w:rPr>
          <w:szCs w:val="24"/>
        </w:rPr>
        <w:t xml:space="preserve">Таким образом, Программа развития Красноярского сельского поселения на 2013-2017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rPr>
          <w:szCs w:val="24"/>
        </w:rPr>
        <w:t>поселения</w:t>
      </w:r>
      <w:proofErr w:type="gramEnd"/>
      <w:r>
        <w:rPr>
          <w:szCs w:val="24"/>
        </w:rPr>
        <w:t xml:space="preserve"> на основе эффективного использования имеющихся ресурсов и потенциала территории.</w:t>
      </w:r>
      <w:bookmarkStart w:id="23" w:name="_Toc56504724"/>
      <w:bookmarkStart w:id="24" w:name="_Toc125547922"/>
    </w:p>
    <w:p w:rsidR="00E42658" w:rsidRDefault="00E42658" w:rsidP="00E42658">
      <w:pPr>
        <w:pStyle w:val="1"/>
        <w:spacing w:line="360" w:lineRule="auto"/>
        <w:rPr>
          <w:rFonts w:ascii="Times New Roman" w:hAnsi="Times New Roman" w:cs="Times New Roman"/>
          <w:sz w:val="24"/>
          <w:szCs w:val="24"/>
        </w:rPr>
      </w:pPr>
      <w:r>
        <w:t xml:space="preserve"> </w:t>
      </w:r>
      <w:bookmarkStart w:id="25" w:name="_Toc132716917"/>
      <w:r>
        <w:rPr>
          <w:rFonts w:ascii="Times New Roman" w:hAnsi="Times New Roman" w:cs="Times New Roman"/>
          <w:sz w:val="24"/>
          <w:szCs w:val="24"/>
        </w:rPr>
        <w:t>5.Оценка эффективности мероприятий Программы</w:t>
      </w:r>
      <w:bookmarkEnd w:id="23"/>
      <w:bookmarkEnd w:id="24"/>
      <w:bookmarkEnd w:id="25"/>
    </w:p>
    <w:p w:rsidR="00E42658" w:rsidRDefault="00E42658" w:rsidP="00E42658">
      <w:pPr>
        <w:pStyle w:val="2"/>
        <w:ind w:firstLine="720"/>
        <w:jc w:val="both"/>
        <w:rPr>
          <w:rFonts w:ascii="Times New Roman" w:hAnsi="Times New Roman" w:cs="Times New Roman"/>
          <w:i w:val="0"/>
          <w:iCs w:val="0"/>
          <w:sz w:val="26"/>
        </w:rPr>
      </w:pPr>
      <w:r>
        <w:rPr>
          <w:rFonts w:ascii="Times New Roman" w:hAnsi="Times New Roman" w:cs="Times New Roman"/>
          <w:i w:val="0"/>
          <w:iCs w:val="0"/>
          <w:sz w:val="26"/>
        </w:rPr>
        <w:t>Потребность в финансировании мероприятий Программы по источникам</w:t>
      </w:r>
    </w:p>
    <w:p w:rsidR="00E42658" w:rsidRDefault="00E42658" w:rsidP="00E42658">
      <w:pPr>
        <w:pStyle w:val="ab"/>
        <w:tabs>
          <w:tab w:val="num" w:pos="720"/>
        </w:tabs>
        <w:spacing w:after="0"/>
        <w:ind w:left="720" w:hanging="720"/>
        <w:jc w:val="right"/>
        <w:rPr>
          <w:b/>
        </w:rPr>
      </w:pPr>
      <w:r>
        <w:rPr>
          <w:b/>
          <w:sz w:val="20"/>
          <w:szCs w:val="20"/>
        </w:rPr>
        <w:t>Таблица 19                   тыс. руб</w:t>
      </w:r>
      <w:r>
        <w:rPr>
          <w:b/>
        </w:rPr>
        <w:t>.</w:t>
      </w:r>
    </w:p>
    <w:tbl>
      <w:tblPr>
        <w:tblW w:w="9391" w:type="dxa"/>
        <w:tblInd w:w="93" w:type="dxa"/>
        <w:tblLook w:val="0000"/>
      </w:tblPr>
      <w:tblGrid>
        <w:gridCol w:w="5006"/>
        <w:gridCol w:w="1098"/>
        <w:gridCol w:w="1116"/>
        <w:gridCol w:w="1055"/>
        <w:gridCol w:w="1116"/>
      </w:tblGrid>
      <w:tr w:rsidR="00E42658" w:rsidTr="00AD506D">
        <w:trPr>
          <w:trHeight w:val="330"/>
        </w:trPr>
        <w:tc>
          <w:tcPr>
            <w:tcW w:w="5055" w:type="dxa"/>
            <w:tcBorders>
              <w:top w:val="single" w:sz="8" w:space="0" w:color="auto"/>
              <w:left w:val="single" w:sz="8" w:space="0" w:color="auto"/>
              <w:bottom w:val="single" w:sz="8" w:space="0" w:color="auto"/>
              <w:right w:val="single" w:sz="8" w:space="0" w:color="auto"/>
            </w:tcBorders>
            <w:shd w:val="pct12" w:color="auto" w:fill="FFFFFF"/>
          </w:tcPr>
          <w:p w:rsidR="00E42658" w:rsidRDefault="00E42658" w:rsidP="00AD506D">
            <w:pPr>
              <w:rPr>
                <w:b/>
                <w:bCs/>
              </w:rPr>
            </w:pPr>
            <w:r>
              <w:rPr>
                <w:b/>
                <w:bCs/>
              </w:rPr>
              <w:t>Источники</w:t>
            </w:r>
          </w:p>
        </w:tc>
        <w:tc>
          <w:tcPr>
            <w:tcW w:w="1100" w:type="dxa"/>
            <w:tcBorders>
              <w:top w:val="single" w:sz="8" w:space="0" w:color="auto"/>
              <w:left w:val="nil"/>
              <w:bottom w:val="single" w:sz="8" w:space="0" w:color="auto"/>
              <w:right w:val="single" w:sz="8" w:space="0" w:color="auto"/>
            </w:tcBorders>
            <w:shd w:val="pct12" w:color="auto" w:fill="FFFFFF"/>
          </w:tcPr>
          <w:p w:rsidR="00E42658" w:rsidRPr="00A22182" w:rsidRDefault="00E42658" w:rsidP="00AD506D">
            <w:pPr>
              <w:jc w:val="center"/>
              <w:rPr>
                <w:b/>
                <w:bCs/>
                <w:lang w:val="en-US"/>
              </w:rPr>
            </w:pPr>
            <w:r>
              <w:rPr>
                <w:b/>
                <w:bCs/>
              </w:rPr>
              <w:t>20</w:t>
            </w:r>
            <w:r>
              <w:rPr>
                <w:b/>
                <w:bCs/>
                <w:lang w:val="en-US"/>
              </w:rPr>
              <w:t>13</w:t>
            </w:r>
          </w:p>
        </w:tc>
        <w:tc>
          <w:tcPr>
            <w:tcW w:w="1120" w:type="dxa"/>
            <w:tcBorders>
              <w:top w:val="single" w:sz="8" w:space="0" w:color="auto"/>
              <w:left w:val="nil"/>
              <w:bottom w:val="single" w:sz="8" w:space="0" w:color="auto"/>
              <w:right w:val="single" w:sz="8" w:space="0" w:color="auto"/>
            </w:tcBorders>
            <w:shd w:val="pct12" w:color="auto" w:fill="FFFFFF"/>
          </w:tcPr>
          <w:p w:rsidR="00E42658" w:rsidRPr="00A22182" w:rsidRDefault="00E42658" w:rsidP="00AD506D">
            <w:pPr>
              <w:jc w:val="center"/>
              <w:rPr>
                <w:b/>
                <w:bCs/>
                <w:lang w:val="en-US"/>
              </w:rPr>
            </w:pPr>
            <w:r>
              <w:rPr>
                <w:b/>
                <w:bCs/>
              </w:rPr>
              <w:t>20</w:t>
            </w:r>
            <w:r>
              <w:rPr>
                <w:b/>
                <w:bCs/>
                <w:lang w:val="en-US"/>
              </w:rPr>
              <w:t>14</w:t>
            </w:r>
          </w:p>
        </w:tc>
        <w:tc>
          <w:tcPr>
            <w:tcW w:w="1056" w:type="dxa"/>
            <w:tcBorders>
              <w:top w:val="single" w:sz="8" w:space="0" w:color="auto"/>
              <w:left w:val="nil"/>
              <w:bottom w:val="single" w:sz="8" w:space="0" w:color="auto"/>
              <w:right w:val="single" w:sz="8" w:space="0" w:color="auto"/>
            </w:tcBorders>
            <w:shd w:val="pct12" w:color="auto" w:fill="FFFFFF"/>
          </w:tcPr>
          <w:p w:rsidR="00E42658" w:rsidRPr="00A22182" w:rsidRDefault="00E42658" w:rsidP="00AD506D">
            <w:pPr>
              <w:jc w:val="center"/>
              <w:rPr>
                <w:b/>
                <w:bCs/>
                <w:lang w:val="en-US"/>
              </w:rPr>
            </w:pPr>
            <w:r>
              <w:rPr>
                <w:b/>
                <w:bCs/>
              </w:rPr>
              <w:t>20</w:t>
            </w:r>
            <w:r>
              <w:rPr>
                <w:b/>
                <w:bCs/>
                <w:lang w:val="en-US"/>
              </w:rPr>
              <w:t>15</w:t>
            </w:r>
          </w:p>
        </w:tc>
        <w:tc>
          <w:tcPr>
            <w:tcW w:w="1060" w:type="dxa"/>
            <w:tcBorders>
              <w:top w:val="single" w:sz="8" w:space="0" w:color="auto"/>
              <w:left w:val="nil"/>
              <w:bottom w:val="single" w:sz="8" w:space="0" w:color="auto"/>
              <w:right w:val="single" w:sz="8" w:space="0" w:color="auto"/>
            </w:tcBorders>
            <w:shd w:val="pct12" w:color="auto" w:fill="FFFFFF"/>
          </w:tcPr>
          <w:p w:rsidR="00E42658" w:rsidRDefault="00E42658" w:rsidP="00AD506D">
            <w:pPr>
              <w:jc w:val="center"/>
              <w:rPr>
                <w:b/>
                <w:bCs/>
              </w:rPr>
            </w:pPr>
            <w:r>
              <w:rPr>
                <w:b/>
                <w:bCs/>
              </w:rPr>
              <w:t>Итого</w:t>
            </w:r>
          </w:p>
        </w:tc>
      </w:tr>
      <w:tr w:rsidR="00E42658" w:rsidTr="00AD506D">
        <w:trPr>
          <w:trHeight w:val="330"/>
        </w:trPr>
        <w:tc>
          <w:tcPr>
            <w:tcW w:w="5055" w:type="dxa"/>
            <w:tcBorders>
              <w:top w:val="nil"/>
              <w:left w:val="single" w:sz="8" w:space="0" w:color="auto"/>
              <w:bottom w:val="single" w:sz="8" w:space="0" w:color="auto"/>
              <w:right w:val="single" w:sz="8" w:space="0" w:color="auto"/>
            </w:tcBorders>
          </w:tcPr>
          <w:p w:rsidR="00E42658" w:rsidRDefault="00E42658" w:rsidP="00AD506D">
            <w:pPr>
              <w:rPr>
                <w:b/>
                <w:bCs/>
              </w:rPr>
            </w:pPr>
            <w:r>
              <w:rPr>
                <w:b/>
                <w:bCs/>
              </w:rPr>
              <w:t>Местный бюджет</w:t>
            </w:r>
          </w:p>
        </w:tc>
        <w:tc>
          <w:tcPr>
            <w:tcW w:w="1100" w:type="dxa"/>
            <w:tcBorders>
              <w:top w:val="nil"/>
              <w:left w:val="nil"/>
              <w:bottom w:val="single" w:sz="8" w:space="0" w:color="auto"/>
              <w:right w:val="single" w:sz="8" w:space="0" w:color="auto"/>
            </w:tcBorders>
          </w:tcPr>
          <w:p w:rsidR="00E42658" w:rsidRPr="00E16373" w:rsidRDefault="00E42658" w:rsidP="00AD506D">
            <w:pPr>
              <w:jc w:val="center"/>
              <w:rPr>
                <w:color w:val="000000"/>
                <w:lang w:val="en-US"/>
              </w:rPr>
            </w:pPr>
            <w:r>
              <w:rPr>
                <w:color w:val="000000"/>
                <w:lang w:val="en-US"/>
              </w:rPr>
              <w:t>1008</w:t>
            </w:r>
          </w:p>
        </w:tc>
        <w:tc>
          <w:tcPr>
            <w:tcW w:w="1120" w:type="dxa"/>
            <w:tcBorders>
              <w:top w:val="nil"/>
              <w:left w:val="nil"/>
              <w:bottom w:val="single" w:sz="8" w:space="0" w:color="auto"/>
              <w:right w:val="single" w:sz="8" w:space="0" w:color="auto"/>
            </w:tcBorders>
          </w:tcPr>
          <w:p w:rsidR="00E42658" w:rsidRPr="00E16373" w:rsidRDefault="00E42658" w:rsidP="00AD506D">
            <w:pPr>
              <w:jc w:val="center"/>
              <w:rPr>
                <w:color w:val="000000"/>
                <w:lang w:val="en-US"/>
              </w:rPr>
            </w:pPr>
            <w:r>
              <w:rPr>
                <w:color w:val="000000"/>
                <w:lang w:val="en-US"/>
              </w:rPr>
              <w:t>1018</w:t>
            </w:r>
          </w:p>
        </w:tc>
        <w:tc>
          <w:tcPr>
            <w:tcW w:w="1056" w:type="dxa"/>
            <w:tcBorders>
              <w:top w:val="nil"/>
              <w:left w:val="nil"/>
              <w:bottom w:val="single" w:sz="8" w:space="0" w:color="auto"/>
              <w:right w:val="single" w:sz="8" w:space="0" w:color="auto"/>
            </w:tcBorders>
          </w:tcPr>
          <w:p w:rsidR="00E42658" w:rsidRPr="00E16373" w:rsidRDefault="00E42658" w:rsidP="00AD506D">
            <w:pPr>
              <w:jc w:val="center"/>
              <w:rPr>
                <w:color w:val="000000"/>
                <w:lang w:val="en-US"/>
              </w:rPr>
            </w:pPr>
            <w:r>
              <w:rPr>
                <w:color w:val="000000"/>
                <w:lang w:val="en-US"/>
              </w:rPr>
              <w:t>1056</w:t>
            </w:r>
          </w:p>
        </w:tc>
        <w:tc>
          <w:tcPr>
            <w:tcW w:w="106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3082</w:t>
            </w:r>
          </w:p>
        </w:tc>
      </w:tr>
      <w:tr w:rsidR="00E42658" w:rsidTr="00AD506D">
        <w:trPr>
          <w:trHeight w:val="330"/>
        </w:trPr>
        <w:tc>
          <w:tcPr>
            <w:tcW w:w="5055" w:type="dxa"/>
            <w:tcBorders>
              <w:top w:val="nil"/>
              <w:left w:val="single" w:sz="8" w:space="0" w:color="auto"/>
              <w:bottom w:val="single" w:sz="8" w:space="0" w:color="auto"/>
              <w:right w:val="single" w:sz="8" w:space="0" w:color="auto"/>
            </w:tcBorders>
          </w:tcPr>
          <w:p w:rsidR="00E42658" w:rsidRDefault="00E42658" w:rsidP="00AD506D">
            <w:pPr>
              <w:rPr>
                <w:b/>
                <w:bCs/>
              </w:rPr>
            </w:pPr>
            <w:r>
              <w:rPr>
                <w:b/>
                <w:bCs/>
              </w:rPr>
              <w:t>Районный бюджет</w:t>
            </w:r>
          </w:p>
        </w:tc>
        <w:tc>
          <w:tcPr>
            <w:tcW w:w="1100" w:type="dxa"/>
            <w:tcBorders>
              <w:top w:val="nil"/>
              <w:left w:val="nil"/>
              <w:bottom w:val="single" w:sz="8" w:space="0" w:color="auto"/>
              <w:right w:val="single" w:sz="8" w:space="0" w:color="auto"/>
            </w:tcBorders>
          </w:tcPr>
          <w:p w:rsidR="00E42658" w:rsidRPr="00E16373" w:rsidRDefault="00E42658" w:rsidP="00AD506D">
            <w:pPr>
              <w:jc w:val="center"/>
              <w:rPr>
                <w:color w:val="000000"/>
                <w:lang w:val="en-US"/>
              </w:rPr>
            </w:pPr>
            <w:r w:rsidRPr="00E16373">
              <w:rPr>
                <w:color w:val="000000"/>
              </w:rPr>
              <w:t>9</w:t>
            </w:r>
            <w:r>
              <w:rPr>
                <w:color w:val="000000"/>
              </w:rPr>
              <w:t>,1</w:t>
            </w:r>
          </w:p>
        </w:tc>
        <w:tc>
          <w:tcPr>
            <w:tcW w:w="112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9,1</w:t>
            </w:r>
          </w:p>
        </w:tc>
        <w:tc>
          <w:tcPr>
            <w:tcW w:w="1056"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9,1</w:t>
            </w:r>
          </w:p>
        </w:tc>
        <w:tc>
          <w:tcPr>
            <w:tcW w:w="106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27,3</w:t>
            </w:r>
          </w:p>
        </w:tc>
      </w:tr>
      <w:tr w:rsidR="00E42658" w:rsidTr="00AD506D">
        <w:trPr>
          <w:trHeight w:val="330"/>
        </w:trPr>
        <w:tc>
          <w:tcPr>
            <w:tcW w:w="5055" w:type="dxa"/>
            <w:tcBorders>
              <w:top w:val="nil"/>
              <w:left w:val="single" w:sz="8" w:space="0" w:color="auto"/>
              <w:bottom w:val="single" w:sz="8" w:space="0" w:color="auto"/>
              <w:right w:val="single" w:sz="8" w:space="0" w:color="auto"/>
            </w:tcBorders>
          </w:tcPr>
          <w:p w:rsidR="00E42658" w:rsidRDefault="00E42658" w:rsidP="00AD506D">
            <w:pPr>
              <w:rPr>
                <w:b/>
                <w:bCs/>
              </w:rPr>
            </w:pPr>
            <w:r>
              <w:rPr>
                <w:b/>
                <w:bCs/>
              </w:rPr>
              <w:t>Областной бюджет (прогноз)</w:t>
            </w:r>
          </w:p>
        </w:tc>
        <w:tc>
          <w:tcPr>
            <w:tcW w:w="110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1132,13</w:t>
            </w:r>
          </w:p>
        </w:tc>
        <w:tc>
          <w:tcPr>
            <w:tcW w:w="112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9447,9</w:t>
            </w:r>
          </w:p>
        </w:tc>
        <w:tc>
          <w:tcPr>
            <w:tcW w:w="1056"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9810,4</w:t>
            </w:r>
          </w:p>
        </w:tc>
        <w:tc>
          <w:tcPr>
            <w:tcW w:w="106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20390,43</w:t>
            </w:r>
          </w:p>
        </w:tc>
      </w:tr>
      <w:tr w:rsidR="00E42658" w:rsidTr="00AD506D">
        <w:trPr>
          <w:trHeight w:val="330"/>
        </w:trPr>
        <w:tc>
          <w:tcPr>
            <w:tcW w:w="5055" w:type="dxa"/>
            <w:tcBorders>
              <w:top w:val="nil"/>
              <w:left w:val="single" w:sz="8" w:space="0" w:color="auto"/>
              <w:bottom w:val="single" w:sz="8" w:space="0" w:color="auto"/>
              <w:right w:val="single" w:sz="8" w:space="0" w:color="auto"/>
            </w:tcBorders>
          </w:tcPr>
          <w:p w:rsidR="00E42658" w:rsidRDefault="00E42658" w:rsidP="00AD506D">
            <w:pPr>
              <w:rPr>
                <w:b/>
                <w:bCs/>
              </w:rPr>
            </w:pPr>
            <w:r>
              <w:rPr>
                <w:b/>
                <w:bCs/>
              </w:rPr>
              <w:t>Федеральный бюджет (прогноз)</w:t>
            </w:r>
          </w:p>
        </w:tc>
        <w:tc>
          <w:tcPr>
            <w:tcW w:w="110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300</w:t>
            </w:r>
          </w:p>
        </w:tc>
        <w:tc>
          <w:tcPr>
            <w:tcW w:w="112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300</w:t>
            </w:r>
          </w:p>
        </w:tc>
        <w:tc>
          <w:tcPr>
            <w:tcW w:w="1056"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300</w:t>
            </w:r>
          </w:p>
        </w:tc>
        <w:tc>
          <w:tcPr>
            <w:tcW w:w="106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900</w:t>
            </w:r>
          </w:p>
        </w:tc>
      </w:tr>
      <w:tr w:rsidR="00E42658" w:rsidTr="00AD506D">
        <w:trPr>
          <w:trHeight w:val="330"/>
        </w:trPr>
        <w:tc>
          <w:tcPr>
            <w:tcW w:w="5055" w:type="dxa"/>
            <w:tcBorders>
              <w:top w:val="nil"/>
              <w:left w:val="single" w:sz="8" w:space="0" w:color="auto"/>
              <w:bottom w:val="single" w:sz="8" w:space="0" w:color="auto"/>
              <w:right w:val="single" w:sz="8" w:space="0" w:color="auto"/>
            </w:tcBorders>
          </w:tcPr>
          <w:p w:rsidR="00E42658" w:rsidRDefault="00E42658" w:rsidP="00AD506D">
            <w:pPr>
              <w:rPr>
                <w:b/>
                <w:bCs/>
              </w:rPr>
            </w:pPr>
            <w:r>
              <w:rPr>
                <w:b/>
                <w:bCs/>
              </w:rPr>
              <w:t>Внебюджетные средства (инвестиции)</w:t>
            </w:r>
          </w:p>
        </w:tc>
        <w:tc>
          <w:tcPr>
            <w:tcW w:w="110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lang w:val="en-US"/>
              </w:rPr>
              <w:t>5000</w:t>
            </w:r>
            <w:r>
              <w:rPr>
                <w:color w:val="000000"/>
              </w:rPr>
              <w:t xml:space="preserve"> </w:t>
            </w:r>
          </w:p>
        </w:tc>
        <w:tc>
          <w:tcPr>
            <w:tcW w:w="112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lang w:val="en-US"/>
              </w:rPr>
              <w:t>5000</w:t>
            </w:r>
            <w:r>
              <w:rPr>
                <w:color w:val="000000"/>
              </w:rPr>
              <w:t xml:space="preserve"> </w:t>
            </w:r>
          </w:p>
        </w:tc>
        <w:tc>
          <w:tcPr>
            <w:tcW w:w="1056"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lang w:val="en-US"/>
              </w:rPr>
              <w:t>18000</w:t>
            </w:r>
            <w:r>
              <w:rPr>
                <w:color w:val="000000"/>
              </w:rPr>
              <w:t xml:space="preserve"> </w:t>
            </w:r>
          </w:p>
        </w:tc>
        <w:tc>
          <w:tcPr>
            <w:tcW w:w="1060" w:type="dxa"/>
            <w:tcBorders>
              <w:top w:val="nil"/>
              <w:left w:val="nil"/>
              <w:bottom w:val="single" w:sz="8" w:space="0" w:color="auto"/>
              <w:right w:val="single" w:sz="8" w:space="0" w:color="auto"/>
            </w:tcBorders>
          </w:tcPr>
          <w:p w:rsidR="00E42658" w:rsidRDefault="00E42658" w:rsidP="00AD506D">
            <w:pPr>
              <w:jc w:val="center"/>
              <w:rPr>
                <w:color w:val="000000"/>
              </w:rPr>
            </w:pPr>
            <w:r>
              <w:rPr>
                <w:color w:val="000000"/>
              </w:rPr>
              <w:t>28000</w:t>
            </w:r>
            <w:r>
              <w:rPr>
                <w:color w:val="000000"/>
                <w:lang w:val="en-US"/>
              </w:rPr>
              <w:t xml:space="preserve"> </w:t>
            </w:r>
            <w:r>
              <w:rPr>
                <w:color w:val="000000"/>
              </w:rPr>
              <w:t xml:space="preserve"> </w:t>
            </w:r>
          </w:p>
        </w:tc>
      </w:tr>
      <w:tr w:rsidR="00E42658" w:rsidTr="00AD506D">
        <w:trPr>
          <w:trHeight w:val="330"/>
        </w:trPr>
        <w:tc>
          <w:tcPr>
            <w:tcW w:w="5055" w:type="dxa"/>
            <w:tcBorders>
              <w:top w:val="nil"/>
              <w:left w:val="single" w:sz="8" w:space="0" w:color="auto"/>
              <w:bottom w:val="single" w:sz="8" w:space="0" w:color="auto"/>
              <w:right w:val="single" w:sz="8" w:space="0" w:color="auto"/>
            </w:tcBorders>
          </w:tcPr>
          <w:p w:rsidR="00E42658" w:rsidRDefault="00E42658" w:rsidP="00AD506D">
            <w:pPr>
              <w:rPr>
                <w:b/>
                <w:bCs/>
              </w:rPr>
            </w:pPr>
            <w:r>
              <w:rPr>
                <w:b/>
                <w:bCs/>
              </w:rPr>
              <w:t>ВСЕГО:</w:t>
            </w:r>
          </w:p>
        </w:tc>
        <w:tc>
          <w:tcPr>
            <w:tcW w:w="1100" w:type="dxa"/>
            <w:tcBorders>
              <w:top w:val="nil"/>
              <w:left w:val="nil"/>
              <w:bottom w:val="single" w:sz="8" w:space="0" w:color="auto"/>
              <w:right w:val="single" w:sz="8" w:space="0" w:color="auto"/>
            </w:tcBorders>
          </w:tcPr>
          <w:p w:rsidR="00E42658" w:rsidRPr="00BE1D7A" w:rsidRDefault="00E42658" w:rsidP="00AD506D">
            <w:pPr>
              <w:jc w:val="center"/>
              <w:rPr>
                <w:b/>
                <w:bCs/>
                <w:color w:val="000000"/>
              </w:rPr>
            </w:pPr>
            <w:r>
              <w:rPr>
                <w:b/>
                <w:bCs/>
                <w:color w:val="000000"/>
                <w:lang w:val="en-US"/>
              </w:rPr>
              <w:t>7449</w:t>
            </w:r>
            <w:r>
              <w:rPr>
                <w:b/>
                <w:bCs/>
                <w:color w:val="000000"/>
              </w:rPr>
              <w:t>,23</w:t>
            </w:r>
          </w:p>
        </w:tc>
        <w:tc>
          <w:tcPr>
            <w:tcW w:w="1120" w:type="dxa"/>
            <w:tcBorders>
              <w:top w:val="nil"/>
              <w:left w:val="nil"/>
              <w:bottom w:val="single" w:sz="8" w:space="0" w:color="auto"/>
              <w:right w:val="single" w:sz="8" w:space="0" w:color="auto"/>
            </w:tcBorders>
          </w:tcPr>
          <w:p w:rsidR="00E42658" w:rsidRDefault="00E42658" w:rsidP="00AD506D">
            <w:pPr>
              <w:jc w:val="center"/>
              <w:rPr>
                <w:b/>
                <w:bCs/>
                <w:color w:val="000000"/>
              </w:rPr>
            </w:pPr>
            <w:r>
              <w:rPr>
                <w:b/>
                <w:bCs/>
                <w:color w:val="000000"/>
              </w:rPr>
              <w:t xml:space="preserve"> 15775</w:t>
            </w:r>
          </w:p>
        </w:tc>
        <w:tc>
          <w:tcPr>
            <w:tcW w:w="1056" w:type="dxa"/>
            <w:tcBorders>
              <w:top w:val="nil"/>
              <w:left w:val="nil"/>
              <w:bottom w:val="single" w:sz="8" w:space="0" w:color="auto"/>
              <w:right w:val="single" w:sz="8" w:space="0" w:color="auto"/>
            </w:tcBorders>
          </w:tcPr>
          <w:p w:rsidR="00E42658" w:rsidRDefault="00E42658" w:rsidP="00AD506D">
            <w:pPr>
              <w:jc w:val="center"/>
              <w:rPr>
                <w:b/>
                <w:bCs/>
                <w:color w:val="000000"/>
              </w:rPr>
            </w:pPr>
            <w:r>
              <w:rPr>
                <w:b/>
                <w:bCs/>
                <w:color w:val="000000"/>
              </w:rPr>
              <w:t xml:space="preserve">29175,5 </w:t>
            </w:r>
          </w:p>
        </w:tc>
        <w:tc>
          <w:tcPr>
            <w:tcW w:w="1060" w:type="dxa"/>
            <w:tcBorders>
              <w:top w:val="nil"/>
              <w:left w:val="nil"/>
              <w:bottom w:val="single" w:sz="8" w:space="0" w:color="auto"/>
              <w:right w:val="single" w:sz="8" w:space="0" w:color="auto"/>
            </w:tcBorders>
          </w:tcPr>
          <w:p w:rsidR="00E42658" w:rsidRDefault="00E42658" w:rsidP="00AD506D">
            <w:pPr>
              <w:jc w:val="center"/>
              <w:rPr>
                <w:b/>
                <w:bCs/>
                <w:color w:val="000000"/>
              </w:rPr>
            </w:pPr>
            <w:r>
              <w:rPr>
                <w:b/>
                <w:bCs/>
                <w:color w:val="000000"/>
              </w:rPr>
              <w:t xml:space="preserve">52399,73 </w:t>
            </w:r>
          </w:p>
        </w:tc>
      </w:tr>
    </w:tbl>
    <w:p w:rsidR="00E42658" w:rsidRDefault="00E42658" w:rsidP="00E42658"/>
    <w:p w:rsidR="00E42658" w:rsidRDefault="00E42658" w:rsidP="00E42658">
      <w:pPr>
        <w:pStyle w:val="Report"/>
        <w:spacing w:line="240" w:lineRule="auto"/>
        <w:rPr>
          <w:szCs w:val="24"/>
        </w:rPr>
      </w:pPr>
      <w:r>
        <w:rPr>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социально-экономического развития Красноярского сельского поселения в 2017 году по отношению к 2012 году.</w:t>
      </w:r>
    </w:p>
    <w:p w:rsidR="00E42658" w:rsidRDefault="00E42658" w:rsidP="00E42658">
      <w:pPr>
        <w:pStyle w:val="Report"/>
        <w:spacing w:line="240" w:lineRule="auto"/>
        <w:rPr>
          <w:color w:val="FF0000"/>
          <w:szCs w:val="24"/>
        </w:rPr>
      </w:pPr>
      <w:r>
        <w:rPr>
          <w:szCs w:val="24"/>
        </w:rPr>
        <w:t xml:space="preserve">За счет активизации предпринимательской деятельности, создания малых рентабельных предприятий, а также организации предприятий по переработке древесины, </w:t>
      </w:r>
      <w:r>
        <w:rPr>
          <w:szCs w:val="24"/>
        </w:rPr>
        <w:lastRenderedPageBreak/>
        <w:t xml:space="preserve">ежегодный рост объемов  производства в поселении в стоимостном выражении составит   примерно 4-6 млн. руб. Соответственно, увеличатся объёмы налоговых поступлений в местный бюджет. При выполнении программных мероприятий ожидается рост не только промышленного производства к 2017 году по сравнению с 2012 годом, но и рост объёмов производства лесозаготовок, рост производства продукции в личных подсобных хозяйствах граждан. Этому будет способствовать активизация предпринимательской деятельности в сфере переработки продукции лесозаготовок </w:t>
      </w:r>
    </w:p>
    <w:p w:rsidR="00E42658" w:rsidRDefault="00E42658" w:rsidP="00E42658">
      <w:pPr>
        <w:pStyle w:val="Report"/>
        <w:spacing w:line="240" w:lineRule="auto"/>
        <w:rPr>
          <w:szCs w:val="24"/>
        </w:rPr>
      </w:pPr>
      <w:r>
        <w:rPr>
          <w:szCs w:val="24"/>
        </w:rPr>
        <w:t>В рамках реализации Программы общий объем производства малыми предприятиями по переработке  леса может  достигнуть показателя примерно в 20,0</w:t>
      </w:r>
      <w:r>
        <w:rPr>
          <w:color w:val="FF0000"/>
          <w:szCs w:val="24"/>
        </w:rPr>
        <w:t xml:space="preserve"> </w:t>
      </w:r>
      <w:r>
        <w:rPr>
          <w:szCs w:val="24"/>
        </w:rPr>
        <w:t xml:space="preserve">млн. руб., что  даст весомую прибавку к общему объему промышленного производства. </w:t>
      </w:r>
    </w:p>
    <w:p w:rsidR="00E42658" w:rsidRDefault="00E42658" w:rsidP="00E42658">
      <w:pPr>
        <w:pStyle w:val="Report"/>
        <w:spacing w:line="240" w:lineRule="auto"/>
        <w:rPr>
          <w:szCs w:val="24"/>
        </w:rPr>
      </w:pPr>
      <w:r>
        <w:rPr>
          <w:szCs w:val="24"/>
        </w:rPr>
        <w:t xml:space="preserve">Прогнозируется увеличение оборота розничной торговли примерно на 10,0 -12,0 </w:t>
      </w:r>
      <w:r>
        <w:rPr>
          <w:color w:val="FF0000"/>
          <w:szCs w:val="24"/>
        </w:rPr>
        <w:t> </w:t>
      </w:r>
      <w:r>
        <w:rPr>
          <w:szCs w:val="24"/>
        </w:rPr>
        <w:t>млн</w:t>
      </w:r>
      <w:proofErr w:type="gramStart"/>
      <w:r>
        <w:rPr>
          <w:szCs w:val="24"/>
        </w:rPr>
        <w:t>.р</w:t>
      </w:r>
      <w:proofErr w:type="gramEnd"/>
      <w:r>
        <w:rPr>
          <w:szCs w:val="24"/>
        </w:rPr>
        <w:t>уб</w:t>
      </w:r>
      <w:r>
        <w:rPr>
          <w:color w:val="FF0000"/>
          <w:szCs w:val="24"/>
        </w:rPr>
        <w:t xml:space="preserve">. </w:t>
      </w:r>
      <w:r>
        <w:rPr>
          <w:szCs w:val="24"/>
        </w:rPr>
        <w:t xml:space="preserve">Объем платных услуг увеличится на примерно на 1,2 млн. руб. </w:t>
      </w:r>
    </w:p>
    <w:p w:rsidR="00E42658" w:rsidRDefault="00E42658" w:rsidP="00E42658">
      <w:pPr>
        <w:pStyle w:val="Report"/>
        <w:spacing w:line="240" w:lineRule="auto"/>
        <w:rPr>
          <w:szCs w:val="24"/>
        </w:rPr>
      </w:pPr>
      <w:r>
        <w:rPr>
          <w:szCs w:val="24"/>
        </w:rPr>
        <w:t>По основным социальным показателям к концу 2017 года планируется достижение следующих результатов: увеличение средней численности занятых в экономике поселения - на  10 -</w:t>
      </w:r>
      <w:r>
        <w:rPr>
          <w:color w:val="FF0000"/>
          <w:szCs w:val="24"/>
        </w:rPr>
        <w:t xml:space="preserve"> </w:t>
      </w:r>
      <w:r>
        <w:rPr>
          <w:szCs w:val="24"/>
        </w:rPr>
        <w:t>15%,</w:t>
      </w:r>
      <w:r>
        <w:rPr>
          <w:color w:val="FF0000"/>
          <w:szCs w:val="24"/>
        </w:rPr>
        <w:t xml:space="preserve"> </w:t>
      </w:r>
      <w:r>
        <w:rPr>
          <w:szCs w:val="24"/>
        </w:rPr>
        <w:t xml:space="preserve">рост фонда оплаты труда  - на 65-80%. </w:t>
      </w:r>
    </w:p>
    <w:p w:rsidR="00E42658" w:rsidRDefault="00E42658" w:rsidP="00E42658">
      <w:pPr>
        <w:pStyle w:val="Report"/>
        <w:spacing w:line="240" w:lineRule="auto"/>
        <w:rPr>
          <w:b/>
          <w:bCs/>
          <w:szCs w:val="24"/>
        </w:rPr>
      </w:pPr>
    </w:p>
    <w:p w:rsidR="00E42658" w:rsidRDefault="00E42658" w:rsidP="00E42658">
      <w:pPr>
        <w:pStyle w:val="3"/>
        <w:spacing w:line="360" w:lineRule="auto"/>
        <w:ind w:left="720"/>
        <w:jc w:val="both"/>
        <w:rPr>
          <w:rFonts w:ascii="Times New Roman" w:hAnsi="Times New Roman" w:cs="Times New Roman"/>
          <w:sz w:val="24"/>
          <w:szCs w:val="24"/>
        </w:rPr>
      </w:pPr>
      <w:bookmarkStart w:id="26" w:name="_Toc116201900"/>
      <w:r>
        <w:rPr>
          <w:rFonts w:ascii="Times New Roman" w:hAnsi="Times New Roman" w:cs="Times New Roman"/>
          <w:sz w:val="24"/>
          <w:szCs w:val="24"/>
        </w:rPr>
        <w:t xml:space="preserve">6. Организация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реализацией Программы</w:t>
      </w:r>
      <w:bookmarkEnd w:id="26"/>
    </w:p>
    <w:p w:rsidR="00E42658" w:rsidRDefault="00E42658" w:rsidP="00E42658">
      <w:pPr>
        <w:jc w:val="both"/>
      </w:pPr>
      <w:r>
        <w:tab/>
        <w:t>Организационная структура управления Программой базируется на существующей схеме исполнительной власти Красноярского сельского поселения. Функции специалистов  Администрации поселения и порядок их взаимодействия в процессе управления Программой регламентируются специальным Положением, утвержденным Главой Администрации поселения.</w:t>
      </w:r>
    </w:p>
    <w:p w:rsidR="00E42658" w:rsidRDefault="00E42658" w:rsidP="00E42658">
      <w:pPr>
        <w:jc w:val="both"/>
      </w:pPr>
      <w:r>
        <w:tab/>
        <w:t>Общее руководство Программой осуществляет Глава поселения, он осуществляет следующие  функции в рамках реализации Программы:</w:t>
      </w:r>
    </w:p>
    <w:p w:rsidR="00E42658" w:rsidRDefault="00E42658" w:rsidP="00E42658">
      <w:pPr>
        <w:jc w:val="both"/>
      </w:pPr>
      <w:r>
        <w:tab/>
        <w:t>- рассматривает и утверждает план мероприятий, объемы финансирования и сроки реализации;</w:t>
      </w:r>
    </w:p>
    <w:p w:rsidR="00E42658" w:rsidRDefault="00E42658" w:rsidP="00E42658">
      <w:pPr>
        <w:jc w:val="both"/>
      </w:pPr>
      <w:r>
        <w:tab/>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E42658" w:rsidRDefault="00E42658" w:rsidP="00E42658">
      <w:pPr>
        <w:jc w:val="both"/>
      </w:pPr>
      <w:r>
        <w:tab/>
        <w:t>- взаимодействует с районными и областными органами исполнительной власти по включению предложений Красноярского сельского поселения в районные и областные целевые программы;</w:t>
      </w:r>
    </w:p>
    <w:p w:rsidR="00E42658" w:rsidRDefault="00E42658" w:rsidP="00E42658">
      <w:pPr>
        <w:jc w:val="both"/>
      </w:pPr>
      <w:r>
        <w:t>-контролирует  выполнение годового плана действий;</w:t>
      </w:r>
    </w:p>
    <w:p w:rsidR="00E42658" w:rsidRDefault="00E42658" w:rsidP="00E42658">
      <w:r>
        <w:t xml:space="preserve">Осуществляет руководство </w:t>
      </w:r>
      <w:proofErr w:type="gramStart"/>
      <w:r>
        <w:t>по</w:t>
      </w:r>
      <w:proofErr w:type="gramEnd"/>
      <w:r>
        <w:t>:</w:t>
      </w:r>
    </w:p>
    <w:p w:rsidR="00E42658" w:rsidRDefault="00E42658" w:rsidP="00E42658">
      <w:r>
        <w:tab/>
        <w:t>-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E42658" w:rsidRDefault="00E42658" w:rsidP="00E42658">
      <w:r>
        <w:tab/>
        <w:t>- составлению ежегодного плана действий по реализации Программы;</w:t>
      </w:r>
    </w:p>
    <w:p w:rsidR="00E42658" w:rsidRDefault="00E42658" w:rsidP="00E42658">
      <w:r>
        <w:tab/>
        <w:t>- реализации мероприятий Программы поселения.</w:t>
      </w:r>
    </w:p>
    <w:p w:rsidR="00E42658" w:rsidRDefault="00E42658" w:rsidP="00E42658">
      <w:r>
        <w:t xml:space="preserve"> </w:t>
      </w:r>
    </w:p>
    <w:p w:rsidR="00E42658" w:rsidRDefault="00E42658" w:rsidP="00E42658">
      <w:pPr>
        <w:jc w:val="both"/>
      </w:pPr>
    </w:p>
    <w:p w:rsidR="00E42658" w:rsidRDefault="00E42658" w:rsidP="00E42658">
      <w:pPr>
        <w:jc w:val="both"/>
      </w:pPr>
      <w:r>
        <w:t>Функции Совета  Красноярского сельского поселения в системе управления Программой включают:</w:t>
      </w:r>
    </w:p>
    <w:p w:rsidR="00E42658" w:rsidRDefault="00E42658" w:rsidP="00E42658">
      <w:pPr>
        <w:jc w:val="both"/>
      </w:pPr>
      <w:r>
        <w:tab/>
        <w:t>-утверждение Программы социально-экономического развития поселения;</w:t>
      </w:r>
    </w:p>
    <w:p w:rsidR="00E42658" w:rsidRDefault="00E42658" w:rsidP="00E42658">
      <w:pPr>
        <w:jc w:val="both"/>
      </w:pPr>
      <w:r>
        <w:tab/>
        <w:t xml:space="preserve">- </w:t>
      </w:r>
      <w:proofErr w:type="gramStart"/>
      <w:r>
        <w:t>контроль за</w:t>
      </w:r>
      <w:proofErr w:type="gramEnd"/>
      <w:r>
        <w:t xml:space="preserve"> ходом реализации программы социально-экономического развития Красноярского сельского поселения;</w:t>
      </w:r>
    </w:p>
    <w:p w:rsidR="00E42658" w:rsidRDefault="00E42658" w:rsidP="00E42658">
      <w:pPr>
        <w:jc w:val="both"/>
      </w:pPr>
      <w:r>
        <w:tab/>
        <w:t>- ежеквартально заслушивает Главу поселения о ходе выполнения программы;</w:t>
      </w:r>
    </w:p>
    <w:p w:rsidR="00E42658" w:rsidRDefault="00E42658" w:rsidP="00E42658">
      <w:pPr>
        <w:tabs>
          <w:tab w:val="left" w:pos="5940"/>
        </w:tabs>
        <w:jc w:val="both"/>
      </w:pPr>
      <w:r>
        <w:t xml:space="preserve">            - рассмотрение и утверждение предложений, связанных с корректировкой сроков, исполнителей и объемов ресурсов по мероприятиям Программы;</w:t>
      </w:r>
    </w:p>
    <w:p w:rsidR="00E42658" w:rsidRDefault="00E42658" w:rsidP="00E42658">
      <w:pPr>
        <w:jc w:val="both"/>
      </w:pPr>
      <w:r>
        <w:tab/>
        <w:t>-утверждение проектов программ поселения по приоритетным направлениям Программы.</w:t>
      </w:r>
    </w:p>
    <w:p w:rsidR="00E42658" w:rsidRDefault="00E42658" w:rsidP="00E42658">
      <w:pPr>
        <w:jc w:val="both"/>
      </w:pPr>
      <w:r>
        <w:lastRenderedPageBreak/>
        <w:tab/>
        <w:t xml:space="preserve">Оперативные функции по реализации Программы осуществляют штатные сотрудники Администрации поселения под руководством Главы Администрации поселения. </w:t>
      </w:r>
    </w:p>
    <w:p w:rsidR="00E42658" w:rsidRDefault="00E42658" w:rsidP="00E42658">
      <w:pPr>
        <w:jc w:val="both"/>
      </w:pPr>
      <w:r>
        <w:t xml:space="preserve">Одним из основных элементов управления Программой является План по реализации программы Администрации поселения, который утверждается Главой Администрации поселения. План разрабатывается сроком на 1 год и включает основные мероприятия Программы с указанием ответственных исполнителей и сроков выполнения мероприятий. </w:t>
      </w:r>
      <w:proofErr w:type="gramStart"/>
      <w:r>
        <w:t>Контроль за</w:t>
      </w:r>
      <w:proofErr w:type="gramEnd"/>
      <w:r>
        <w:t xml:space="preserve"> реализацией годового плана действий и  подготовка отчетов о его выполнении возлагаются на специалиста по финансовой и налоговой политике, экономиста  Администрации Красноярского сельского  поселения. Отчет об исполнении мероприятий Плана ответственными исполнителями представляется по установленной форме Главе Администрации поселения не реже одного раза в квартал.</w:t>
      </w:r>
    </w:p>
    <w:p w:rsidR="00E42658" w:rsidRDefault="00E42658" w:rsidP="00E42658">
      <w:pPr>
        <w:jc w:val="both"/>
      </w:pPr>
    </w:p>
    <w:p w:rsidR="00E42658" w:rsidRDefault="00E42658" w:rsidP="00E42658">
      <w:pPr>
        <w:jc w:val="both"/>
      </w:pPr>
      <w:r>
        <w:tab/>
        <w:t>Специалисты Администрации поселения осуществляют следующие функции (экономист, финансист):</w:t>
      </w:r>
    </w:p>
    <w:p w:rsidR="00E42658" w:rsidRDefault="00E42658" w:rsidP="00E42658">
      <w:pPr>
        <w:jc w:val="both"/>
      </w:pPr>
      <w:r>
        <w:tab/>
        <w:t>-подготовка проектов нормативных правовых актов по подведомственной сфере по соответствующим разделам Программы;</w:t>
      </w:r>
    </w:p>
    <w:p w:rsidR="00E42658" w:rsidRDefault="00E42658" w:rsidP="00E42658">
      <w:pPr>
        <w:jc w:val="both"/>
      </w:pPr>
      <w:r>
        <w:tab/>
        <w:t>-подготовка проектов программ поселения по приоритетным направлениям Программы;</w:t>
      </w:r>
    </w:p>
    <w:p w:rsidR="00E42658" w:rsidRDefault="00E42658" w:rsidP="00E42658">
      <w:pPr>
        <w:jc w:val="both"/>
      </w:pPr>
      <w:r>
        <w:tab/>
        <w:t xml:space="preserve">-формирование бюджетных заявок на выделение средств из муниципального бюджета поселения; </w:t>
      </w:r>
    </w:p>
    <w:p w:rsidR="00E42658" w:rsidRDefault="00E42658" w:rsidP="00E42658">
      <w:pPr>
        <w:jc w:val="both"/>
      </w:pPr>
      <w:r>
        <w:tab/>
        <w:t>-подготовка предложений, связанных с корректировкой сроков, исполнителей и объемов ресурсов по мероприятиям Программы;</w:t>
      </w:r>
    </w:p>
    <w:p w:rsidR="00E42658" w:rsidRDefault="00E42658" w:rsidP="00E42658">
      <w:pPr>
        <w:jc w:val="both"/>
      </w:pPr>
      <w:r>
        <w:tab/>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E42658" w:rsidRDefault="00E42658" w:rsidP="00E42658">
      <w:pPr>
        <w:jc w:val="both"/>
      </w:pPr>
      <w:r>
        <w:tab/>
        <w:t>-предварительное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E42658" w:rsidRDefault="00E42658" w:rsidP="00E42658">
      <w:pPr>
        <w:pStyle w:val="3"/>
        <w:rPr>
          <w:rFonts w:ascii="Times New Roman" w:hAnsi="Times New Roman" w:cs="Times New Roman"/>
          <w:sz w:val="24"/>
          <w:szCs w:val="24"/>
        </w:rPr>
      </w:pPr>
      <w:bookmarkStart w:id="27" w:name="_Toc116201901"/>
    </w:p>
    <w:p w:rsidR="00E42658" w:rsidRDefault="00E42658" w:rsidP="00E42658">
      <w:pPr>
        <w:pStyle w:val="3"/>
        <w:ind w:left="720"/>
        <w:rPr>
          <w:rFonts w:ascii="Times New Roman" w:hAnsi="Times New Roman" w:cs="Times New Roman"/>
          <w:sz w:val="24"/>
          <w:szCs w:val="24"/>
        </w:rPr>
      </w:pPr>
      <w:r>
        <w:rPr>
          <w:rFonts w:ascii="Times New Roman" w:hAnsi="Times New Roman" w:cs="Times New Roman"/>
          <w:sz w:val="24"/>
          <w:szCs w:val="24"/>
        </w:rPr>
        <w:t>7. Механизм обновления Программы</w:t>
      </w:r>
      <w:bookmarkEnd w:id="27"/>
    </w:p>
    <w:p w:rsidR="00E42658" w:rsidRDefault="00E42658" w:rsidP="00E42658">
      <w:pPr>
        <w:pStyle w:val="Report"/>
        <w:spacing w:line="240" w:lineRule="auto"/>
        <w:rPr>
          <w:szCs w:val="24"/>
        </w:rPr>
      </w:pPr>
      <w:r>
        <w:rPr>
          <w:szCs w:val="24"/>
        </w:rPr>
        <w:t>Обновление Программы производится:</w:t>
      </w:r>
    </w:p>
    <w:p w:rsidR="00E42658" w:rsidRDefault="00E42658" w:rsidP="00E42658">
      <w:pPr>
        <w:pStyle w:val="Report"/>
        <w:spacing w:line="240" w:lineRule="auto"/>
        <w:rPr>
          <w:szCs w:val="24"/>
        </w:rPr>
      </w:pPr>
      <w:r>
        <w:rPr>
          <w:szCs w:val="24"/>
        </w:rPr>
        <w:t>- при выявлении новых, необходимых к реализации мероприятий,</w:t>
      </w:r>
    </w:p>
    <w:p w:rsidR="00E42658" w:rsidRDefault="00E42658" w:rsidP="00E42658">
      <w:pPr>
        <w:pStyle w:val="Report"/>
        <w:spacing w:line="240" w:lineRule="auto"/>
        <w:rPr>
          <w:szCs w:val="24"/>
        </w:rPr>
      </w:pPr>
      <w:r>
        <w:rPr>
          <w:szCs w:val="24"/>
        </w:rPr>
        <w:t>- при появлении новых инвестиционных проектов, особо значимых для территории;</w:t>
      </w:r>
    </w:p>
    <w:p w:rsidR="00E42658" w:rsidRDefault="00E42658" w:rsidP="00E42658">
      <w:pPr>
        <w:pStyle w:val="Report"/>
        <w:spacing w:line="240" w:lineRule="auto"/>
        <w:rPr>
          <w:szCs w:val="24"/>
        </w:rPr>
      </w:pPr>
      <w:r>
        <w:rPr>
          <w:szCs w:val="24"/>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E42658" w:rsidRDefault="00E42658" w:rsidP="00E42658">
      <w:pPr>
        <w:pStyle w:val="Report"/>
        <w:spacing w:line="240" w:lineRule="auto"/>
        <w:rPr>
          <w:szCs w:val="24"/>
        </w:rPr>
      </w:pPr>
      <w:r>
        <w:rPr>
          <w:szCs w:val="24"/>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поселения, иных заинтересованных лиц. </w:t>
      </w:r>
    </w:p>
    <w:p w:rsidR="00E42658" w:rsidRDefault="00E42658" w:rsidP="00E42658">
      <w:pPr>
        <w:pStyle w:val="Report"/>
        <w:spacing w:line="240" w:lineRule="auto"/>
        <w:rPr>
          <w:szCs w:val="24"/>
        </w:rPr>
      </w:pPr>
      <w:r>
        <w:rPr>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E42658" w:rsidRDefault="00E42658" w:rsidP="00E42658">
      <w:pPr>
        <w:pStyle w:val="Report"/>
        <w:spacing w:line="240" w:lineRule="auto"/>
      </w:pPr>
      <w: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bookmarkStart w:id="28" w:name="_Toc132716918"/>
      <w:bookmarkStart w:id="29" w:name="_Toc125547923"/>
    </w:p>
    <w:p w:rsidR="00E42658" w:rsidRDefault="00E42658" w:rsidP="00E42658">
      <w:pPr>
        <w:pStyle w:val="Report"/>
        <w:rPr>
          <w:b/>
        </w:rPr>
      </w:pPr>
    </w:p>
    <w:p w:rsidR="00E42658" w:rsidRDefault="00E42658" w:rsidP="00E42658">
      <w:pPr>
        <w:pStyle w:val="Report"/>
        <w:rPr>
          <w:b/>
        </w:rPr>
      </w:pPr>
    </w:p>
    <w:p w:rsidR="00E42658" w:rsidRDefault="00E42658" w:rsidP="00E42658">
      <w:pPr>
        <w:pStyle w:val="Report"/>
        <w:rPr>
          <w:b/>
        </w:rPr>
      </w:pPr>
      <w:r>
        <w:rPr>
          <w:b/>
        </w:rPr>
        <w:t>8.Заключение</w:t>
      </w:r>
      <w:bookmarkEnd w:id="28"/>
      <w:bookmarkEnd w:id="29"/>
    </w:p>
    <w:p w:rsidR="00E42658" w:rsidRDefault="00E42658" w:rsidP="00E42658">
      <w:pPr>
        <w:pStyle w:val="Report"/>
        <w:spacing w:line="240" w:lineRule="auto"/>
        <w:rPr>
          <w:szCs w:val="26"/>
        </w:rPr>
      </w:pPr>
      <w:r>
        <w:rPr>
          <w:szCs w:val="26"/>
        </w:rPr>
        <w:t xml:space="preserve">Экономика сельских поселений муниципального образования «Кривошеинский район» находится в настоящее время в состоянии «ожидания преобразований», связанных с необходимостью реализации нового закона № 131-ФЗ и с разработкой стратегической </w:t>
      </w:r>
      <w:r>
        <w:rPr>
          <w:szCs w:val="26"/>
        </w:rPr>
        <w:lastRenderedPageBreak/>
        <w:t>программы социально-экономического развития района. Положительным можно считать то, что к настоящему времени  пришло осознание и предпринимателями, и муниципальными служащими того факта, что экономика поселения не может успешно функционировать, если она прямо или косвенно не направлена на удовлетворение потребностей и интересов людей.</w:t>
      </w:r>
    </w:p>
    <w:p w:rsidR="00E42658" w:rsidRDefault="00E42658" w:rsidP="00E42658">
      <w:pPr>
        <w:pStyle w:val="Report"/>
        <w:spacing w:line="240" w:lineRule="auto"/>
        <w:rPr>
          <w:szCs w:val="26"/>
        </w:rPr>
      </w:pPr>
      <w:r>
        <w:rPr>
          <w:szCs w:val="26"/>
        </w:rPr>
        <w:t xml:space="preserve">Для управленцев муниципального уровня  стало очевидным, что социальная стабильность и экономический рост в сельских поселениях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 </w:t>
      </w:r>
    </w:p>
    <w:p w:rsidR="00E42658" w:rsidRDefault="00E42658" w:rsidP="00E42658">
      <w:pPr>
        <w:pStyle w:val="Report"/>
        <w:spacing w:line="240" w:lineRule="auto"/>
        <w:rPr>
          <w:szCs w:val="26"/>
        </w:rPr>
      </w:pPr>
      <w:r>
        <w:rPr>
          <w:szCs w:val="26"/>
        </w:rPr>
        <w:t xml:space="preserve">Переход к управлению сельскими поселениями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E42658" w:rsidRDefault="00E42658" w:rsidP="00E42658">
      <w:pPr>
        <w:pStyle w:val="Report"/>
        <w:spacing w:line="240" w:lineRule="auto"/>
        <w:rPr>
          <w:szCs w:val="26"/>
        </w:rPr>
      </w:pPr>
      <w:r>
        <w:rPr>
          <w:szCs w:val="26"/>
        </w:rPr>
        <w:t xml:space="preserve">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 </w:t>
      </w:r>
    </w:p>
    <w:p w:rsidR="00E42658" w:rsidRDefault="00E42658" w:rsidP="00E42658">
      <w:pPr>
        <w:jc w:val="center"/>
        <w:rPr>
          <w:b/>
        </w:rPr>
      </w:pPr>
    </w:p>
    <w:p w:rsidR="00E42658" w:rsidRDefault="00E42658" w:rsidP="00E42658">
      <w:pPr>
        <w:pStyle w:val="Report"/>
        <w:spacing w:line="240" w:lineRule="auto"/>
        <w:rPr>
          <w:szCs w:val="24"/>
        </w:rPr>
      </w:pPr>
    </w:p>
    <w:p w:rsidR="00E42658" w:rsidRDefault="00E42658" w:rsidP="00E42658">
      <w:pPr>
        <w:shd w:val="clear" w:color="auto" w:fill="FFFFFF"/>
        <w:tabs>
          <w:tab w:val="left" w:pos="730"/>
          <w:tab w:val="left" w:pos="1080"/>
        </w:tabs>
        <w:spacing w:before="293" w:line="274" w:lineRule="exact"/>
        <w:ind w:left="399"/>
        <w:rPr>
          <w:b/>
          <w:bCs/>
          <w:color w:val="000000"/>
        </w:rPr>
      </w:pPr>
    </w:p>
    <w:p w:rsidR="00E42658" w:rsidRDefault="00E42658" w:rsidP="00E42658"/>
    <w:p w:rsidR="00E42658" w:rsidRDefault="00E42658" w:rsidP="00E42658"/>
    <w:p w:rsidR="00E42658" w:rsidRDefault="00E42658"/>
    <w:sectPr w:rsidR="00E42658" w:rsidSect="00F021C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97" w:rsidRDefault="00E76497" w:rsidP="00E02831">
      <w:r>
        <w:separator/>
      </w:r>
    </w:p>
  </w:endnote>
  <w:endnote w:type="continuationSeparator" w:id="0">
    <w:p w:rsidR="00E76497" w:rsidRDefault="00E76497" w:rsidP="00E02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5273"/>
      <w:docPartObj>
        <w:docPartGallery w:val="Page Numbers (Bottom of Page)"/>
        <w:docPartUnique/>
      </w:docPartObj>
    </w:sdtPr>
    <w:sdtContent>
      <w:p w:rsidR="00E02831" w:rsidRDefault="0028031F">
        <w:pPr>
          <w:pStyle w:val="a9"/>
          <w:jc w:val="right"/>
        </w:pPr>
        <w:fldSimple w:instr=" PAGE   \* MERGEFORMAT ">
          <w:r w:rsidR="00903856">
            <w:rPr>
              <w:noProof/>
            </w:rPr>
            <w:t>1</w:t>
          </w:r>
        </w:fldSimple>
      </w:p>
    </w:sdtContent>
  </w:sdt>
  <w:p w:rsidR="00E02831" w:rsidRDefault="00E028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97" w:rsidRDefault="00E76497" w:rsidP="00E02831">
      <w:r>
        <w:separator/>
      </w:r>
    </w:p>
  </w:footnote>
  <w:footnote w:type="continuationSeparator" w:id="0">
    <w:p w:rsidR="00E76497" w:rsidRDefault="00E76497" w:rsidP="00E02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25D6"/>
    <w:multiLevelType w:val="hybridMultilevel"/>
    <w:tmpl w:val="93FEE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EA284D"/>
    <w:multiLevelType w:val="hybridMultilevel"/>
    <w:tmpl w:val="0680DB90"/>
    <w:lvl w:ilvl="0" w:tplc="15944BC4">
      <w:start w:val="1"/>
      <w:numFmt w:val="decimal"/>
      <w:lvlText w:val="%1."/>
      <w:lvlJc w:val="left"/>
      <w:pPr>
        <w:tabs>
          <w:tab w:val="num" w:pos="1359"/>
        </w:tabs>
        <w:ind w:left="1359" w:hanging="79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B17AF2"/>
    <w:multiLevelType w:val="hybridMultilevel"/>
    <w:tmpl w:val="F53EF4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F74F51"/>
    <w:multiLevelType w:val="hybridMultilevel"/>
    <w:tmpl w:val="82C8A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ABB6737"/>
    <w:multiLevelType w:val="hybridMultilevel"/>
    <w:tmpl w:val="EDA8E62C"/>
    <w:lvl w:ilvl="0" w:tplc="0F825C42">
      <w:start w:val="9"/>
      <w:numFmt w:val="decimal"/>
      <w:lvlText w:val="%1."/>
      <w:lvlJc w:val="left"/>
      <w:pPr>
        <w:tabs>
          <w:tab w:val="num" w:pos="370"/>
        </w:tabs>
        <w:ind w:left="3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A16D4A"/>
    <w:multiLevelType w:val="hybridMultilevel"/>
    <w:tmpl w:val="A300A40A"/>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3ED8"/>
    <w:rsid w:val="000F5FAB"/>
    <w:rsid w:val="000F79DF"/>
    <w:rsid w:val="0010107D"/>
    <w:rsid w:val="001E2E02"/>
    <w:rsid w:val="0028031F"/>
    <w:rsid w:val="00361EAF"/>
    <w:rsid w:val="003C2B7F"/>
    <w:rsid w:val="004A2BA1"/>
    <w:rsid w:val="005D351A"/>
    <w:rsid w:val="00655811"/>
    <w:rsid w:val="00707F4E"/>
    <w:rsid w:val="0077551D"/>
    <w:rsid w:val="00776184"/>
    <w:rsid w:val="007E3ED8"/>
    <w:rsid w:val="0080422B"/>
    <w:rsid w:val="008356B9"/>
    <w:rsid w:val="008565A2"/>
    <w:rsid w:val="00903856"/>
    <w:rsid w:val="00924569"/>
    <w:rsid w:val="009E4E16"/>
    <w:rsid w:val="00A74493"/>
    <w:rsid w:val="00AD506D"/>
    <w:rsid w:val="00B5205B"/>
    <w:rsid w:val="00C54E6F"/>
    <w:rsid w:val="00C63105"/>
    <w:rsid w:val="00E02831"/>
    <w:rsid w:val="00E42658"/>
    <w:rsid w:val="00E57D7E"/>
    <w:rsid w:val="00E76497"/>
    <w:rsid w:val="00E864F3"/>
    <w:rsid w:val="00EE393B"/>
    <w:rsid w:val="00F021C2"/>
    <w:rsid w:val="00F21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D8"/>
    <w:pPr>
      <w:spacing w:after="0" w:line="240" w:lineRule="auto"/>
    </w:pPr>
    <w:rPr>
      <w:rFonts w:eastAsia="Times New Roman"/>
      <w:caps w:val="0"/>
      <w:lang w:eastAsia="ru-RU"/>
    </w:rPr>
  </w:style>
  <w:style w:type="paragraph" w:styleId="1">
    <w:name w:val="heading 1"/>
    <w:basedOn w:val="a"/>
    <w:next w:val="a"/>
    <w:link w:val="10"/>
    <w:qFormat/>
    <w:rsid w:val="00E4265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4265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426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ED8"/>
    <w:pPr>
      <w:spacing w:after="0" w:line="240" w:lineRule="auto"/>
    </w:pPr>
    <w:rPr>
      <w:rFonts w:eastAsia="Times New Roman"/>
      <w:caps w:val="0"/>
      <w:lang w:eastAsia="ru-RU"/>
    </w:rPr>
  </w:style>
  <w:style w:type="paragraph" w:customStyle="1" w:styleId="a4">
    <w:name w:val="Таблица"/>
    <w:basedOn w:val="a"/>
    <w:rsid w:val="007E3ED8"/>
    <w:pPr>
      <w:widowControl w:val="0"/>
      <w:spacing w:line="264" w:lineRule="auto"/>
      <w:jc w:val="both"/>
    </w:pPr>
    <w:rPr>
      <w:szCs w:val="20"/>
    </w:rPr>
  </w:style>
  <w:style w:type="paragraph" w:customStyle="1" w:styleId="Report">
    <w:name w:val="Report"/>
    <w:basedOn w:val="a"/>
    <w:rsid w:val="007E3ED8"/>
    <w:pPr>
      <w:spacing w:line="360" w:lineRule="auto"/>
      <w:ind w:firstLine="567"/>
      <w:jc w:val="both"/>
    </w:pPr>
    <w:rPr>
      <w:szCs w:val="20"/>
    </w:rPr>
  </w:style>
  <w:style w:type="character" w:customStyle="1" w:styleId="10">
    <w:name w:val="Заголовок 1 Знак"/>
    <w:basedOn w:val="a0"/>
    <w:link w:val="1"/>
    <w:rsid w:val="00E42658"/>
    <w:rPr>
      <w:rFonts w:ascii="Arial" w:eastAsia="Times New Roman" w:hAnsi="Arial" w:cs="Arial"/>
      <w:b/>
      <w:bCs/>
      <w:caps w:val="0"/>
      <w:kern w:val="32"/>
      <w:sz w:val="32"/>
      <w:szCs w:val="32"/>
      <w:lang w:eastAsia="ru-RU"/>
    </w:rPr>
  </w:style>
  <w:style w:type="character" w:customStyle="1" w:styleId="20">
    <w:name w:val="Заголовок 2 Знак"/>
    <w:basedOn w:val="a0"/>
    <w:link w:val="2"/>
    <w:rsid w:val="00E42658"/>
    <w:rPr>
      <w:rFonts w:ascii="Arial" w:eastAsia="Times New Roman" w:hAnsi="Arial" w:cs="Arial"/>
      <w:b/>
      <w:bCs/>
      <w:i/>
      <w:iCs/>
      <w:caps w:val="0"/>
      <w:sz w:val="28"/>
      <w:szCs w:val="28"/>
      <w:lang w:eastAsia="ru-RU"/>
    </w:rPr>
  </w:style>
  <w:style w:type="character" w:customStyle="1" w:styleId="30">
    <w:name w:val="Заголовок 3 Знак"/>
    <w:basedOn w:val="a0"/>
    <w:link w:val="3"/>
    <w:rsid w:val="00E42658"/>
    <w:rPr>
      <w:rFonts w:ascii="Arial" w:eastAsia="Times New Roman" w:hAnsi="Arial" w:cs="Arial"/>
      <w:b/>
      <w:bCs/>
      <w:caps w:val="0"/>
      <w:sz w:val="26"/>
      <w:szCs w:val="26"/>
      <w:lang w:eastAsia="ru-RU"/>
    </w:rPr>
  </w:style>
  <w:style w:type="character" w:styleId="a5">
    <w:name w:val="Hyperlink"/>
    <w:basedOn w:val="a0"/>
    <w:rsid w:val="00E42658"/>
    <w:rPr>
      <w:color w:val="0000FF"/>
      <w:u w:val="single"/>
    </w:rPr>
  </w:style>
  <w:style w:type="character" w:styleId="a6">
    <w:name w:val="FollowedHyperlink"/>
    <w:basedOn w:val="a0"/>
    <w:rsid w:val="00E42658"/>
    <w:rPr>
      <w:color w:val="800080"/>
      <w:u w:val="single"/>
    </w:rPr>
  </w:style>
  <w:style w:type="paragraph" w:styleId="a7">
    <w:name w:val="header"/>
    <w:basedOn w:val="a"/>
    <w:link w:val="a8"/>
    <w:rsid w:val="00E42658"/>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basedOn w:val="a0"/>
    <w:link w:val="a7"/>
    <w:rsid w:val="00E42658"/>
    <w:rPr>
      <w:rFonts w:eastAsia="Times New Roman"/>
      <w:caps w:val="0"/>
      <w:sz w:val="20"/>
      <w:szCs w:val="20"/>
      <w:lang w:eastAsia="ru-RU"/>
    </w:rPr>
  </w:style>
  <w:style w:type="paragraph" w:styleId="a9">
    <w:name w:val="footer"/>
    <w:basedOn w:val="a"/>
    <w:link w:val="aa"/>
    <w:uiPriority w:val="99"/>
    <w:rsid w:val="00E42658"/>
    <w:pPr>
      <w:widowControl w:val="0"/>
      <w:tabs>
        <w:tab w:val="center" w:pos="4677"/>
        <w:tab w:val="right" w:pos="9355"/>
      </w:tabs>
      <w:autoSpaceDE w:val="0"/>
      <w:autoSpaceDN w:val="0"/>
      <w:adjustRightInd w:val="0"/>
    </w:pPr>
    <w:rPr>
      <w:sz w:val="20"/>
      <w:szCs w:val="20"/>
    </w:rPr>
  </w:style>
  <w:style w:type="character" w:customStyle="1" w:styleId="aa">
    <w:name w:val="Нижний колонтитул Знак"/>
    <w:basedOn w:val="a0"/>
    <w:link w:val="a9"/>
    <w:uiPriority w:val="99"/>
    <w:rsid w:val="00E42658"/>
    <w:rPr>
      <w:rFonts w:eastAsia="Times New Roman"/>
      <w:caps w:val="0"/>
      <w:sz w:val="20"/>
      <w:szCs w:val="20"/>
      <w:lang w:eastAsia="ru-RU"/>
    </w:rPr>
  </w:style>
  <w:style w:type="paragraph" w:styleId="ab">
    <w:name w:val="Body Text"/>
    <w:basedOn w:val="a"/>
    <w:link w:val="ac"/>
    <w:rsid w:val="00E42658"/>
    <w:pPr>
      <w:spacing w:after="120"/>
    </w:pPr>
  </w:style>
  <w:style w:type="character" w:customStyle="1" w:styleId="ac">
    <w:name w:val="Основной текст Знак"/>
    <w:basedOn w:val="a0"/>
    <w:link w:val="ab"/>
    <w:rsid w:val="00E42658"/>
    <w:rPr>
      <w:rFonts w:eastAsia="Times New Roman"/>
      <w:caps w:val="0"/>
      <w:lang w:eastAsia="ru-RU"/>
    </w:rPr>
  </w:style>
  <w:style w:type="paragraph" w:styleId="ad">
    <w:name w:val="Body Text Indent"/>
    <w:basedOn w:val="a"/>
    <w:link w:val="ae"/>
    <w:rsid w:val="00E42658"/>
    <w:pPr>
      <w:ind w:left="360"/>
      <w:jc w:val="right"/>
    </w:pPr>
    <w:rPr>
      <w:szCs w:val="20"/>
    </w:rPr>
  </w:style>
  <w:style w:type="character" w:customStyle="1" w:styleId="ae">
    <w:name w:val="Основной текст с отступом Знак"/>
    <w:basedOn w:val="a0"/>
    <w:link w:val="ad"/>
    <w:rsid w:val="00E42658"/>
    <w:rPr>
      <w:rFonts w:eastAsia="Times New Roman"/>
      <w:caps w:val="0"/>
      <w:szCs w:val="20"/>
      <w:lang w:eastAsia="ru-RU"/>
    </w:rPr>
  </w:style>
  <w:style w:type="paragraph" w:styleId="af">
    <w:name w:val="Subtitle"/>
    <w:basedOn w:val="a"/>
    <w:link w:val="af0"/>
    <w:qFormat/>
    <w:rsid w:val="00E42658"/>
    <w:pPr>
      <w:jc w:val="center"/>
    </w:pPr>
    <w:rPr>
      <w:sz w:val="28"/>
      <w:szCs w:val="20"/>
    </w:rPr>
  </w:style>
  <w:style w:type="character" w:customStyle="1" w:styleId="af0">
    <w:name w:val="Подзаголовок Знак"/>
    <w:basedOn w:val="a0"/>
    <w:link w:val="af"/>
    <w:rsid w:val="00E42658"/>
    <w:rPr>
      <w:rFonts w:eastAsia="Times New Roman"/>
      <w:caps w:val="0"/>
      <w:sz w:val="28"/>
      <w:szCs w:val="20"/>
      <w:lang w:eastAsia="ru-RU"/>
    </w:rPr>
  </w:style>
  <w:style w:type="paragraph" w:styleId="21">
    <w:name w:val="Body Text 2"/>
    <w:basedOn w:val="a"/>
    <w:link w:val="22"/>
    <w:rsid w:val="00E42658"/>
    <w:pPr>
      <w:spacing w:after="120" w:line="480" w:lineRule="auto"/>
    </w:pPr>
  </w:style>
  <w:style w:type="character" w:customStyle="1" w:styleId="22">
    <w:name w:val="Основной текст 2 Знак"/>
    <w:basedOn w:val="a0"/>
    <w:link w:val="21"/>
    <w:rsid w:val="00E42658"/>
    <w:rPr>
      <w:rFonts w:eastAsia="Times New Roman"/>
      <w:caps w:val="0"/>
      <w:lang w:eastAsia="ru-RU"/>
    </w:rPr>
  </w:style>
  <w:style w:type="paragraph" w:styleId="23">
    <w:name w:val="Body Text Indent 2"/>
    <w:basedOn w:val="a"/>
    <w:link w:val="24"/>
    <w:rsid w:val="00E42658"/>
    <w:pPr>
      <w:spacing w:after="120" w:line="480" w:lineRule="auto"/>
      <w:ind w:left="283"/>
    </w:pPr>
  </w:style>
  <w:style w:type="character" w:customStyle="1" w:styleId="24">
    <w:name w:val="Основной текст с отступом 2 Знак"/>
    <w:basedOn w:val="a0"/>
    <w:link w:val="23"/>
    <w:rsid w:val="00E42658"/>
    <w:rPr>
      <w:rFonts w:eastAsia="Times New Roman"/>
      <w:caps w:val="0"/>
      <w:lang w:eastAsia="ru-RU"/>
    </w:rPr>
  </w:style>
  <w:style w:type="paragraph" w:customStyle="1" w:styleId="af1">
    <w:name w:val="Текст диссертации"/>
    <w:basedOn w:val="ad"/>
    <w:rsid w:val="00E42658"/>
    <w:pPr>
      <w:spacing w:line="360" w:lineRule="auto"/>
      <w:ind w:left="0" w:firstLine="709"/>
      <w:jc w:val="both"/>
    </w:pPr>
    <w:rPr>
      <w:sz w:val="28"/>
    </w:rPr>
  </w:style>
  <w:style w:type="paragraph" w:customStyle="1" w:styleId="31">
    <w:name w:val="Основной текст 31"/>
    <w:basedOn w:val="a"/>
    <w:rsid w:val="00E42658"/>
    <w:rPr>
      <w:sz w:val="28"/>
      <w:szCs w:val="20"/>
      <w:lang w:val="en-US"/>
    </w:rPr>
  </w:style>
  <w:style w:type="table" w:styleId="af2">
    <w:name w:val="Table Grid"/>
    <w:basedOn w:val="a1"/>
    <w:rsid w:val="00E42658"/>
    <w:pPr>
      <w:widowControl w:val="0"/>
      <w:autoSpaceDE w:val="0"/>
      <w:autoSpaceDN w:val="0"/>
      <w:adjustRightInd w:val="0"/>
      <w:spacing w:after="0" w:line="240" w:lineRule="auto"/>
    </w:pPr>
    <w:rPr>
      <w:rFonts w:eastAsia="Times New Roman"/>
      <w: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828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8BAB7-0CE2-42AF-9141-6FEB19D1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30</Pages>
  <Words>9679</Words>
  <Characters>55175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SPEZ</dc:creator>
  <cp:lastModifiedBy>SPEZ</cp:lastModifiedBy>
  <cp:revision>21</cp:revision>
  <cp:lastPrinted>2013-01-20T06:47:00Z</cp:lastPrinted>
  <dcterms:created xsi:type="dcterms:W3CDTF">2013-01-11T09:50:00Z</dcterms:created>
  <dcterms:modified xsi:type="dcterms:W3CDTF">2013-01-20T07:47:00Z</dcterms:modified>
</cp:coreProperties>
</file>