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CC" w:rsidRPr="001F5CCC" w:rsidRDefault="001F5CCC" w:rsidP="001F5CCC">
      <w:pPr>
        <w:tabs>
          <w:tab w:val="left" w:pos="51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CCC">
        <w:rPr>
          <w:rFonts w:ascii="Times New Roman" w:hAnsi="Times New Roman" w:cs="Times New Roman"/>
          <w:sz w:val="24"/>
          <w:szCs w:val="24"/>
        </w:rPr>
        <w:t>СОВЕТ КРАСНОЯРСКОГО СЕЛЬСКОГО ПОСЕЛЕНИЯ</w:t>
      </w:r>
    </w:p>
    <w:p w:rsidR="001F5CCC" w:rsidRDefault="001F5CCC" w:rsidP="001F5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CCC" w:rsidRDefault="001F5CCC" w:rsidP="001F5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CCC" w:rsidRDefault="001F5CCC" w:rsidP="001F5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CCC" w:rsidRPr="001F5CCC" w:rsidRDefault="001F5CCC" w:rsidP="001F5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CCC">
        <w:rPr>
          <w:rFonts w:ascii="Times New Roman" w:hAnsi="Times New Roman" w:cs="Times New Roman"/>
          <w:sz w:val="24"/>
          <w:szCs w:val="24"/>
        </w:rPr>
        <w:t>РЕШЕНИЕ</w:t>
      </w:r>
    </w:p>
    <w:p w:rsidR="001F5CCC" w:rsidRDefault="001F5CCC" w:rsidP="001F5CCC">
      <w:pPr>
        <w:pStyle w:val="ac"/>
        <w:tabs>
          <w:tab w:val="left" w:pos="2970"/>
        </w:tabs>
        <w:jc w:val="center"/>
      </w:pPr>
    </w:p>
    <w:p w:rsidR="001F5CCC" w:rsidRPr="001F5CCC" w:rsidRDefault="001F5CCC" w:rsidP="001F5CCC">
      <w:pPr>
        <w:pStyle w:val="ac"/>
        <w:tabs>
          <w:tab w:val="left" w:pos="2970"/>
        </w:tabs>
        <w:jc w:val="center"/>
      </w:pPr>
      <w:r w:rsidRPr="001F5CCC">
        <w:t>с. Красный Яр</w:t>
      </w:r>
    </w:p>
    <w:p w:rsidR="001F5CCC" w:rsidRPr="001F5CCC" w:rsidRDefault="001F5CCC" w:rsidP="001F5CCC">
      <w:pPr>
        <w:pStyle w:val="ac"/>
        <w:tabs>
          <w:tab w:val="left" w:pos="2970"/>
        </w:tabs>
        <w:jc w:val="center"/>
      </w:pPr>
      <w:r w:rsidRPr="001F5CCC">
        <w:t>Кривошеинского района</w:t>
      </w:r>
    </w:p>
    <w:p w:rsidR="001F5CCC" w:rsidRPr="001F5CCC" w:rsidRDefault="001F5CCC" w:rsidP="001F5CCC">
      <w:pPr>
        <w:pStyle w:val="ac"/>
        <w:tabs>
          <w:tab w:val="left" w:pos="3705"/>
        </w:tabs>
        <w:jc w:val="center"/>
      </w:pPr>
      <w:r w:rsidRPr="001F5CCC">
        <w:t>Томской области</w:t>
      </w:r>
    </w:p>
    <w:p w:rsidR="001F5CCC" w:rsidRPr="001F5CCC" w:rsidRDefault="001F5CCC" w:rsidP="001F5CCC">
      <w:pPr>
        <w:pStyle w:val="ac"/>
        <w:tabs>
          <w:tab w:val="left" w:pos="3705"/>
        </w:tabs>
        <w:jc w:val="both"/>
      </w:pPr>
    </w:p>
    <w:p w:rsidR="001F5CCC" w:rsidRPr="001F5CCC" w:rsidRDefault="00B25479" w:rsidP="001F5CCC">
      <w:pPr>
        <w:pStyle w:val="ac"/>
        <w:tabs>
          <w:tab w:val="clear" w:pos="9355"/>
          <w:tab w:val="left" w:pos="3705"/>
        </w:tabs>
        <w:jc w:val="both"/>
      </w:pPr>
      <w:r>
        <w:t>16</w:t>
      </w:r>
      <w:r w:rsidR="001F5CCC" w:rsidRPr="001F5CCC">
        <w:t>.0</w:t>
      </w:r>
      <w:r>
        <w:t>6</w:t>
      </w:r>
      <w:r w:rsidR="001F5CCC" w:rsidRPr="001F5CCC">
        <w:t>.201</w:t>
      </w:r>
      <w:r w:rsidR="001F5CCC">
        <w:t>5</w:t>
      </w:r>
      <w:r w:rsidR="001F5CCC" w:rsidRPr="001F5CCC">
        <w:tab/>
      </w:r>
      <w:r w:rsidR="001F5CCC" w:rsidRPr="001F5CCC">
        <w:tab/>
      </w:r>
      <w:r w:rsidR="001F5CCC" w:rsidRPr="001F5CCC">
        <w:tab/>
      </w:r>
      <w:r w:rsidR="001F5CCC">
        <w:t xml:space="preserve"> </w:t>
      </w:r>
      <w:r w:rsidR="001F5CCC">
        <w:tab/>
      </w:r>
      <w:r w:rsidR="001F5CCC">
        <w:tab/>
      </w:r>
      <w:r w:rsidR="001F5CCC">
        <w:tab/>
      </w:r>
      <w:r w:rsidR="001F5CCC">
        <w:tab/>
      </w:r>
      <w:r w:rsidR="001F5CCC">
        <w:tab/>
      </w:r>
      <w:r>
        <w:t>№ 144</w:t>
      </w:r>
    </w:p>
    <w:p w:rsidR="001F5CCC" w:rsidRPr="001F5CCC" w:rsidRDefault="001F5CCC" w:rsidP="001F5CCC">
      <w:pPr>
        <w:pStyle w:val="ac"/>
        <w:tabs>
          <w:tab w:val="left" w:pos="3705"/>
        </w:tabs>
        <w:jc w:val="center"/>
      </w:pPr>
      <w:r>
        <w:tab/>
      </w:r>
      <w:r>
        <w:tab/>
      </w:r>
      <w:r>
        <w:tab/>
      </w:r>
      <w:r w:rsidR="00B25479">
        <w:t>38</w:t>
      </w:r>
      <w:r w:rsidRPr="001F5CCC">
        <w:t>-е собрание</w:t>
      </w:r>
    </w:p>
    <w:p w:rsidR="001F5CCC" w:rsidRPr="001F5CCC" w:rsidRDefault="00B25479" w:rsidP="001F5CCC">
      <w:pPr>
        <w:pStyle w:val="ac"/>
        <w:tabs>
          <w:tab w:val="left" w:pos="3705"/>
        </w:tabs>
        <w:jc w:val="center"/>
      </w:pPr>
      <w:r>
        <w:tab/>
      </w:r>
      <w:r>
        <w:tab/>
        <w:t xml:space="preserve">                                                             </w:t>
      </w:r>
      <w:r w:rsidR="001F5CCC" w:rsidRPr="001F5CCC">
        <w:t>3 созыва</w:t>
      </w:r>
    </w:p>
    <w:p w:rsidR="001F5CCC" w:rsidRPr="001F5CCC" w:rsidRDefault="001F5CCC" w:rsidP="001F5CCC">
      <w:pPr>
        <w:pStyle w:val="ac"/>
        <w:tabs>
          <w:tab w:val="left" w:pos="3705"/>
          <w:tab w:val="left" w:pos="8823"/>
          <w:tab w:val="left" w:pos="9829"/>
        </w:tabs>
        <w:ind w:left="-142" w:right="10049"/>
        <w:jc w:val="both"/>
      </w:pPr>
      <w:r w:rsidRPr="001F5CCC">
        <w:t xml:space="preserve">   </w:t>
      </w:r>
    </w:p>
    <w:p w:rsidR="00460FB8" w:rsidRDefault="00460FB8" w:rsidP="0046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Об утверждении нормативов </w:t>
      </w:r>
    </w:p>
    <w:p w:rsidR="00460FB8" w:rsidRPr="008D7FDD" w:rsidRDefault="00460FB8" w:rsidP="0046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</w:t>
      </w:r>
    </w:p>
    <w:p w:rsidR="00460FB8" w:rsidRPr="008D7FDD" w:rsidRDefault="00460FB8" w:rsidP="0046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</w:p>
    <w:p w:rsidR="00460FB8" w:rsidRPr="008D7FDD" w:rsidRDefault="00460FB8" w:rsidP="00460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CCC" w:rsidRPr="001F5CCC" w:rsidRDefault="001F5CCC" w:rsidP="00460FB8">
      <w:pPr>
        <w:pStyle w:val="ac"/>
        <w:tabs>
          <w:tab w:val="left" w:pos="708"/>
          <w:tab w:val="left" w:pos="10821"/>
        </w:tabs>
        <w:jc w:val="both"/>
      </w:pPr>
      <w:r w:rsidRPr="001F5CCC">
        <w:t xml:space="preserve">            </w:t>
      </w:r>
    </w:p>
    <w:p w:rsidR="000459EC" w:rsidRPr="008D7FDD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 w:rsidR="00460FB8">
        <w:rPr>
          <w:rFonts w:ascii="Times New Roman" w:hAnsi="Times New Roman" w:cs="Times New Roman"/>
          <w:sz w:val="24"/>
          <w:szCs w:val="24"/>
        </w:rPr>
        <w:t>вом 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0459EC" w:rsidRPr="008D7FDD" w:rsidRDefault="000459EC" w:rsidP="000459EC">
      <w:pPr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460FB8" w:rsidP="00460F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 Красноярского сельского поселения РЕШИЛ</w:t>
      </w:r>
      <w:r w:rsidR="000459EC" w:rsidRPr="008D7F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460FB8">
        <w:rPr>
          <w:rFonts w:cs="Times New Roman"/>
          <w:sz w:val="24"/>
          <w:szCs w:val="24"/>
        </w:rPr>
        <w:t>Красноярского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460FB8">
        <w:rPr>
          <w:rFonts w:cs="Times New Roman"/>
          <w:sz w:val="24"/>
          <w:szCs w:val="24"/>
        </w:rPr>
        <w:t>Красноярского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7" w:history="1">
        <w:r w:rsidRPr="00C52B34">
          <w:rPr>
            <w:rStyle w:val="aa"/>
            <w:rFonts w:cs="Times New Roman"/>
            <w:b w:val="0"/>
            <w:color w:val="auto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0459EC" w:rsidRPr="008D7FDD" w:rsidRDefault="000459EC" w:rsidP="000459EC">
      <w:pPr>
        <w:pStyle w:val="Default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ind w:left="142" w:firstLine="567"/>
        <w:jc w:val="both"/>
      </w:pPr>
      <w:r w:rsidRPr="00946275">
        <w:t>Опубликовать настоящее</w:t>
      </w:r>
      <w:r w:rsidR="00460FB8">
        <w:t xml:space="preserve"> решение  в газете «Районные вести»</w:t>
      </w:r>
      <w:r w:rsidRPr="008D7FDD">
        <w:t xml:space="preserve"> и разместить на официальном сайте </w:t>
      </w:r>
      <w:r w:rsidR="005F6E3B">
        <w:t xml:space="preserve">Красноярского </w:t>
      </w:r>
      <w:r>
        <w:t>сельского поселения</w:t>
      </w:r>
      <w:r w:rsidRPr="008D7FDD">
        <w:t xml:space="preserve"> </w:t>
      </w:r>
      <w:r w:rsidR="005F6E3B">
        <w:t>в сети Интернет.</w:t>
      </w:r>
    </w:p>
    <w:p w:rsidR="000459EC" w:rsidRPr="008D7FDD" w:rsidRDefault="000459EC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459EC" w:rsidRPr="008D7FDD" w:rsidRDefault="000459EC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</w:p>
    <w:p w:rsidR="005F6E3B" w:rsidRPr="005F6E3B" w:rsidRDefault="005F6E3B" w:rsidP="005F6E3B">
      <w:pPr>
        <w:jc w:val="both"/>
        <w:rPr>
          <w:rFonts w:ascii="Times New Roman" w:hAnsi="Times New Roman" w:cs="Times New Roman"/>
          <w:sz w:val="24"/>
          <w:szCs w:val="24"/>
        </w:rPr>
      </w:pPr>
      <w:r w:rsidRPr="005F6E3B">
        <w:rPr>
          <w:rFonts w:ascii="Times New Roman" w:hAnsi="Times New Roman" w:cs="Times New Roman"/>
          <w:sz w:val="24"/>
          <w:szCs w:val="24"/>
        </w:rPr>
        <w:t xml:space="preserve">Председатель    Совета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6E3B">
        <w:rPr>
          <w:rFonts w:ascii="Times New Roman" w:hAnsi="Times New Roman" w:cs="Times New Roman"/>
          <w:sz w:val="24"/>
          <w:szCs w:val="24"/>
        </w:rPr>
        <w:t>Глава  Красноярского</w:t>
      </w:r>
    </w:p>
    <w:p w:rsidR="005F6E3B" w:rsidRPr="005F6E3B" w:rsidRDefault="005F6E3B" w:rsidP="005F6E3B">
      <w:pPr>
        <w:jc w:val="both"/>
        <w:rPr>
          <w:rFonts w:ascii="Times New Roman" w:hAnsi="Times New Roman" w:cs="Times New Roman"/>
          <w:sz w:val="24"/>
          <w:szCs w:val="24"/>
        </w:rPr>
      </w:pPr>
      <w:r w:rsidRPr="005F6E3B">
        <w:rPr>
          <w:rFonts w:ascii="Times New Roman" w:hAnsi="Times New Roman" w:cs="Times New Roman"/>
          <w:sz w:val="24"/>
          <w:szCs w:val="24"/>
        </w:rPr>
        <w:t xml:space="preserve">Красноярского   сельского поселения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6E3B">
        <w:rPr>
          <w:rFonts w:ascii="Times New Roman" w:hAnsi="Times New Roman" w:cs="Times New Roman"/>
          <w:sz w:val="24"/>
          <w:szCs w:val="24"/>
        </w:rPr>
        <w:t>сельского   поселения</w:t>
      </w:r>
    </w:p>
    <w:p w:rsidR="005F6E3B" w:rsidRPr="005F6E3B" w:rsidRDefault="005F6E3B" w:rsidP="005F6E3B">
      <w:pPr>
        <w:jc w:val="both"/>
        <w:rPr>
          <w:rFonts w:ascii="Times New Roman" w:hAnsi="Times New Roman" w:cs="Times New Roman"/>
          <w:sz w:val="24"/>
          <w:szCs w:val="24"/>
        </w:rPr>
      </w:pPr>
      <w:r w:rsidRPr="005F6E3B">
        <w:rPr>
          <w:rFonts w:ascii="Times New Roman" w:hAnsi="Times New Roman" w:cs="Times New Roman"/>
          <w:sz w:val="24"/>
          <w:szCs w:val="24"/>
        </w:rPr>
        <w:t>____________О.И. Давидюк</w:t>
      </w:r>
      <w:r w:rsidRPr="005F6E3B">
        <w:rPr>
          <w:rFonts w:ascii="Times New Roman" w:hAnsi="Times New Roman" w:cs="Times New Roman"/>
          <w:sz w:val="24"/>
          <w:szCs w:val="24"/>
        </w:rPr>
        <w:tab/>
      </w:r>
      <w:r w:rsidRPr="005F6E3B">
        <w:rPr>
          <w:rFonts w:ascii="Times New Roman" w:hAnsi="Times New Roman" w:cs="Times New Roman"/>
          <w:sz w:val="24"/>
          <w:szCs w:val="24"/>
        </w:rPr>
        <w:tab/>
      </w:r>
      <w:r w:rsidRPr="005F6E3B">
        <w:rPr>
          <w:rFonts w:ascii="Times New Roman" w:hAnsi="Times New Roman" w:cs="Times New Roman"/>
          <w:sz w:val="24"/>
          <w:szCs w:val="24"/>
        </w:rPr>
        <w:tab/>
      </w:r>
      <w:r w:rsidRPr="005F6E3B">
        <w:rPr>
          <w:rFonts w:ascii="Times New Roman" w:hAnsi="Times New Roman" w:cs="Times New Roman"/>
          <w:sz w:val="24"/>
          <w:szCs w:val="24"/>
        </w:rPr>
        <w:tab/>
      </w:r>
      <w:r w:rsidRPr="005F6E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6E3B">
        <w:rPr>
          <w:rFonts w:ascii="Times New Roman" w:hAnsi="Times New Roman" w:cs="Times New Roman"/>
          <w:sz w:val="24"/>
          <w:szCs w:val="24"/>
        </w:rPr>
        <w:t>____________ А.Н. Коломин</w:t>
      </w:r>
    </w:p>
    <w:p w:rsidR="000459EC" w:rsidRPr="008D7FDD" w:rsidRDefault="000459EC" w:rsidP="000459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pStyle w:val="a9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459EC" w:rsidRPr="008D7FDD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5F6E3B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6E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317DD4" w:rsidRPr="005F6E3B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6E3B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8B3F23" w:rsidRPr="005F6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E3B">
        <w:rPr>
          <w:rFonts w:ascii="Times New Roman" w:hAnsi="Times New Roman" w:cs="Times New Roman"/>
          <w:bCs/>
          <w:sz w:val="24"/>
          <w:szCs w:val="24"/>
        </w:rPr>
        <w:t xml:space="preserve">Решению </w:t>
      </w:r>
      <w:r w:rsidR="008B3F23" w:rsidRPr="005F6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E3B">
        <w:rPr>
          <w:rFonts w:ascii="Times New Roman" w:hAnsi="Times New Roman" w:cs="Times New Roman"/>
          <w:bCs/>
          <w:sz w:val="24"/>
          <w:szCs w:val="24"/>
        </w:rPr>
        <w:t>Совета</w:t>
      </w:r>
    </w:p>
    <w:p w:rsidR="00317DD4" w:rsidRPr="005F6E3B" w:rsidRDefault="000F465A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6E3B">
        <w:rPr>
          <w:rFonts w:ascii="Times New Roman" w:hAnsi="Times New Roman" w:cs="Times New Roman"/>
          <w:bCs/>
          <w:sz w:val="24"/>
          <w:szCs w:val="24"/>
        </w:rPr>
        <w:t>Красноярс</w:t>
      </w:r>
      <w:r w:rsidR="00317DD4" w:rsidRPr="005F6E3B">
        <w:rPr>
          <w:rFonts w:ascii="Times New Roman" w:hAnsi="Times New Roman" w:cs="Times New Roman"/>
          <w:bCs/>
          <w:sz w:val="24"/>
          <w:szCs w:val="24"/>
        </w:rPr>
        <w:t>кого</w:t>
      </w:r>
      <w:r w:rsidR="008B3F23" w:rsidRPr="005F6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DD4" w:rsidRPr="005F6E3B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8B3F23" w:rsidRPr="005F6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DD4" w:rsidRPr="005F6E3B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317DD4" w:rsidRPr="005F6E3B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6E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0F465A" w:rsidRPr="005F6E3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5F6E3B">
        <w:rPr>
          <w:rFonts w:ascii="Times New Roman" w:hAnsi="Times New Roman" w:cs="Times New Roman"/>
          <w:bCs/>
          <w:sz w:val="24"/>
          <w:szCs w:val="24"/>
        </w:rPr>
        <w:t xml:space="preserve">    от  </w:t>
      </w:r>
      <w:r w:rsidR="00B25479">
        <w:rPr>
          <w:rFonts w:ascii="Times New Roman" w:hAnsi="Times New Roman" w:cs="Times New Roman"/>
          <w:bCs/>
          <w:sz w:val="24"/>
          <w:szCs w:val="24"/>
        </w:rPr>
        <w:t>16.06.</w:t>
      </w:r>
      <w:r w:rsidRPr="005F6E3B">
        <w:rPr>
          <w:rFonts w:ascii="Times New Roman" w:hAnsi="Times New Roman" w:cs="Times New Roman"/>
          <w:bCs/>
          <w:sz w:val="24"/>
          <w:szCs w:val="24"/>
        </w:rPr>
        <w:t xml:space="preserve">2015  № </w:t>
      </w:r>
      <w:r w:rsidR="00B25479">
        <w:rPr>
          <w:rFonts w:ascii="Times New Roman" w:hAnsi="Times New Roman" w:cs="Times New Roman"/>
          <w:bCs/>
          <w:sz w:val="24"/>
          <w:szCs w:val="24"/>
        </w:rPr>
        <w:t>144</w:t>
      </w:r>
      <w:bookmarkStart w:id="0" w:name="_GoBack"/>
      <w:bookmarkEnd w:id="0"/>
    </w:p>
    <w:p w:rsidR="00317DD4" w:rsidRPr="005F6E3B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5F6E3B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6E3B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  <w:r w:rsidR="008B3F23" w:rsidRPr="005F6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E3B">
        <w:rPr>
          <w:rFonts w:ascii="Times New Roman" w:hAnsi="Times New Roman" w:cs="Times New Roman"/>
          <w:b/>
          <w:bCs/>
          <w:sz w:val="24"/>
          <w:szCs w:val="24"/>
        </w:rPr>
        <w:t xml:space="preserve"> градостроительного </w:t>
      </w:r>
      <w:r w:rsidR="008B3F23" w:rsidRPr="005F6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E3B">
        <w:rPr>
          <w:rFonts w:ascii="Times New Roman" w:hAnsi="Times New Roman" w:cs="Times New Roman"/>
          <w:b/>
          <w:bCs/>
          <w:sz w:val="24"/>
          <w:szCs w:val="24"/>
        </w:rPr>
        <w:t xml:space="preserve">проектирования </w:t>
      </w:r>
    </w:p>
    <w:p w:rsidR="00317DD4" w:rsidRPr="005F6E3B" w:rsidRDefault="000F465A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6E3B">
        <w:rPr>
          <w:rFonts w:ascii="Times New Roman" w:hAnsi="Times New Roman" w:cs="Times New Roman"/>
          <w:b/>
          <w:bCs/>
          <w:sz w:val="24"/>
          <w:szCs w:val="24"/>
        </w:rPr>
        <w:t>Красноярского</w:t>
      </w:r>
      <w:r w:rsidR="008B3F23" w:rsidRPr="005F6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DD4" w:rsidRPr="005F6E3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="008B3F23" w:rsidRPr="005F6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DD4" w:rsidRPr="005F6E3B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p w:rsidR="00317DD4" w:rsidRPr="005F6E3B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7DD4" w:rsidRPr="005F6E3B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  <w:color w:val="auto"/>
        </w:rPr>
      </w:pPr>
      <w:r w:rsidRPr="005F6E3B">
        <w:rPr>
          <w:rFonts w:ascii="Times New Roman" w:hAnsi="Times New Roman" w:cs="Times New Roman"/>
          <w:b w:val="0"/>
          <w:color w:val="auto"/>
        </w:rPr>
        <w:t>ОБЩИЕ</w:t>
      </w:r>
      <w:r w:rsidR="000F465A" w:rsidRPr="005F6E3B">
        <w:rPr>
          <w:rFonts w:ascii="Times New Roman" w:hAnsi="Times New Roman" w:cs="Times New Roman"/>
          <w:b w:val="0"/>
          <w:color w:val="auto"/>
        </w:rPr>
        <w:t xml:space="preserve"> </w:t>
      </w:r>
      <w:r w:rsidRPr="005F6E3B">
        <w:rPr>
          <w:rFonts w:ascii="Times New Roman" w:hAnsi="Times New Roman" w:cs="Times New Roman"/>
          <w:b w:val="0"/>
          <w:color w:val="auto"/>
        </w:rPr>
        <w:t xml:space="preserve"> ПОЛОЖЕНИЯ</w:t>
      </w:r>
    </w:p>
    <w:p w:rsidR="00317DD4" w:rsidRPr="005F6E3B" w:rsidRDefault="00317DD4" w:rsidP="00317DD4">
      <w:pPr>
        <w:spacing w:after="0"/>
        <w:ind w:firstLine="284"/>
      </w:pP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>Нормативы</w:t>
      </w:r>
      <w:r w:rsidR="000F465A">
        <w:rPr>
          <w:rFonts w:cs="Times New Roman"/>
          <w:sz w:val="24"/>
          <w:szCs w:val="24"/>
        </w:rPr>
        <w:t xml:space="preserve"> </w:t>
      </w:r>
      <w:r w:rsidRPr="00C20634">
        <w:rPr>
          <w:rFonts w:cs="Times New Roman"/>
          <w:sz w:val="24"/>
          <w:szCs w:val="24"/>
        </w:rPr>
        <w:t xml:space="preserve"> градостроительного проектирования </w:t>
      </w:r>
      <w:r w:rsidR="000F465A">
        <w:rPr>
          <w:rFonts w:cs="Times New Roman"/>
          <w:sz w:val="24"/>
          <w:szCs w:val="24"/>
        </w:rPr>
        <w:t xml:space="preserve"> Красноярского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 w:rsidR="000F465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proofErr w:type="gramEnd"/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r w:rsidR="000F465A">
        <w:rPr>
          <w:rFonts w:cs="Times New Roman"/>
          <w:sz w:val="24"/>
          <w:szCs w:val="24"/>
        </w:rPr>
        <w:t>Красноярск</w:t>
      </w:r>
      <w:r>
        <w:rPr>
          <w:rFonts w:cs="Times New Roman"/>
          <w:sz w:val="24"/>
          <w:szCs w:val="24"/>
        </w:rPr>
        <w:t>ого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 w:rsidR="000F465A">
        <w:rPr>
          <w:rFonts w:cs="Times New Roman"/>
          <w:bCs/>
          <w:color w:val="000000"/>
          <w:sz w:val="24"/>
          <w:szCs w:val="24"/>
        </w:rPr>
        <w:t>Красноярского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 w:rsidR="005F6E3B">
        <w:rPr>
          <w:rFonts w:cs="Times New Roman"/>
          <w:bCs/>
          <w:color w:val="000000"/>
          <w:sz w:val="24"/>
          <w:szCs w:val="24"/>
        </w:rPr>
        <w:t>17</w:t>
      </w:r>
      <w:r w:rsidRPr="00C20634">
        <w:rPr>
          <w:rFonts w:cs="Times New Roman"/>
          <w:bCs/>
          <w:color w:val="000000"/>
          <w:sz w:val="24"/>
          <w:szCs w:val="24"/>
        </w:rPr>
        <w:t>.</w:t>
      </w:r>
      <w:r>
        <w:rPr>
          <w:rFonts w:cs="Times New Roman"/>
          <w:bCs/>
          <w:color w:val="000000"/>
          <w:sz w:val="24"/>
          <w:szCs w:val="24"/>
        </w:rPr>
        <w:t>12</w:t>
      </w:r>
      <w:r w:rsidRPr="00C20634">
        <w:rPr>
          <w:rFonts w:cs="Times New Roman"/>
          <w:bCs/>
          <w:color w:val="000000"/>
          <w:sz w:val="24"/>
          <w:szCs w:val="24"/>
        </w:rPr>
        <w:t>.201</w:t>
      </w:r>
      <w:r>
        <w:rPr>
          <w:rFonts w:cs="Times New Roman"/>
          <w:bCs/>
          <w:color w:val="000000"/>
          <w:sz w:val="24"/>
          <w:szCs w:val="24"/>
        </w:rPr>
        <w:t>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 </w:t>
      </w:r>
      <w:r w:rsidR="005F6E3B">
        <w:rPr>
          <w:rFonts w:cs="Times New Roman"/>
          <w:bCs/>
          <w:color w:val="000000"/>
          <w:sz w:val="24"/>
          <w:szCs w:val="24"/>
        </w:rPr>
        <w:t>76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(разработчик ООО"</w:t>
      </w:r>
      <w:r w:rsidR="006615DC">
        <w:rPr>
          <w:rFonts w:cs="Times New Roman"/>
          <w:bCs/>
          <w:color w:val="000000"/>
          <w:sz w:val="24"/>
          <w:szCs w:val="24"/>
        </w:rPr>
        <w:t>ГЕОЗЕМСТРОЙ</w:t>
      </w:r>
      <w:r>
        <w:rPr>
          <w:rFonts w:cs="Times New Roman"/>
          <w:bCs/>
          <w:color w:val="000000"/>
          <w:sz w:val="24"/>
          <w:szCs w:val="24"/>
        </w:rPr>
        <w:t xml:space="preserve">", </w:t>
      </w:r>
      <w:proofErr w:type="spellStart"/>
      <w:r>
        <w:rPr>
          <w:rFonts w:cs="Times New Roman"/>
          <w:bCs/>
          <w:color w:val="000000"/>
          <w:sz w:val="24"/>
          <w:szCs w:val="24"/>
        </w:rPr>
        <w:t>г</w:t>
      </w:r>
      <w:proofErr w:type="gramStart"/>
      <w:r>
        <w:rPr>
          <w:rFonts w:cs="Times New Roman"/>
          <w:bCs/>
          <w:color w:val="000000"/>
          <w:sz w:val="24"/>
          <w:szCs w:val="24"/>
        </w:rPr>
        <w:t>.</w:t>
      </w:r>
      <w:r w:rsidR="006615DC">
        <w:rPr>
          <w:rFonts w:cs="Times New Roman"/>
          <w:bCs/>
          <w:color w:val="000000"/>
          <w:sz w:val="24"/>
          <w:szCs w:val="24"/>
        </w:rPr>
        <w:t>В</w:t>
      </w:r>
      <w:proofErr w:type="gramEnd"/>
      <w:r w:rsidR="006615DC">
        <w:rPr>
          <w:rFonts w:cs="Times New Roman"/>
          <w:bCs/>
          <w:color w:val="000000"/>
          <w:sz w:val="24"/>
          <w:szCs w:val="24"/>
        </w:rPr>
        <w:t>оронеж</w:t>
      </w:r>
      <w:proofErr w:type="spellEnd"/>
      <w:r w:rsidR="006615DC">
        <w:rPr>
          <w:rFonts w:cs="Times New Roman"/>
          <w:bCs/>
          <w:color w:val="000000"/>
          <w:sz w:val="24"/>
          <w:szCs w:val="24"/>
        </w:rPr>
        <w:t xml:space="preserve"> )</w:t>
      </w: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>ормативы</w:t>
      </w:r>
      <w:r w:rsidR="008B3F23">
        <w:rPr>
          <w:rFonts w:cs="Times New Roman"/>
          <w:sz w:val="24"/>
          <w:szCs w:val="24"/>
        </w:rPr>
        <w:t xml:space="preserve"> 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разработаны</w:t>
      </w:r>
      <w:r w:rsidR="008B3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с</w:t>
      </w:r>
      <w:r w:rsidR="008B3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целью</w:t>
      </w:r>
      <w:r w:rsidR="008B3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 w:rsidR="008B3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6615DC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652D41" w:rsidRPr="00652D4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 xml:space="preserve">2. ОСНОВНАЯ ЧАСТЬ. РАСЧЕТНЫЕ ПОКАЗАТЕЛИ МИНИМАЛЬНО ДОПУСТИМОГО УРОВНЯ ОБЕСПЕЧЕННОСТИ ОБЪЕКТАМИ И ИХ УРОВЕНЬ ТЕРРИТОРИАЛЬНОЙ ДОСТУПНОСТИ. ОБОСНОВАНИЕ </w:t>
      </w:r>
      <w:r w:rsidR="00DA067A">
        <w:t xml:space="preserve"> </w:t>
      </w:r>
      <w:r>
        <w:t xml:space="preserve">РАСЧЕТНЫХ </w:t>
      </w:r>
      <w:r w:rsidR="00DA067A">
        <w:t xml:space="preserve"> </w:t>
      </w:r>
      <w:r>
        <w:t>ПОКАЗАТЕЛЕЙ</w:t>
      </w:r>
    </w:p>
    <w:p w:rsidR="00652D41" w:rsidRPr="00652D41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</w:t>
      </w:r>
      <w:r w:rsidR="008B3F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</w:t>
      </w:r>
      <w:r w:rsidR="008B3F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области</w:t>
      </w:r>
      <w:r w:rsidR="008B3F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электроснабжения.</w:t>
      </w:r>
    </w:p>
    <w:p w:rsidR="00C7533E" w:rsidRPr="00652D41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 </w:t>
      </w:r>
      <w:r w:rsidR="008B3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0"/>
        <w:gridCol w:w="3062"/>
        <w:gridCol w:w="1549"/>
        <w:gridCol w:w="1411"/>
        <w:gridCol w:w="2072"/>
        <w:gridCol w:w="1964"/>
      </w:tblGrid>
      <w:tr w:rsidR="00A02E6B" w:rsidTr="00317DD4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A18C3" w:rsidTr="00236515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Годовое</w:t>
            </w:r>
            <w:r w:rsidR="00F067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млн. кВт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BF74A8" w:rsidRDefault="00DA18C3" w:rsidP="00F06717">
            <w:pPr>
              <w:pStyle w:val="a3"/>
              <w:spacing w:after="0" w:line="100" w:lineRule="atLeast"/>
              <w:jc w:val="center"/>
              <w:rPr>
                <w:color w:val="FF0000"/>
                <w:lang w:val="en-US"/>
              </w:rPr>
            </w:pPr>
            <w:r>
              <w:rPr>
                <w:sz w:val="24"/>
                <w:szCs w:val="24"/>
              </w:rPr>
              <w:t>2,</w:t>
            </w:r>
            <w:r w:rsidR="00F067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18C3" w:rsidRDefault="00F06717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06717">
              <w:rPr>
                <w:sz w:val="24"/>
                <w:szCs w:val="24"/>
              </w:rPr>
              <w:t xml:space="preserve">Схема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территориального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06717" w:rsidRDefault="00F06717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планирования</w:t>
            </w:r>
          </w:p>
          <w:p w:rsidR="00F06717" w:rsidRDefault="00F06717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</w:t>
            </w:r>
            <w:r w:rsidR="00A647BC">
              <w:rPr>
                <w:sz w:val="24"/>
                <w:szCs w:val="24"/>
              </w:rPr>
              <w:t>ского</w:t>
            </w:r>
          </w:p>
          <w:p w:rsidR="00A647BC" w:rsidRPr="00F06717" w:rsidRDefault="00A647BC" w:rsidP="0023651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A647BC" w:rsidP="00C4290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Таблица 9.1.</w:t>
            </w:r>
            <w:r w:rsidR="00C42901">
              <w:rPr>
                <w:sz w:val="24"/>
                <w:szCs w:val="24"/>
              </w:rPr>
              <w:t>4;</w:t>
            </w:r>
          </w:p>
          <w:p w:rsidR="00C42901" w:rsidRPr="00A647BC" w:rsidRDefault="00C42901" w:rsidP="00C42901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9.1.5</w:t>
            </w:r>
          </w:p>
        </w:tc>
      </w:tr>
      <w:tr w:rsidR="00DA18C3" w:rsidTr="00DA18C3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Максимальная электрическая </w:t>
            </w:r>
            <w:r w:rsidR="00F067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F06717" w:rsidP="00F06717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r w:rsidR="00DA18C3">
              <w:rPr>
                <w:sz w:val="24"/>
                <w:szCs w:val="24"/>
              </w:rPr>
              <w:t>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 w:rsidP="00F06717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0,6</w:t>
            </w:r>
            <w:r w:rsidR="00F06717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</w:p>
        </w:tc>
      </w:tr>
      <w:tr w:rsidR="00DA18C3" w:rsidTr="00DA18C3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Годовое</w:t>
            </w:r>
            <w:r w:rsidR="00A64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число часов использования</w:t>
            </w:r>
            <w:r w:rsidR="00A64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максимума электрической </w:t>
            </w:r>
            <w:r w:rsidR="00A64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 w:rsidP="007031C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 w:rsidP="007031C1">
            <w:pPr>
              <w:pStyle w:val="a3"/>
              <w:spacing w:after="0" w:line="100" w:lineRule="atLeast"/>
            </w:pPr>
          </w:p>
        </w:tc>
      </w:tr>
    </w:tbl>
    <w:p w:rsidR="00DA18C3" w:rsidRPr="00DA18C3" w:rsidRDefault="00DA18C3" w:rsidP="00DA18C3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2.1.2. Обоснование расчетных показателей:</w:t>
      </w:r>
    </w:p>
    <w:p w:rsidR="00DA18C3" w:rsidRPr="000319F4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э</w:t>
      </w:r>
      <w:r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A647BC">
        <w:rPr>
          <w:rFonts w:ascii="Times New Roman" w:hAnsi="Times New Roman" w:cs="Times New Roman"/>
          <w:sz w:val="24"/>
          <w:szCs w:val="24"/>
        </w:rPr>
        <w:t xml:space="preserve">Схемой 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A647BC">
        <w:rPr>
          <w:rFonts w:ascii="Times New Roman" w:hAnsi="Times New Roman" w:cs="Times New Roman"/>
          <w:sz w:val="24"/>
          <w:szCs w:val="24"/>
        </w:rPr>
        <w:t xml:space="preserve">территориального планирования Кривошеинского района </w:t>
      </w:r>
      <w:r w:rsidRPr="00D81E70">
        <w:rPr>
          <w:rFonts w:ascii="Times New Roman" w:hAnsi="Times New Roman" w:cs="Times New Roman"/>
          <w:sz w:val="24"/>
          <w:szCs w:val="24"/>
        </w:rPr>
        <w:t>(материалы по обоснованию</w:t>
      </w:r>
      <w:r w:rsidR="00A647BC">
        <w:rPr>
          <w:rFonts w:ascii="Times New Roman" w:hAnsi="Times New Roman" w:cs="Times New Roman"/>
          <w:sz w:val="24"/>
          <w:szCs w:val="24"/>
        </w:rPr>
        <w:t xml:space="preserve"> Схемы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A647BC">
        <w:rPr>
          <w:rFonts w:ascii="Times New Roman" w:hAnsi="Times New Roman" w:cs="Times New Roman"/>
          <w:sz w:val="24"/>
          <w:szCs w:val="24"/>
        </w:rPr>
        <w:t>территориального планирования Кривошеинского района</w:t>
      </w:r>
      <w:proofErr w:type="gramStart"/>
      <w:r w:rsidR="00A64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ми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DA18C3" w:rsidRPr="00DA18C3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</w:t>
      </w:r>
      <w:r w:rsidR="000D5C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области </w:t>
      </w:r>
      <w:r w:rsidR="000D5C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281593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276"/>
        <w:gridCol w:w="2268"/>
        <w:gridCol w:w="1843"/>
      </w:tblGrid>
      <w:tr w:rsidR="00DA18C3" w:rsidRPr="00681CB8" w:rsidTr="00C11749">
        <w:trPr>
          <w:trHeight w:val="417"/>
        </w:trPr>
        <w:tc>
          <w:tcPr>
            <w:tcW w:w="56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843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C0134" w:rsidRPr="00681CB8" w:rsidTr="00C11749">
        <w:trPr>
          <w:trHeight w:val="1803"/>
        </w:trPr>
        <w:tc>
          <w:tcPr>
            <w:tcW w:w="567" w:type="dxa"/>
            <w:vAlign w:val="center"/>
          </w:tcPr>
          <w:p w:rsidR="002C0134" w:rsidRPr="00681CB8" w:rsidRDefault="002C0134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134" w:rsidRPr="00681CB8" w:rsidRDefault="002C0134" w:rsidP="002C0134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Максимальная </w:t>
            </w:r>
            <w:r w:rsidR="00C11749">
              <w:rPr>
                <w:sz w:val="24"/>
                <w:szCs w:val="24"/>
              </w:rPr>
              <w:t xml:space="preserve"> </w:t>
            </w:r>
            <w:r w:rsidRPr="00681CB8">
              <w:rPr>
                <w:sz w:val="24"/>
                <w:szCs w:val="24"/>
              </w:rPr>
              <w:t>часовая тепловая</w:t>
            </w:r>
            <w:r w:rsidR="00C11749">
              <w:rPr>
                <w:sz w:val="24"/>
                <w:szCs w:val="24"/>
              </w:rPr>
              <w:t xml:space="preserve"> </w:t>
            </w:r>
            <w:r w:rsidRPr="00681CB8">
              <w:rPr>
                <w:sz w:val="24"/>
                <w:szCs w:val="24"/>
              </w:rPr>
              <w:t xml:space="preserve"> нагрузка потребителей </w:t>
            </w:r>
            <w:proofErr w:type="gramStart"/>
            <w:r>
              <w:rPr>
                <w:sz w:val="24"/>
                <w:szCs w:val="24"/>
              </w:rPr>
              <w:t>(</w:t>
            </w:r>
            <w:r w:rsidR="00C11749">
              <w:rPr>
                <w:sz w:val="24"/>
                <w:szCs w:val="24"/>
              </w:rPr>
              <w:t xml:space="preserve"> </w:t>
            </w:r>
            <w:proofErr w:type="gramEnd"/>
            <w:r w:rsidRPr="00681CB8">
              <w:rPr>
                <w:sz w:val="24"/>
                <w:szCs w:val="24"/>
              </w:rPr>
              <w:t>ЖКС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r>
              <w:rPr>
                <w:sz w:val="24"/>
                <w:szCs w:val="24"/>
              </w:rPr>
              <w:t xml:space="preserve">. объекты, собственные </w:t>
            </w:r>
            <w:r w:rsidR="000D5C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нужды, потери</w:t>
            </w:r>
            <w:r w:rsidR="000D5C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r w:rsidR="000D5C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сетях)</w:t>
            </w:r>
          </w:p>
        </w:tc>
        <w:tc>
          <w:tcPr>
            <w:tcW w:w="1559" w:type="dxa"/>
            <w:vAlign w:val="center"/>
          </w:tcPr>
          <w:p w:rsidR="002C0134" w:rsidRPr="00C73D2E" w:rsidRDefault="002C0134" w:rsidP="002C0134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276" w:type="dxa"/>
            <w:vAlign w:val="center"/>
          </w:tcPr>
          <w:p w:rsidR="002C0134" w:rsidRPr="00C73D2E" w:rsidRDefault="002C0134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47BC">
              <w:rPr>
                <w:sz w:val="24"/>
                <w:szCs w:val="24"/>
              </w:rPr>
              <w:t>,66</w:t>
            </w:r>
          </w:p>
        </w:tc>
        <w:tc>
          <w:tcPr>
            <w:tcW w:w="2268" w:type="dxa"/>
          </w:tcPr>
          <w:p w:rsidR="00C11749" w:rsidRDefault="00C11749" w:rsidP="00A64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Комплексная</w:t>
            </w:r>
            <w:r w:rsidR="00A647BC">
              <w:rPr>
                <w:sz w:val="24"/>
                <w:szCs w:val="24"/>
              </w:rPr>
              <w:t xml:space="preserve">   </w:t>
            </w:r>
          </w:p>
          <w:p w:rsidR="00C11749" w:rsidRDefault="00C11749" w:rsidP="00A64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</w:t>
            </w:r>
            <w:r w:rsidR="00A647BC">
              <w:rPr>
                <w:sz w:val="24"/>
                <w:szCs w:val="24"/>
              </w:rPr>
              <w:t>рограмма</w:t>
            </w:r>
          </w:p>
          <w:p w:rsidR="00A647BC" w:rsidRDefault="00A647BC" w:rsidP="00A64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17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модернизации</w:t>
            </w:r>
          </w:p>
          <w:p w:rsidR="00C11749" w:rsidRDefault="00A647BC" w:rsidP="00A64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1749">
              <w:rPr>
                <w:sz w:val="24"/>
                <w:szCs w:val="24"/>
              </w:rPr>
              <w:t>и реформирования</w:t>
            </w:r>
          </w:p>
          <w:p w:rsidR="00A647BC" w:rsidRDefault="00C11749" w:rsidP="00A64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647BC">
              <w:rPr>
                <w:sz w:val="24"/>
                <w:szCs w:val="24"/>
              </w:rPr>
              <w:t>ЖКХ</w:t>
            </w:r>
          </w:p>
          <w:p w:rsidR="00C11749" w:rsidRDefault="00C11749" w:rsidP="00C1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647B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СП</w:t>
            </w:r>
          </w:p>
          <w:p w:rsidR="002C0134" w:rsidRPr="00681CB8" w:rsidRDefault="00A647BC" w:rsidP="00C1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E5D1A" w:rsidRPr="00681CB8">
              <w:rPr>
                <w:sz w:val="24"/>
                <w:szCs w:val="24"/>
              </w:rPr>
              <w:t xml:space="preserve"> </w:t>
            </w:r>
            <w:r w:rsidR="00C1174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:rsidR="002C0134" w:rsidRDefault="000D5CD6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2, пункт</w:t>
            </w:r>
          </w:p>
          <w:p w:rsidR="000D5CD6" w:rsidRPr="00681CB8" w:rsidRDefault="000D5CD6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2.1.</w:t>
            </w:r>
          </w:p>
        </w:tc>
      </w:tr>
    </w:tbl>
    <w:p w:rsidR="00DA18C3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F0726F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C3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</w:t>
      </w:r>
      <w:r w:rsidR="000D5CD6">
        <w:rPr>
          <w:rFonts w:ascii="Times New Roman" w:hAnsi="Times New Roman" w:cs="Times New Roman"/>
          <w:sz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>т</w:t>
      </w:r>
      <w:r w:rsidR="00DA18C3" w:rsidRPr="003B0C57">
        <w:rPr>
          <w:rFonts w:ascii="Times New Roman" w:hAnsi="Times New Roman" w:cs="Times New Roman"/>
          <w:sz w:val="24"/>
        </w:rPr>
        <w:t>епловы</w:t>
      </w:r>
      <w:r w:rsidR="00DA18C3">
        <w:rPr>
          <w:rFonts w:ascii="Times New Roman" w:hAnsi="Times New Roman" w:cs="Times New Roman"/>
          <w:sz w:val="24"/>
        </w:rPr>
        <w:t>х</w:t>
      </w:r>
      <w:r w:rsidR="00DA18C3" w:rsidRPr="003B0C57">
        <w:rPr>
          <w:rFonts w:ascii="Times New Roman" w:hAnsi="Times New Roman" w:cs="Times New Roman"/>
          <w:sz w:val="24"/>
        </w:rPr>
        <w:t xml:space="preserve"> нагруз</w:t>
      </w:r>
      <w:r w:rsidR="00DA18C3">
        <w:rPr>
          <w:rFonts w:ascii="Times New Roman" w:hAnsi="Times New Roman" w:cs="Times New Roman"/>
          <w:sz w:val="24"/>
        </w:rPr>
        <w:t>ок</w:t>
      </w:r>
      <w:r w:rsidR="00DA18C3" w:rsidRPr="003B0C57">
        <w:rPr>
          <w:rFonts w:ascii="Times New Roman" w:hAnsi="Times New Roman" w:cs="Times New Roman"/>
          <w:sz w:val="24"/>
        </w:rPr>
        <w:t xml:space="preserve"> потребителей </w:t>
      </w:r>
      <w:r w:rsidR="00DA18C3">
        <w:rPr>
          <w:rFonts w:ascii="Times New Roman" w:hAnsi="Times New Roman" w:cs="Times New Roman"/>
          <w:sz w:val="24"/>
        </w:rPr>
        <w:t xml:space="preserve">установлены </w:t>
      </w:r>
      <w:r w:rsidR="000D5CD6">
        <w:rPr>
          <w:rFonts w:ascii="Times New Roman" w:hAnsi="Times New Roman" w:cs="Times New Roman"/>
          <w:sz w:val="24"/>
        </w:rPr>
        <w:t>Комплексной программой модернизации  и  реформирования  ЖК</w:t>
      </w:r>
      <w:r w:rsidR="008B3F23">
        <w:rPr>
          <w:rFonts w:ascii="Times New Roman" w:hAnsi="Times New Roman" w:cs="Times New Roman"/>
          <w:sz w:val="24"/>
        </w:rPr>
        <w:t xml:space="preserve">Х </w:t>
      </w:r>
      <w:r w:rsidR="000D5CD6">
        <w:rPr>
          <w:rFonts w:ascii="Times New Roman" w:hAnsi="Times New Roman" w:cs="Times New Roman"/>
          <w:sz w:val="24"/>
        </w:rPr>
        <w:t xml:space="preserve"> К</w:t>
      </w:r>
      <w:r w:rsidR="002F255C">
        <w:rPr>
          <w:rFonts w:ascii="Times New Roman" w:hAnsi="Times New Roman" w:cs="Times New Roman"/>
          <w:sz w:val="24"/>
        </w:rPr>
        <w:t>расноярского  сельского 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0D5CD6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A18C3" w:rsidRPr="00D81E70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5CD6">
        <w:rPr>
          <w:rFonts w:ascii="Times New Roman" w:hAnsi="Times New Roman" w:cs="Times New Roman"/>
          <w:sz w:val="24"/>
          <w:szCs w:val="24"/>
        </w:rPr>
        <w:t>,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0D5CD6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A18C3">
        <w:rPr>
          <w:rFonts w:ascii="Times New Roman" w:hAnsi="Times New Roman" w:cs="Times New Roman"/>
          <w:sz w:val="24"/>
          <w:szCs w:val="24"/>
        </w:rPr>
        <w:t>.</w:t>
      </w:r>
      <w:r w:rsidR="000D5CD6">
        <w:rPr>
          <w:rFonts w:ascii="Times New Roman" w:hAnsi="Times New Roman" w:cs="Times New Roman"/>
          <w:sz w:val="24"/>
          <w:szCs w:val="24"/>
        </w:rPr>
        <w:t>1</w:t>
      </w:r>
      <w:r w:rsidR="00DA18C3">
        <w:rPr>
          <w:rFonts w:ascii="Times New Roman" w:hAnsi="Times New Roman" w:cs="Times New Roman"/>
          <w:sz w:val="24"/>
          <w:szCs w:val="24"/>
        </w:rPr>
        <w:t>)</w:t>
      </w:r>
      <w:r w:rsidR="00DA18C3" w:rsidRP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>в соответствии с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 xml:space="preserve">СП 131.13330.2012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>Свод правил. Строительная климатология</w:t>
      </w:r>
      <w:r w:rsidR="00DA18C3" w:rsidRPr="003B0C57">
        <w:rPr>
          <w:rFonts w:ascii="Times New Roman" w:hAnsi="Times New Roman" w:cs="Times New Roman"/>
          <w:sz w:val="24"/>
        </w:rPr>
        <w:t>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СНиП 23-01-99) </w:t>
      </w:r>
      <w:r w:rsidR="00DA18C3" w:rsidRPr="003B0C57">
        <w:rPr>
          <w:rFonts w:ascii="Times New Roman" w:hAnsi="Times New Roman" w:cs="Times New Roman"/>
          <w:sz w:val="24"/>
        </w:rPr>
        <w:t xml:space="preserve"> и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 xml:space="preserve">СП 124.13330.2012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 xml:space="preserve">Свод правил. </w:t>
      </w:r>
      <w:r w:rsidR="00DA18C3" w:rsidRPr="003B0C57">
        <w:rPr>
          <w:rFonts w:ascii="Times New Roman" w:hAnsi="Times New Roman" w:cs="Times New Roman"/>
          <w:sz w:val="24"/>
        </w:rPr>
        <w:t>Тепловые</w:t>
      </w:r>
      <w:r w:rsidR="00DA067A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 xml:space="preserve"> сети»</w:t>
      </w:r>
      <w:r w:rsidR="00DA18C3">
        <w:rPr>
          <w:rFonts w:ascii="Times New Roman" w:hAnsi="Times New Roman" w:cs="Times New Roman"/>
          <w:sz w:val="24"/>
        </w:rPr>
        <w:t xml:space="preserve"> </w:t>
      </w:r>
      <w:proofErr w:type="gramStart"/>
      <w:r w:rsidR="00DA18C3">
        <w:rPr>
          <w:rFonts w:ascii="Times New Roman" w:hAnsi="Times New Roman" w:cs="Times New Roman"/>
          <w:sz w:val="24"/>
        </w:rPr>
        <w:t>(</w:t>
      </w:r>
      <w:r w:rsidR="00DA067A">
        <w:rPr>
          <w:rFonts w:ascii="Times New Roman" w:hAnsi="Times New Roman" w:cs="Times New Roman"/>
          <w:sz w:val="24"/>
        </w:rPr>
        <w:t xml:space="preserve"> </w:t>
      </w:r>
      <w:proofErr w:type="gramEnd"/>
      <w:r w:rsidR="00DA18C3">
        <w:rPr>
          <w:rFonts w:ascii="Times New Roman" w:hAnsi="Times New Roman" w:cs="Times New Roman"/>
          <w:sz w:val="24"/>
        </w:rPr>
        <w:t xml:space="preserve">актуализированная </w:t>
      </w:r>
      <w:r w:rsidR="00DA067A">
        <w:rPr>
          <w:rFonts w:ascii="Times New Roman" w:hAnsi="Times New Roman" w:cs="Times New Roman"/>
          <w:sz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 xml:space="preserve">редакция </w:t>
      </w:r>
      <w:r w:rsidR="00DA18C3" w:rsidRPr="003B0C57">
        <w:rPr>
          <w:rFonts w:ascii="Times New Roman" w:hAnsi="Times New Roman" w:cs="Times New Roman"/>
          <w:sz w:val="24"/>
        </w:rPr>
        <w:t xml:space="preserve"> СНиП 41-02-2003</w:t>
      </w:r>
      <w:r w:rsidR="00DA18C3">
        <w:rPr>
          <w:rFonts w:ascii="Times New Roman" w:hAnsi="Times New Roman" w:cs="Times New Roman"/>
          <w:sz w:val="24"/>
        </w:rPr>
        <w:t>).</w:t>
      </w: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F0726F">
        <w:rPr>
          <w:rFonts w:ascii="Times New Roman" w:hAnsi="Times New Roman" w:cs="Times New Roman"/>
          <w:sz w:val="24"/>
          <w:szCs w:val="24"/>
        </w:rPr>
        <w:t>Объекты, относящиеся</w:t>
      </w:r>
      <w:r w:rsidR="00DA067A">
        <w:rPr>
          <w:rFonts w:ascii="Times New Roman" w:hAnsi="Times New Roman" w:cs="Times New Roman"/>
          <w:sz w:val="24"/>
          <w:szCs w:val="24"/>
        </w:rPr>
        <w:t xml:space="preserve"> </w:t>
      </w:r>
      <w:r w:rsidRPr="00F0726F">
        <w:rPr>
          <w:rFonts w:ascii="Times New Roman" w:hAnsi="Times New Roman" w:cs="Times New Roman"/>
          <w:sz w:val="24"/>
          <w:szCs w:val="24"/>
        </w:rPr>
        <w:t xml:space="preserve"> к области</w:t>
      </w:r>
      <w:r w:rsidR="00DA067A">
        <w:rPr>
          <w:rFonts w:ascii="Times New Roman" w:hAnsi="Times New Roman" w:cs="Times New Roman"/>
          <w:sz w:val="24"/>
          <w:szCs w:val="24"/>
        </w:rPr>
        <w:t xml:space="preserve"> 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  <w:r w:rsidRPr="00F072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C0134" w:rsidRPr="00F0726F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2.3.1  </w:t>
      </w:r>
      <w:r>
        <w:rPr>
          <w:rFonts w:ascii="Times New Roman" w:hAnsi="Times New Roman" w:cs="Times New Roman"/>
          <w:sz w:val="24"/>
          <w:szCs w:val="24"/>
        </w:rPr>
        <w:t xml:space="preserve">Расчетные </w:t>
      </w:r>
      <w:r w:rsidR="00DA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показатели:</w:t>
      </w:r>
    </w:p>
    <w:p w:rsidR="00DA18C3" w:rsidRDefault="00DA18C3" w:rsidP="00DA18C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8"/>
        <w:gridCol w:w="2203"/>
        <w:gridCol w:w="1421"/>
        <w:gridCol w:w="1279"/>
        <w:gridCol w:w="3637"/>
        <w:gridCol w:w="1437"/>
      </w:tblGrid>
      <w:tr w:rsidR="00C0540B" w:rsidTr="00C0540B">
        <w:trPr>
          <w:trHeight w:val="417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0540B" w:rsidTr="00C0540B">
        <w:trPr>
          <w:trHeight w:val="551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Объем </w:t>
            </w:r>
            <w:proofErr w:type="spellStart"/>
            <w:r>
              <w:rPr>
                <w:sz w:val="24"/>
                <w:szCs w:val="24"/>
              </w:rPr>
              <w:t>газопотребления</w:t>
            </w:r>
            <w:proofErr w:type="spellEnd"/>
            <w:r>
              <w:rPr>
                <w:sz w:val="24"/>
                <w:szCs w:val="24"/>
              </w:rPr>
              <w:t xml:space="preserve"> сжиженного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газа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Pr="000D5CD6" w:rsidRDefault="000D5CD6" w:rsidP="0044563D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D5CD6">
              <w:rPr>
                <w:sz w:val="24"/>
                <w:szCs w:val="24"/>
              </w:rPr>
              <w:t>169</w:t>
            </w: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8B3F23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Приказ 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департамента ЖКХ и государственного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жилищного надзора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Томской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области № 47 от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30.11.2012 «Об 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утверждении нормативов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потребления коммунальных 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территории 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Томской 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области»</w:t>
            </w:r>
            <w:r w:rsidR="008B3F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</w:pPr>
          </w:p>
        </w:tc>
      </w:tr>
      <w:tr w:rsidR="00C0540B" w:rsidTr="00C0540B">
        <w:trPr>
          <w:trHeight w:val="406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DA067A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Расход</w:t>
            </w:r>
            <w:r w:rsidR="00DA0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природного газа   населением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</w:pPr>
          </w:p>
        </w:tc>
        <w:tc>
          <w:tcPr>
            <w:tcW w:w="14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0540B" w:rsidRDefault="00C0540B" w:rsidP="0044563D">
            <w:pPr>
              <w:pStyle w:val="a3"/>
              <w:spacing w:after="0" w:line="100" w:lineRule="atLeast"/>
            </w:pPr>
          </w:p>
        </w:tc>
      </w:tr>
    </w:tbl>
    <w:p w:rsidR="002C0134" w:rsidRDefault="002C0134" w:rsidP="002C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Pr="00602A20" w:rsidRDefault="002C0134" w:rsidP="002C0134">
      <w:pPr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02A20">
        <w:rPr>
          <w:rFonts w:ascii="Times New Roman" w:hAnsi="Times New Roman" w:cs="Times New Roman"/>
          <w:sz w:val="24"/>
        </w:rPr>
        <w:t xml:space="preserve"> Обоснование</w:t>
      </w:r>
      <w:r w:rsidR="00DA067A">
        <w:rPr>
          <w:rFonts w:ascii="Times New Roman" w:hAnsi="Times New Roman" w:cs="Times New Roman"/>
          <w:sz w:val="24"/>
        </w:rPr>
        <w:t xml:space="preserve"> </w:t>
      </w:r>
      <w:r w:rsidRPr="00602A20">
        <w:rPr>
          <w:rFonts w:ascii="Times New Roman" w:hAnsi="Times New Roman" w:cs="Times New Roman"/>
          <w:sz w:val="24"/>
        </w:rPr>
        <w:t xml:space="preserve"> расчетных </w:t>
      </w:r>
      <w:r w:rsidR="00DA067A">
        <w:rPr>
          <w:rFonts w:ascii="Times New Roman" w:hAnsi="Times New Roman" w:cs="Times New Roman"/>
          <w:sz w:val="24"/>
        </w:rPr>
        <w:t xml:space="preserve"> </w:t>
      </w:r>
      <w:r w:rsidRPr="00602A20">
        <w:rPr>
          <w:rFonts w:ascii="Times New Roman" w:hAnsi="Times New Roman" w:cs="Times New Roman"/>
          <w:sz w:val="24"/>
        </w:rPr>
        <w:t>показателей</w:t>
      </w:r>
      <w:r>
        <w:rPr>
          <w:rFonts w:ascii="Times New Roman" w:hAnsi="Times New Roman" w:cs="Times New Roman"/>
          <w:sz w:val="24"/>
        </w:rPr>
        <w:t>:</w:t>
      </w:r>
    </w:p>
    <w:p w:rsidR="00FC18A7" w:rsidRDefault="002C0134" w:rsidP="003E5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Норматив </w:t>
      </w:r>
      <w:proofErr w:type="spellStart"/>
      <w:r w:rsidR="00C0540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C0540B">
        <w:rPr>
          <w:rFonts w:ascii="Times New Roman" w:hAnsi="Times New Roman" w:cs="Times New Roman"/>
          <w:sz w:val="24"/>
          <w:szCs w:val="24"/>
        </w:rPr>
        <w:t xml:space="preserve"> установлен </w:t>
      </w:r>
      <w:r w:rsidR="00C0540B" w:rsidRPr="00C0540B">
        <w:rPr>
          <w:rFonts w:ascii="Times New Roman" w:hAnsi="Times New Roman" w:cs="Times New Roman"/>
          <w:sz w:val="24"/>
          <w:szCs w:val="24"/>
        </w:rPr>
        <w:t>Приказ</w:t>
      </w:r>
      <w:r w:rsidR="00C0540B">
        <w:rPr>
          <w:rFonts w:ascii="Times New Roman" w:hAnsi="Times New Roman" w:cs="Times New Roman"/>
          <w:sz w:val="24"/>
          <w:szCs w:val="24"/>
        </w:rPr>
        <w:t>ом</w:t>
      </w:r>
      <w:r w:rsidR="00C0540B" w:rsidRPr="00C0540B">
        <w:rPr>
          <w:rFonts w:ascii="Times New Roman" w:hAnsi="Times New Roman" w:cs="Times New Roman"/>
          <w:sz w:val="24"/>
          <w:szCs w:val="24"/>
        </w:rPr>
        <w:t xml:space="preserve"> департамента ЖКХ и государственного жилищного </w:t>
      </w:r>
      <w:r w:rsidR="00DA067A">
        <w:rPr>
          <w:rFonts w:ascii="Times New Roman" w:hAnsi="Times New Roman" w:cs="Times New Roman"/>
          <w:sz w:val="24"/>
          <w:szCs w:val="24"/>
        </w:rPr>
        <w:t xml:space="preserve"> </w:t>
      </w:r>
      <w:r w:rsidR="00C0540B" w:rsidRPr="00C0540B">
        <w:rPr>
          <w:rFonts w:ascii="Times New Roman" w:hAnsi="Times New Roman" w:cs="Times New Roman"/>
          <w:sz w:val="24"/>
          <w:szCs w:val="24"/>
        </w:rPr>
        <w:t xml:space="preserve">надзора Томской </w:t>
      </w:r>
      <w:r w:rsidR="00DA067A">
        <w:rPr>
          <w:rFonts w:ascii="Times New Roman" w:hAnsi="Times New Roman" w:cs="Times New Roman"/>
          <w:sz w:val="24"/>
          <w:szCs w:val="24"/>
        </w:rPr>
        <w:t xml:space="preserve"> </w:t>
      </w:r>
      <w:r w:rsidR="00C0540B" w:rsidRPr="00C0540B">
        <w:rPr>
          <w:rFonts w:ascii="Times New Roman" w:hAnsi="Times New Roman" w:cs="Times New Roman"/>
          <w:sz w:val="24"/>
          <w:szCs w:val="24"/>
        </w:rPr>
        <w:t xml:space="preserve">области № 47 от 30.11.2012 «Об утверждении нормативов потребления </w:t>
      </w:r>
      <w:r w:rsidR="00DA067A">
        <w:rPr>
          <w:rFonts w:ascii="Times New Roman" w:hAnsi="Times New Roman" w:cs="Times New Roman"/>
          <w:sz w:val="24"/>
          <w:szCs w:val="24"/>
        </w:rPr>
        <w:t xml:space="preserve">  </w:t>
      </w:r>
      <w:r w:rsidR="00C0540B" w:rsidRPr="00C0540B">
        <w:rPr>
          <w:rFonts w:ascii="Times New Roman" w:hAnsi="Times New Roman" w:cs="Times New Roman"/>
          <w:sz w:val="24"/>
          <w:szCs w:val="24"/>
        </w:rPr>
        <w:t>коммунальных</w:t>
      </w:r>
      <w:r w:rsidR="00DA067A">
        <w:rPr>
          <w:rFonts w:ascii="Times New Roman" w:hAnsi="Times New Roman" w:cs="Times New Roman"/>
          <w:sz w:val="24"/>
          <w:szCs w:val="24"/>
        </w:rPr>
        <w:t xml:space="preserve"> </w:t>
      </w:r>
      <w:r w:rsidR="00C0540B" w:rsidRPr="00C0540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A067A">
        <w:rPr>
          <w:rFonts w:ascii="Times New Roman" w:hAnsi="Times New Roman" w:cs="Times New Roman"/>
          <w:sz w:val="24"/>
          <w:szCs w:val="24"/>
        </w:rPr>
        <w:t xml:space="preserve"> </w:t>
      </w:r>
      <w:r w:rsidR="00C0540B" w:rsidRPr="00C0540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A067A">
        <w:rPr>
          <w:rFonts w:ascii="Times New Roman" w:hAnsi="Times New Roman" w:cs="Times New Roman"/>
          <w:sz w:val="24"/>
          <w:szCs w:val="24"/>
        </w:rPr>
        <w:t xml:space="preserve"> </w:t>
      </w:r>
      <w:r w:rsidR="00C0540B" w:rsidRPr="00C0540B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DA067A">
        <w:rPr>
          <w:rFonts w:ascii="Times New Roman" w:hAnsi="Times New Roman" w:cs="Times New Roman"/>
          <w:sz w:val="24"/>
          <w:szCs w:val="24"/>
        </w:rPr>
        <w:t xml:space="preserve"> </w:t>
      </w:r>
      <w:r w:rsidR="00C0540B" w:rsidRPr="00C0540B">
        <w:rPr>
          <w:rFonts w:ascii="Times New Roman" w:hAnsi="Times New Roman" w:cs="Times New Roman"/>
          <w:sz w:val="24"/>
          <w:szCs w:val="24"/>
        </w:rPr>
        <w:t>области»</w:t>
      </w:r>
      <w:r w:rsidR="00FC18A7">
        <w:rPr>
          <w:rFonts w:ascii="Times New Roman" w:hAnsi="Times New Roman" w:cs="Times New Roman"/>
          <w:sz w:val="24"/>
          <w:szCs w:val="24"/>
        </w:rPr>
        <w:t>.</w:t>
      </w:r>
    </w:p>
    <w:p w:rsidR="002C0134" w:rsidRDefault="002C0134" w:rsidP="003E5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Pr="00452551" w:rsidRDefault="003E5D1A" w:rsidP="003E5D1A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>Объекты, относящиеся</w:t>
      </w:r>
      <w:r w:rsidR="00DA067A">
        <w:rPr>
          <w:rFonts w:cs="Times New Roman"/>
          <w:sz w:val="24"/>
          <w:szCs w:val="24"/>
        </w:rPr>
        <w:t xml:space="preserve"> </w:t>
      </w:r>
      <w:r w:rsidRPr="00AF2B77">
        <w:rPr>
          <w:rFonts w:cs="Times New Roman"/>
          <w:sz w:val="24"/>
          <w:szCs w:val="24"/>
        </w:rPr>
        <w:t xml:space="preserve"> к </w:t>
      </w:r>
      <w:r w:rsidR="00DA067A">
        <w:rPr>
          <w:rFonts w:cs="Times New Roman"/>
          <w:sz w:val="24"/>
          <w:szCs w:val="24"/>
        </w:rPr>
        <w:t xml:space="preserve"> </w:t>
      </w:r>
      <w:r w:rsidRPr="00AF2B77">
        <w:rPr>
          <w:rFonts w:cs="Times New Roman"/>
          <w:sz w:val="24"/>
          <w:szCs w:val="24"/>
        </w:rPr>
        <w:t xml:space="preserve">области </w:t>
      </w:r>
      <w:r w:rsidR="00DA067A">
        <w:rPr>
          <w:rFonts w:cs="Times New Roman"/>
          <w:sz w:val="24"/>
          <w:szCs w:val="24"/>
        </w:rPr>
        <w:t xml:space="preserve">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D1A" w:rsidRPr="00281593" w:rsidRDefault="003E5D1A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2.4.1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AF2B77" w:rsidRDefault="003E5D1A" w:rsidP="003E5D1A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681CB8" w:rsidTr="003E5D1A">
        <w:trPr>
          <w:trHeight w:val="417"/>
        </w:trPr>
        <w:tc>
          <w:tcPr>
            <w:tcW w:w="56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E5D1A" w:rsidRPr="00681CB8" w:rsidTr="003E5D1A">
        <w:trPr>
          <w:trHeight w:val="606"/>
        </w:trPr>
        <w:tc>
          <w:tcPr>
            <w:tcW w:w="567" w:type="dxa"/>
            <w:vAlign w:val="center"/>
          </w:tcPr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3274DC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427657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615DC">
              <w:rPr>
                <w:sz w:val="24"/>
                <w:szCs w:val="24"/>
              </w:rPr>
              <w:t>2</w:t>
            </w:r>
          </w:p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r w:rsidR="006615DC">
              <w:rPr>
                <w:sz w:val="24"/>
                <w:szCs w:val="24"/>
              </w:rPr>
              <w:t xml:space="preserve"> Красноярс</w:t>
            </w:r>
            <w:r>
              <w:rPr>
                <w:sz w:val="24"/>
                <w:szCs w:val="24"/>
              </w:rPr>
              <w:t xml:space="preserve">кого сельского поселения </w:t>
            </w: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Default="003E5D1A" w:rsidP="003E5D1A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</w:p>
          <w:p w:rsidR="003E5D1A" w:rsidRDefault="003E5D1A" w:rsidP="003E5D1A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 xml:space="preserve">1. </w:t>
            </w:r>
            <w:r w:rsidRPr="00681CB8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3E5D1A" w:rsidRPr="00B87C79" w:rsidRDefault="003E5D1A" w:rsidP="006A5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</w:t>
            </w:r>
            <w:r w:rsidRPr="00B87C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раздел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2., глава 2.</w:t>
            </w:r>
            <w:r w:rsidR="006A59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</w:tc>
      </w:tr>
      <w:tr w:rsidR="003E5D1A" w:rsidRPr="00681CB8" w:rsidTr="003E5D1A">
        <w:trPr>
          <w:trHeight w:val="537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E5D1A" w:rsidRPr="003E5D1A" w:rsidRDefault="003E5D1A" w:rsidP="003E5D1A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3E5D1A">
        <w:trPr>
          <w:trHeight w:val="537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E5D1A" w:rsidRPr="003E5D1A" w:rsidRDefault="003E5D1A" w:rsidP="003E5D1A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Default="006A59BE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236515">
        <w:trPr>
          <w:trHeight w:val="449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</w:tbl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r w:rsidRPr="00BC52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</w:p>
    <w:p w:rsidR="003E5D1A" w:rsidRPr="00A35E04" w:rsidRDefault="003E5D1A" w:rsidP="003E5D1A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 xml:space="preserve">Норматив водопотребления установлен Генеральным планом </w:t>
      </w:r>
      <w:r w:rsidR="006A59BE">
        <w:rPr>
          <w:rFonts w:ascii="Times New Roman" w:hAnsi="Times New Roman" w:cs="Times New Roman"/>
          <w:sz w:val="24"/>
          <w:szCs w:val="24"/>
        </w:rPr>
        <w:t>К</w:t>
      </w:r>
      <w:r w:rsidRPr="00DA18C3">
        <w:rPr>
          <w:rFonts w:ascii="Times New Roman" w:hAnsi="Times New Roman" w:cs="Times New Roman"/>
          <w:sz w:val="24"/>
          <w:szCs w:val="24"/>
        </w:rPr>
        <w:t>р</w:t>
      </w:r>
      <w:r w:rsidR="006A59BE">
        <w:rPr>
          <w:rFonts w:ascii="Times New Roman" w:hAnsi="Times New Roman" w:cs="Times New Roman"/>
          <w:sz w:val="24"/>
          <w:szCs w:val="24"/>
        </w:rPr>
        <w:t>асно</w:t>
      </w:r>
      <w:r w:rsidRPr="00DA18C3">
        <w:rPr>
          <w:rFonts w:ascii="Times New Roman" w:hAnsi="Times New Roman" w:cs="Times New Roman"/>
          <w:sz w:val="24"/>
          <w:szCs w:val="24"/>
        </w:rPr>
        <w:t>я</w:t>
      </w:r>
      <w:r w:rsidR="006A59BE">
        <w:rPr>
          <w:rFonts w:ascii="Times New Roman" w:hAnsi="Times New Roman" w:cs="Times New Roman"/>
          <w:sz w:val="24"/>
          <w:szCs w:val="24"/>
        </w:rPr>
        <w:t>р</w:t>
      </w:r>
      <w:r w:rsidRPr="00DA18C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(материалы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7F82">
        <w:rPr>
          <w:rFonts w:ascii="Times New Roman" w:hAnsi="Times New Roman" w:cs="Times New Roman"/>
          <w:sz w:val="24"/>
          <w:szCs w:val="24"/>
        </w:rPr>
        <w:t xml:space="preserve">, 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7F82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2, глава 2.</w:t>
      </w:r>
      <w:r w:rsidR="006A59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.1)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СП 31.13330.2012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Свод правил. Водоснабжение. Наружные сети и сооружения</w:t>
      </w:r>
      <w:r w:rsidRPr="003B0C5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r w:rsidRPr="001E7F82">
        <w:rPr>
          <w:rFonts w:ascii="Times New Roman" w:hAnsi="Times New Roman" w:cs="Times New Roman"/>
          <w:sz w:val="24"/>
          <w:szCs w:val="24"/>
        </w:rPr>
        <w:t>СНиП 2.04.02-84*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222F1B">
        <w:rPr>
          <w:rFonts w:ascii="Times New Roman" w:hAnsi="Times New Roman" w:cs="Times New Roman"/>
          <w:sz w:val="24"/>
          <w:szCs w:val="24"/>
        </w:rPr>
        <w:t xml:space="preserve">СП 30.13330.2012 </w:t>
      </w:r>
      <w:r w:rsidR="00222F1B" w:rsidRPr="003B0C57">
        <w:rPr>
          <w:rFonts w:ascii="Times New Roman" w:hAnsi="Times New Roman" w:cs="Times New Roman"/>
          <w:sz w:val="24"/>
        </w:rPr>
        <w:t>«</w:t>
      </w:r>
      <w:r w:rsidR="00222F1B">
        <w:rPr>
          <w:rFonts w:ascii="Times New Roman" w:hAnsi="Times New Roman" w:cs="Times New Roman"/>
          <w:sz w:val="24"/>
        </w:rPr>
        <w:t>Свод правил. Внутренний</w:t>
      </w:r>
      <w:r w:rsidR="006A59BE">
        <w:rPr>
          <w:rFonts w:ascii="Times New Roman" w:hAnsi="Times New Roman" w:cs="Times New Roman"/>
          <w:sz w:val="24"/>
        </w:rPr>
        <w:t xml:space="preserve"> </w:t>
      </w:r>
      <w:r w:rsidR="00222F1B">
        <w:rPr>
          <w:rFonts w:ascii="Times New Roman" w:hAnsi="Times New Roman" w:cs="Times New Roman"/>
          <w:sz w:val="24"/>
        </w:rPr>
        <w:t xml:space="preserve"> водопровод </w:t>
      </w:r>
      <w:r w:rsidR="006A59BE">
        <w:rPr>
          <w:rFonts w:ascii="Times New Roman" w:hAnsi="Times New Roman" w:cs="Times New Roman"/>
          <w:sz w:val="24"/>
        </w:rPr>
        <w:t xml:space="preserve"> </w:t>
      </w:r>
      <w:r w:rsidR="00222F1B">
        <w:rPr>
          <w:rFonts w:ascii="Times New Roman" w:hAnsi="Times New Roman" w:cs="Times New Roman"/>
          <w:sz w:val="24"/>
        </w:rPr>
        <w:t xml:space="preserve">и </w:t>
      </w:r>
      <w:r w:rsidR="006A59BE">
        <w:rPr>
          <w:rFonts w:ascii="Times New Roman" w:hAnsi="Times New Roman" w:cs="Times New Roman"/>
          <w:sz w:val="24"/>
        </w:rPr>
        <w:t xml:space="preserve"> </w:t>
      </w:r>
      <w:r w:rsidR="00222F1B">
        <w:rPr>
          <w:rFonts w:ascii="Times New Roman" w:hAnsi="Times New Roman" w:cs="Times New Roman"/>
          <w:sz w:val="24"/>
        </w:rPr>
        <w:t>канализация</w:t>
      </w:r>
      <w:r w:rsidR="006A59BE">
        <w:rPr>
          <w:rFonts w:ascii="Times New Roman" w:hAnsi="Times New Roman" w:cs="Times New Roman"/>
          <w:sz w:val="24"/>
        </w:rPr>
        <w:t xml:space="preserve"> </w:t>
      </w:r>
      <w:r w:rsidR="00222F1B">
        <w:rPr>
          <w:rFonts w:ascii="Times New Roman" w:hAnsi="Times New Roman" w:cs="Times New Roman"/>
          <w:sz w:val="24"/>
        </w:rPr>
        <w:t xml:space="preserve"> зданий</w:t>
      </w:r>
      <w:r w:rsidR="00222F1B" w:rsidRPr="003B0C57">
        <w:rPr>
          <w:rFonts w:ascii="Times New Roman" w:hAnsi="Times New Roman" w:cs="Times New Roman"/>
          <w:sz w:val="24"/>
        </w:rPr>
        <w:t>»</w:t>
      </w:r>
      <w:r w:rsidR="00222F1B">
        <w:rPr>
          <w:rFonts w:ascii="Times New Roman" w:hAnsi="Times New Roman" w:cs="Times New Roman"/>
          <w:sz w:val="24"/>
        </w:rPr>
        <w:t xml:space="preserve"> </w:t>
      </w:r>
      <w:r w:rsidR="00222F1B"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222F1B">
        <w:rPr>
          <w:rFonts w:ascii="Times New Roman" w:hAnsi="Times New Roman" w:cs="Times New Roman"/>
          <w:sz w:val="24"/>
          <w:szCs w:val="24"/>
        </w:rPr>
        <w:t>(актуализированная</w:t>
      </w:r>
      <w:r w:rsidR="006A59BE">
        <w:rPr>
          <w:rFonts w:ascii="Times New Roman" w:hAnsi="Times New Roman" w:cs="Times New Roman"/>
          <w:sz w:val="24"/>
          <w:szCs w:val="24"/>
        </w:rPr>
        <w:t xml:space="preserve"> </w:t>
      </w:r>
      <w:r w:rsidR="00222F1B">
        <w:rPr>
          <w:rFonts w:ascii="Times New Roman" w:hAnsi="Times New Roman" w:cs="Times New Roman"/>
          <w:sz w:val="24"/>
          <w:szCs w:val="24"/>
        </w:rPr>
        <w:t xml:space="preserve"> редакция </w:t>
      </w:r>
      <w:r w:rsidR="006A59BE">
        <w:rPr>
          <w:rFonts w:ascii="Times New Roman" w:hAnsi="Times New Roman" w:cs="Times New Roman"/>
          <w:sz w:val="24"/>
          <w:szCs w:val="24"/>
        </w:rPr>
        <w:t xml:space="preserve"> </w:t>
      </w:r>
      <w:r w:rsidR="00222F1B">
        <w:rPr>
          <w:rFonts w:ascii="Times New Roman" w:hAnsi="Times New Roman" w:cs="Times New Roman"/>
          <w:sz w:val="24"/>
          <w:szCs w:val="24"/>
        </w:rPr>
        <w:t>СНиП 2.04.01-85)</w:t>
      </w:r>
    </w:p>
    <w:p w:rsidR="003E5D1A" w:rsidRDefault="003E5D1A" w:rsidP="003E5D1A">
      <w:pPr>
        <w:spacing w:after="0" w:line="100" w:lineRule="atLeast"/>
        <w:jc w:val="both"/>
      </w:pPr>
    </w:p>
    <w:p w:rsidR="00222F1B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Объекты,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p w:rsidR="00222F1B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2.5.1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222F1B" w:rsidRDefault="00222F1B" w:rsidP="00222F1B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8"/>
        <w:gridCol w:w="1984"/>
        <w:gridCol w:w="1985"/>
      </w:tblGrid>
      <w:tr w:rsidR="00222F1B" w:rsidRPr="00681CB8" w:rsidTr="00222F1B">
        <w:trPr>
          <w:trHeight w:val="293"/>
        </w:trPr>
        <w:tc>
          <w:tcPr>
            <w:tcW w:w="567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22F1B" w:rsidRPr="00681CB8" w:rsidTr="00236515">
        <w:trPr>
          <w:trHeight w:val="555"/>
        </w:trPr>
        <w:tc>
          <w:tcPr>
            <w:tcW w:w="567" w:type="dxa"/>
            <w:vMerge w:val="restart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22F1B" w:rsidRPr="00681CB8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22F1B" w:rsidRPr="00D82CB0" w:rsidRDefault="00222F1B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F255C" w:rsidRPr="00A35E04" w:rsidRDefault="002F255C" w:rsidP="002F255C">
            <w:pPr>
              <w:ind w:firstLine="426"/>
              <w:jc w:val="both"/>
            </w:pPr>
            <w:r w:rsidRPr="00BC52AA">
              <w:rPr>
                <w:sz w:val="24"/>
                <w:szCs w:val="24"/>
              </w:rPr>
              <w:t>СП 32.13330.2012 «</w:t>
            </w:r>
            <w:r>
              <w:rPr>
                <w:sz w:val="24"/>
                <w:szCs w:val="24"/>
              </w:rPr>
              <w:t xml:space="preserve">Свод правил. </w:t>
            </w:r>
            <w:r w:rsidRPr="00BC52AA">
              <w:rPr>
                <w:sz w:val="24"/>
                <w:szCs w:val="24"/>
              </w:rPr>
              <w:t>Канализация. Наружные сети и сооружения»</w:t>
            </w:r>
            <w:r w:rsidRPr="00BC52AA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 xml:space="preserve">(актуализированная редакция </w:t>
            </w:r>
            <w:r w:rsidRPr="002557CB">
              <w:rPr>
                <w:sz w:val="24"/>
                <w:szCs w:val="24"/>
              </w:rPr>
              <w:t>СНиП 2.04.0</w:t>
            </w:r>
            <w:r>
              <w:rPr>
                <w:sz w:val="24"/>
                <w:szCs w:val="24"/>
              </w:rPr>
              <w:t>3</w:t>
            </w:r>
            <w:r w:rsidRPr="002557CB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5).</w:t>
            </w:r>
          </w:p>
          <w:p w:rsidR="002F255C" w:rsidRDefault="002F255C" w:rsidP="002F255C">
            <w:pPr>
              <w:pStyle w:val="a9"/>
              <w:spacing w:line="100" w:lineRule="atLeast"/>
              <w:ind w:left="900"/>
              <w:jc w:val="both"/>
            </w:pPr>
          </w:p>
          <w:p w:rsidR="00FC18A7" w:rsidRPr="00681CB8" w:rsidRDefault="00FC18A7" w:rsidP="00FC18A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22F1B" w:rsidRDefault="00C42901" w:rsidP="002365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Схема</w:t>
            </w:r>
          </w:p>
          <w:p w:rsidR="00C42901" w:rsidRDefault="00C42901" w:rsidP="00C429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территориаль</w:t>
            </w:r>
            <w:proofErr w:type="spellEnd"/>
            <w:r>
              <w:rPr>
                <w:sz w:val="24"/>
                <w:szCs w:val="24"/>
              </w:rPr>
              <w:t xml:space="preserve">-   </w:t>
            </w:r>
          </w:p>
          <w:p w:rsidR="00C42901" w:rsidRDefault="00C42901" w:rsidP="00C429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</w:p>
          <w:p w:rsidR="00C42901" w:rsidRDefault="00C42901" w:rsidP="00C429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планирования</w:t>
            </w:r>
          </w:p>
          <w:p w:rsidR="00C42901" w:rsidRDefault="00C42901" w:rsidP="00C429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Кривошеинского</w:t>
            </w:r>
          </w:p>
          <w:p w:rsidR="00C42901" w:rsidRDefault="00C42901" w:rsidP="00C429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района</w:t>
            </w:r>
          </w:p>
          <w:p w:rsidR="00C42901" w:rsidRPr="00B87C79" w:rsidRDefault="00C42901" w:rsidP="00C429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(таблица 9.5.2.)</w:t>
            </w:r>
          </w:p>
        </w:tc>
      </w:tr>
      <w:tr w:rsidR="00222F1B" w:rsidRPr="00681CB8" w:rsidTr="00222F1B">
        <w:trPr>
          <w:trHeight w:val="407"/>
        </w:trPr>
        <w:tc>
          <w:tcPr>
            <w:tcW w:w="567" w:type="dxa"/>
            <w:vMerge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22F1B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22F1B" w:rsidRPr="00D82CB0" w:rsidRDefault="00C42901" w:rsidP="00FC1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0,47</w:t>
            </w:r>
          </w:p>
        </w:tc>
        <w:tc>
          <w:tcPr>
            <w:tcW w:w="1984" w:type="dxa"/>
            <w:vMerge/>
            <w:vAlign w:val="center"/>
          </w:tcPr>
          <w:p w:rsidR="00222F1B" w:rsidRPr="00B87C7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681CB8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681CB8" w:rsidTr="00222F1B">
        <w:trPr>
          <w:trHeight w:val="427"/>
        </w:trPr>
        <w:tc>
          <w:tcPr>
            <w:tcW w:w="567" w:type="dxa"/>
            <w:vMerge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222F1B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D82CB0" w:rsidRDefault="00C42901" w:rsidP="00FC18A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1984" w:type="dxa"/>
            <w:vMerge/>
            <w:vAlign w:val="center"/>
          </w:tcPr>
          <w:p w:rsidR="00222F1B" w:rsidRPr="00B87C7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681CB8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681CB8" w:rsidTr="00222F1B">
        <w:trPr>
          <w:trHeight w:val="419"/>
        </w:trPr>
        <w:tc>
          <w:tcPr>
            <w:tcW w:w="567" w:type="dxa"/>
            <w:vMerge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222F1B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D82CB0" w:rsidRDefault="00236515" w:rsidP="00C429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</w:t>
            </w:r>
            <w:r w:rsidR="00C429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vAlign w:val="center"/>
          </w:tcPr>
          <w:p w:rsidR="00222F1B" w:rsidRPr="00B87C7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681CB8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681CB8" w:rsidTr="00222F1B">
        <w:trPr>
          <w:trHeight w:val="397"/>
        </w:trPr>
        <w:tc>
          <w:tcPr>
            <w:tcW w:w="567" w:type="dxa"/>
            <w:vMerge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Неучтенные расходы</w:t>
            </w:r>
          </w:p>
        </w:tc>
        <w:tc>
          <w:tcPr>
            <w:tcW w:w="1559" w:type="dxa"/>
            <w:vAlign w:val="center"/>
          </w:tcPr>
          <w:p w:rsidR="00222F1B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D82CB0" w:rsidRDefault="00236515" w:rsidP="00C429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</w:t>
            </w:r>
            <w:r w:rsidR="00C4290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222F1B" w:rsidRPr="00B87C7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681CB8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22F1B" w:rsidRDefault="00222F1B" w:rsidP="00222F1B">
      <w:pPr>
        <w:pStyle w:val="a9"/>
        <w:spacing w:after="0" w:line="100" w:lineRule="atLeast"/>
        <w:ind w:left="900"/>
        <w:jc w:val="both"/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52AA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</w:t>
      </w:r>
      <w:r w:rsidR="002F255C"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 xml:space="preserve"> расчетных</w:t>
      </w:r>
      <w:r w:rsidR="002F255C"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 xml:space="preserve"> показателей.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водо</w:t>
      </w:r>
      <w:r>
        <w:rPr>
          <w:rFonts w:ascii="Times New Roman" w:hAnsi="Times New Roman" w:cs="Times New Roman"/>
          <w:sz w:val="24"/>
          <w:szCs w:val="24"/>
        </w:rPr>
        <w:t>отведения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F255C">
        <w:rPr>
          <w:rFonts w:ascii="Times New Roman" w:hAnsi="Times New Roman" w:cs="Times New Roman"/>
          <w:sz w:val="24"/>
          <w:szCs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2F255C">
        <w:rPr>
          <w:rFonts w:ascii="Times New Roman" w:hAnsi="Times New Roman" w:cs="Times New Roman"/>
          <w:sz w:val="24"/>
          <w:szCs w:val="24"/>
        </w:rPr>
        <w:t>в  соответствии</w:t>
      </w:r>
      <w:r w:rsidR="00C42901">
        <w:rPr>
          <w:rFonts w:ascii="Times New Roman" w:hAnsi="Times New Roman" w:cs="Times New Roman"/>
          <w:sz w:val="24"/>
          <w:szCs w:val="24"/>
        </w:rPr>
        <w:t xml:space="preserve"> со Схемой  территориального планирования Кривошеинского района (таблица 9.5.2)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>СП 32.13330.2012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BC52AA">
        <w:rPr>
          <w:rFonts w:ascii="Times New Roman" w:hAnsi="Times New Roman" w:cs="Times New Roman"/>
          <w:sz w:val="24"/>
          <w:szCs w:val="24"/>
        </w:rPr>
        <w:t>Канализация. Наружные</w:t>
      </w:r>
      <w:r w:rsidR="002F255C"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 xml:space="preserve"> сети </w:t>
      </w:r>
      <w:r w:rsidR="002F255C"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 xml:space="preserve">и </w:t>
      </w:r>
      <w:r w:rsidR="002F255C"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>сооружения»</w:t>
      </w:r>
      <w:r w:rsidRPr="00BC5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</w:t>
      </w:r>
      <w:r w:rsidR="002F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редакция </w:t>
      </w:r>
      <w:r w:rsidRPr="002557CB">
        <w:rPr>
          <w:rFonts w:ascii="Times New Roman" w:hAnsi="Times New Roman" w:cs="Times New Roman"/>
          <w:sz w:val="24"/>
          <w:szCs w:val="24"/>
        </w:rPr>
        <w:t>СНиП 2.04.0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57CB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236515" w:rsidRDefault="00236515" w:rsidP="00236515">
      <w:pPr>
        <w:pStyle w:val="a9"/>
        <w:spacing w:after="0" w:line="100" w:lineRule="atLeast"/>
        <w:ind w:left="900"/>
        <w:jc w:val="both"/>
      </w:pPr>
    </w:p>
    <w:p w:rsidR="00236515" w:rsidRPr="00452551" w:rsidRDefault="00236515" w:rsidP="00236515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</w:t>
      </w:r>
      <w:r w:rsidR="002F255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дороги </w:t>
      </w:r>
      <w:r w:rsidR="002F255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местного</w:t>
      </w:r>
      <w:r w:rsidR="002F255C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значения.</w:t>
      </w:r>
    </w:p>
    <w:p w:rsidR="00236515" w:rsidRPr="00281593" w:rsidRDefault="00236515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236515" w:rsidRDefault="00236515" w:rsidP="00236515">
      <w:pPr>
        <w:pStyle w:val="a9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0"/>
        <w:gridCol w:w="3112"/>
        <w:gridCol w:w="1559"/>
        <w:gridCol w:w="1418"/>
        <w:gridCol w:w="1984"/>
        <w:gridCol w:w="1985"/>
      </w:tblGrid>
      <w:tr w:rsidR="00A02E6B" w:rsidTr="00317DD4">
        <w:trPr>
          <w:trHeight w:val="7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101B1" w:rsidTr="00236515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Протяженность автомобильных </w:t>
            </w:r>
            <w:r w:rsidR="00F630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 общего</w:t>
            </w:r>
            <w:r w:rsidR="00F630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F63019" w:rsidRDefault="006A59BE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F63019"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01B1" w:rsidRDefault="006101B1" w:rsidP="006A59BE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r w:rsidR="006A59BE">
              <w:rPr>
                <w:sz w:val="24"/>
                <w:szCs w:val="24"/>
              </w:rPr>
              <w:t xml:space="preserve"> Красноярс</w:t>
            </w:r>
            <w:r>
              <w:rPr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515" w:rsidRPr="00236515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515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236515" w:rsidRPr="00236515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515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6101B1" w:rsidRDefault="00236515" w:rsidP="006A59BE">
            <w:pPr>
              <w:pStyle w:val="a3"/>
              <w:spacing w:after="0" w:line="100" w:lineRule="atLeast"/>
            </w:pPr>
            <w:r w:rsidRPr="00236515">
              <w:rPr>
                <w:rFonts w:cs="Times New Roman"/>
                <w:sz w:val="24"/>
                <w:szCs w:val="24"/>
              </w:rPr>
              <w:t xml:space="preserve">часть 2, раздел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36515">
              <w:rPr>
                <w:rFonts w:cs="Times New Roman"/>
                <w:sz w:val="24"/>
                <w:szCs w:val="24"/>
              </w:rPr>
              <w:t xml:space="preserve">, глава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36515">
              <w:rPr>
                <w:rFonts w:cs="Times New Roman"/>
                <w:sz w:val="24"/>
                <w:szCs w:val="24"/>
              </w:rPr>
              <w:t>.</w:t>
            </w:r>
            <w:r w:rsidR="006A59BE">
              <w:rPr>
                <w:rFonts w:cs="Times New Roman"/>
                <w:sz w:val="24"/>
                <w:szCs w:val="24"/>
              </w:rPr>
              <w:t>10.3</w:t>
            </w:r>
          </w:p>
        </w:tc>
      </w:tr>
      <w:tr w:rsidR="006101B1" w:rsidTr="00317DD4">
        <w:trPr>
          <w:trHeight w:val="5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Плотность</w:t>
            </w:r>
            <w:r w:rsidR="00F630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автомобильных дорог</w:t>
            </w:r>
            <w:r w:rsidR="00F630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общего</w:t>
            </w:r>
            <w:r w:rsidR="00F630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км/км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Pr="00F63019" w:rsidRDefault="000F3016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6A59BE" w:rsidRPr="00F63019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 w:rsidP="007031C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</w:p>
        </w:tc>
      </w:tr>
    </w:tbl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</w:t>
      </w:r>
      <w:r w:rsidR="00F63019"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 xml:space="preserve"> расчетных</w:t>
      </w:r>
      <w:r w:rsidR="00F63019"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 xml:space="preserve">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63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6A59BE">
        <w:rPr>
          <w:rFonts w:ascii="Times New Roman" w:hAnsi="Times New Roman" w:cs="Times New Roman"/>
          <w:sz w:val="24"/>
          <w:szCs w:val="24"/>
        </w:rPr>
        <w:t>Генеральным</w:t>
      </w:r>
      <w:r w:rsidRPr="001E7F82">
        <w:rPr>
          <w:rFonts w:ascii="Times New Roman" w:hAnsi="Times New Roman" w:cs="Times New Roman"/>
          <w:sz w:val="24"/>
          <w:szCs w:val="24"/>
        </w:rPr>
        <w:t xml:space="preserve"> планом </w:t>
      </w:r>
      <w:r w:rsidR="006A59BE">
        <w:rPr>
          <w:rFonts w:ascii="Times New Roman" w:hAnsi="Times New Roman" w:cs="Times New Roman"/>
          <w:sz w:val="24"/>
          <w:szCs w:val="24"/>
        </w:rPr>
        <w:t>Красноярского</w:t>
      </w:r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>
        <w:rPr>
          <w:rFonts w:ascii="Times New Roman" w:hAnsi="Times New Roman" w:cs="Times New Roman"/>
          <w:sz w:val="24"/>
          <w:szCs w:val="24"/>
        </w:rPr>
        <w:t>1;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1.</w:t>
      </w:r>
      <w:r w:rsidR="00F63019">
        <w:rPr>
          <w:rFonts w:ascii="Times New Roman" w:hAnsi="Times New Roman" w:cs="Times New Roman"/>
          <w:sz w:val="24"/>
          <w:szCs w:val="24"/>
        </w:rPr>
        <w:t>10.3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E7F82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 w:cs="Times New Roman"/>
          <w:sz w:val="24"/>
          <w:szCs w:val="24"/>
        </w:rPr>
        <w:t>СНиП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</w:p>
    <w:p w:rsidR="00236515" w:rsidRPr="00452551" w:rsidRDefault="00236515" w:rsidP="00236515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дошкольного образования.</w:t>
      </w:r>
    </w:p>
    <w:p w:rsidR="007031C1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  Расчетные показатели:</w:t>
      </w:r>
    </w:p>
    <w:p w:rsidR="00236515" w:rsidRPr="00236515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276"/>
        <w:gridCol w:w="2409"/>
        <w:gridCol w:w="1985"/>
      </w:tblGrid>
      <w:tr w:rsidR="00A02E6B" w:rsidTr="00BE3AE8">
        <w:trPr>
          <w:trHeight w:val="41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787186">
        <w:trPr>
          <w:trHeight w:val="5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6A287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10</w:t>
            </w:r>
            <w:r w:rsidR="002E3078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6A287C">
            <w:pPr>
              <w:pStyle w:val="a3"/>
              <w:spacing w:after="0" w:line="100" w:lineRule="atLeast"/>
            </w:pPr>
            <w:bookmarkStart w:id="1" w:name="__DdeLink__14442_958356907"/>
            <w:r>
              <w:rPr>
                <w:sz w:val="24"/>
                <w:szCs w:val="24"/>
              </w:rPr>
              <w:t xml:space="preserve">Генеральный </w:t>
            </w:r>
            <w:r w:rsidR="006A28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 </w:t>
            </w:r>
            <w:r w:rsidR="006A287C">
              <w:rPr>
                <w:sz w:val="24"/>
                <w:szCs w:val="24"/>
              </w:rPr>
              <w:t>Краснояр</w:t>
            </w:r>
            <w:r>
              <w:rPr>
                <w:sz w:val="24"/>
                <w:szCs w:val="24"/>
              </w:rPr>
              <w:t>ского сельского</w:t>
            </w:r>
            <w:r w:rsidR="006A28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поселения</w:t>
            </w:r>
            <w:bookmarkEnd w:id="1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Pr="00BE3AE8" w:rsidRDefault="00BE3AE8" w:rsidP="007871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E3AE8" w:rsidRPr="00BE3AE8" w:rsidRDefault="00BE3AE8" w:rsidP="007871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A02E6B" w:rsidRDefault="00BE3AE8" w:rsidP="006A287C">
            <w:pPr>
              <w:pStyle w:val="a3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BE3AE8">
              <w:rPr>
                <w:rFonts w:cs="Times New Roman"/>
                <w:sz w:val="24"/>
                <w:szCs w:val="24"/>
              </w:rPr>
              <w:t xml:space="preserve">часть 2, раздел </w:t>
            </w:r>
            <w:r w:rsidR="006A287C">
              <w:rPr>
                <w:rFonts w:cs="Times New Roman"/>
                <w:sz w:val="24"/>
                <w:szCs w:val="24"/>
              </w:rPr>
              <w:t>1</w:t>
            </w:r>
            <w:r w:rsidRPr="00BE3AE8">
              <w:rPr>
                <w:rFonts w:cs="Times New Roman"/>
                <w:sz w:val="24"/>
                <w:szCs w:val="24"/>
              </w:rPr>
              <w:t xml:space="preserve">, глава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6A287C">
              <w:rPr>
                <w:rFonts w:cs="Times New Roman"/>
                <w:sz w:val="24"/>
                <w:szCs w:val="24"/>
              </w:rPr>
              <w:t>.9.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  <w:p w:rsidR="000F3016" w:rsidRDefault="000F3016" w:rsidP="006A287C">
            <w:pPr>
              <w:pStyle w:val="a3"/>
              <w:spacing w:after="0" w:line="100" w:lineRule="atLeast"/>
            </w:pPr>
            <w:r>
              <w:rPr>
                <w:rFonts w:cs="Times New Roman"/>
                <w:sz w:val="24"/>
                <w:szCs w:val="24"/>
              </w:rPr>
              <w:t>(сводная таблица нормативных требований)</w:t>
            </w:r>
          </w:p>
        </w:tc>
      </w:tr>
      <w:tr w:rsidR="00A02E6B" w:rsidTr="00787186">
        <w:trPr>
          <w:trHeight w:val="40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</w:t>
            </w:r>
            <w:r w:rsidR="006A28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пешеходной доступности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6A287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</w:t>
            </w:r>
            <w:r w:rsidR="002E3078">
              <w:rPr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236515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 42.13330.2011 "</w:t>
            </w:r>
            <w:r w:rsidR="00BE3AE8">
              <w:rPr>
                <w:sz w:val="24"/>
                <w:szCs w:val="24"/>
              </w:rPr>
              <w:t xml:space="preserve">Свод правил. </w:t>
            </w: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  <w:r w:rsidR="002D39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A02E6B" w:rsidP="006A287C">
            <w:pPr>
              <w:pStyle w:val="a3"/>
              <w:spacing w:after="0" w:line="100" w:lineRule="atLeast"/>
            </w:pPr>
          </w:p>
        </w:tc>
      </w:tr>
    </w:tbl>
    <w:p w:rsidR="00236515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236515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  </w:t>
      </w:r>
      <w:r w:rsidRPr="00BC52AA"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>расчетных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 xml:space="preserve">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6A287C">
        <w:rPr>
          <w:rFonts w:ascii="Times New Roman" w:hAnsi="Times New Roman" w:cs="Times New Roman"/>
          <w:sz w:val="24"/>
          <w:szCs w:val="24"/>
        </w:rPr>
        <w:t>Краснояр</w:t>
      </w:r>
      <w:r w:rsidR="00BE3AE8" w:rsidRPr="00DA18C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AE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6A28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="00BE3AE8" w:rsidRPr="00D81E70">
        <w:rPr>
          <w:rFonts w:ascii="Times New Roman" w:hAnsi="Times New Roman" w:cs="Times New Roman"/>
          <w:sz w:val="24"/>
          <w:szCs w:val="24"/>
        </w:rPr>
        <w:t>материалы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по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обоснованию 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плана, Том </w:t>
      </w:r>
      <w:r w:rsidR="00BE3AE8">
        <w:rPr>
          <w:rFonts w:ascii="Times New Roman" w:hAnsi="Times New Roman" w:cs="Times New Roman"/>
          <w:sz w:val="24"/>
          <w:szCs w:val="24"/>
        </w:rPr>
        <w:t>1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, </w:t>
      </w:r>
      <w:r w:rsidR="00BE3AE8">
        <w:rPr>
          <w:rFonts w:ascii="Times New Roman" w:hAnsi="Times New Roman" w:cs="Times New Roman"/>
          <w:sz w:val="24"/>
          <w:szCs w:val="24"/>
        </w:rPr>
        <w:t>часть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BE3AE8">
        <w:rPr>
          <w:rFonts w:ascii="Times New Roman" w:hAnsi="Times New Roman" w:cs="Times New Roman"/>
          <w:sz w:val="24"/>
          <w:szCs w:val="24"/>
        </w:rPr>
        <w:t>2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6A287C">
        <w:rPr>
          <w:rFonts w:ascii="Times New Roman" w:hAnsi="Times New Roman" w:cs="Times New Roman"/>
          <w:sz w:val="24"/>
          <w:szCs w:val="24"/>
        </w:rPr>
        <w:t>1</w:t>
      </w:r>
      <w:r w:rsidR="00BE3AE8">
        <w:rPr>
          <w:rFonts w:ascii="Times New Roman" w:hAnsi="Times New Roman" w:cs="Times New Roman"/>
          <w:sz w:val="24"/>
          <w:szCs w:val="24"/>
        </w:rPr>
        <w:t>;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BE3AE8">
        <w:rPr>
          <w:rFonts w:ascii="Times New Roman" w:hAnsi="Times New Roman" w:cs="Times New Roman"/>
          <w:sz w:val="24"/>
          <w:szCs w:val="24"/>
        </w:rPr>
        <w:lastRenderedPageBreak/>
        <w:t>глава 1.</w:t>
      </w:r>
      <w:r w:rsidR="006A287C">
        <w:rPr>
          <w:rFonts w:ascii="Times New Roman" w:hAnsi="Times New Roman" w:cs="Times New Roman"/>
          <w:sz w:val="24"/>
          <w:szCs w:val="24"/>
        </w:rPr>
        <w:t>9.4</w:t>
      </w:r>
      <w:r w:rsidR="00BE3A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 w:rsidRPr="006F183F">
        <w:rPr>
          <w:rFonts w:ascii="Times New Roman" w:hAnsi="Times New Roman" w:cs="Times New Roman"/>
          <w:sz w:val="24"/>
          <w:szCs w:val="24"/>
        </w:rPr>
        <w:t xml:space="preserve"> городских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 w:rsidRPr="006F183F">
        <w:rPr>
          <w:rFonts w:ascii="Times New Roman" w:hAnsi="Times New Roman" w:cs="Times New Roman"/>
          <w:sz w:val="24"/>
          <w:szCs w:val="24"/>
        </w:rPr>
        <w:t xml:space="preserve"> 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 w:rsidRPr="006F183F">
        <w:rPr>
          <w:rFonts w:ascii="Times New Roman" w:hAnsi="Times New Roman" w:cs="Times New Roman"/>
          <w:sz w:val="24"/>
          <w:szCs w:val="24"/>
        </w:rPr>
        <w:t>и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 w:rsidRPr="006F183F">
        <w:rPr>
          <w:rFonts w:ascii="Times New Roman" w:hAnsi="Times New Roman" w:cs="Times New Roman"/>
          <w:sz w:val="24"/>
          <w:szCs w:val="24"/>
        </w:rPr>
        <w:t xml:space="preserve"> поселений»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актуализированная </w:t>
      </w:r>
      <w:r w:rsidR="006A2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редакция </w:t>
      </w:r>
      <w:r w:rsidRPr="002557CB">
        <w:rPr>
          <w:rFonts w:ascii="Times New Roman" w:hAnsi="Times New Roman" w:cs="Times New Roman"/>
          <w:sz w:val="24"/>
          <w:szCs w:val="24"/>
        </w:rPr>
        <w:t>СНиП 2.</w:t>
      </w:r>
      <w:r>
        <w:rPr>
          <w:rFonts w:ascii="Times New Roman" w:hAnsi="Times New Roman" w:cs="Times New Roman"/>
          <w:sz w:val="24"/>
          <w:szCs w:val="24"/>
        </w:rPr>
        <w:t xml:space="preserve">07.01-89*). </w:t>
      </w:r>
    </w:p>
    <w:p w:rsidR="00A02E6B" w:rsidRDefault="00A02E6B">
      <w:pPr>
        <w:pStyle w:val="a3"/>
      </w:pPr>
    </w:p>
    <w:p w:rsidR="00BE3AE8" w:rsidRPr="00452551" w:rsidRDefault="00BE3AE8" w:rsidP="00BE3AE8">
      <w:pPr>
        <w:pStyle w:val="a9"/>
        <w:numPr>
          <w:ilvl w:val="1"/>
          <w:numId w:val="7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7031C1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2.8.1  Расчетные показатели:</w:t>
      </w:r>
    </w:p>
    <w:p w:rsidR="00BE3AE8" w:rsidRPr="00BE3AE8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417"/>
        <w:gridCol w:w="2410"/>
        <w:gridCol w:w="1843"/>
      </w:tblGrid>
      <w:tr w:rsidR="00A02E6B" w:rsidTr="007871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E3AE8" w:rsidTr="007871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0B66A6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  <w:r w:rsidR="000B66A6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0B66A6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Генеральный</w:t>
            </w:r>
            <w:r w:rsidR="000B66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план </w:t>
            </w:r>
            <w:r w:rsidR="000B66A6">
              <w:rPr>
                <w:sz w:val="24"/>
                <w:szCs w:val="24"/>
              </w:rPr>
              <w:t>Красноярского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="000B66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BE3AE8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BE3AE8" w:rsidRPr="00BE3AE8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записка, </w:t>
            </w:r>
          </w:p>
          <w:p w:rsidR="00BE3AE8" w:rsidRDefault="00BE3AE8" w:rsidP="000B66A6">
            <w:pPr>
              <w:pStyle w:val="a3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BE3AE8">
              <w:rPr>
                <w:rFonts w:cs="Times New Roman"/>
                <w:sz w:val="24"/>
                <w:szCs w:val="24"/>
              </w:rPr>
              <w:t xml:space="preserve">часть 2, раздел </w:t>
            </w:r>
            <w:r w:rsidR="000B66A6">
              <w:rPr>
                <w:rFonts w:cs="Times New Roman"/>
                <w:sz w:val="24"/>
                <w:szCs w:val="24"/>
              </w:rPr>
              <w:t>1</w:t>
            </w:r>
            <w:r w:rsidRPr="00BE3AE8">
              <w:rPr>
                <w:rFonts w:cs="Times New Roman"/>
                <w:sz w:val="24"/>
                <w:szCs w:val="24"/>
              </w:rPr>
              <w:t xml:space="preserve">, глава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BE3AE8">
              <w:rPr>
                <w:rFonts w:cs="Times New Roman"/>
                <w:sz w:val="24"/>
                <w:szCs w:val="24"/>
              </w:rPr>
              <w:t>.</w:t>
            </w:r>
            <w:r w:rsidR="000B66A6">
              <w:rPr>
                <w:rFonts w:cs="Times New Roman"/>
                <w:sz w:val="24"/>
                <w:szCs w:val="24"/>
              </w:rPr>
              <w:t>9.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  <w:p w:rsidR="000F3016" w:rsidRDefault="000F3016" w:rsidP="000F3016">
            <w:pPr>
              <w:pStyle w:val="a3"/>
              <w:spacing w:after="0" w:line="100" w:lineRule="atLeast"/>
            </w:pPr>
            <w:r>
              <w:rPr>
                <w:rFonts w:cs="Times New Roman"/>
                <w:sz w:val="24"/>
                <w:szCs w:val="24"/>
              </w:rPr>
              <w:t xml:space="preserve">(сводная таблица нормативных требований) </w:t>
            </w:r>
          </w:p>
        </w:tc>
      </w:tr>
      <w:tr w:rsidR="00BE3AE8" w:rsidTr="00787186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186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787186">
              <w:rPr>
                <w:sz w:val="24"/>
                <w:szCs w:val="24"/>
              </w:rPr>
              <w:t>Свод правил.</w:t>
            </w:r>
          </w:p>
          <w:p w:rsidR="00BE3AE8" w:rsidRDefault="00BE3AE8" w:rsidP="00787186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Default="00BE3AE8" w:rsidP="00787186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3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2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7031C1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39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1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</w:tr>
    </w:tbl>
    <w:p w:rsidR="007031C1" w:rsidRDefault="007031C1" w:rsidP="007031C1">
      <w:pPr>
        <w:pStyle w:val="a9"/>
        <w:ind w:left="900"/>
      </w:pPr>
    </w:p>
    <w:p w:rsidR="006D3A74" w:rsidRPr="00452551" w:rsidRDefault="006D3A74" w:rsidP="006D3A74">
      <w:pPr>
        <w:pStyle w:val="a9"/>
        <w:numPr>
          <w:ilvl w:val="2"/>
          <w:numId w:val="8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н</w:t>
      </w:r>
      <w:r w:rsidRPr="00BE2A51">
        <w:rPr>
          <w:rFonts w:ascii="Times New Roman" w:hAnsi="Times New Roman" w:cs="Times New Roman"/>
          <w:sz w:val="24"/>
          <w:szCs w:val="24"/>
        </w:rPr>
        <w:t>ачально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>, основно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и средне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r w:rsidR="000B66A6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B66A6">
        <w:rPr>
          <w:rFonts w:ascii="Times New Roman" w:hAnsi="Times New Roman" w:cs="Times New Roman"/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sz w:val="24"/>
          <w:szCs w:val="24"/>
        </w:rPr>
        <w:t>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>, раздел</w:t>
      </w:r>
      <w:r w:rsidR="000B66A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1.</w:t>
      </w:r>
      <w:r w:rsidR="000B66A6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F82C05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787186" w:rsidRDefault="00787186" w:rsidP="007031C1">
      <w:pPr>
        <w:pStyle w:val="a9"/>
        <w:ind w:left="900"/>
      </w:pPr>
    </w:p>
    <w:p w:rsidR="006D3A74" w:rsidRPr="00452551" w:rsidRDefault="006D3A74" w:rsidP="006D3A74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6D3A74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2.9.1  Расчетные показатели:</w:t>
      </w:r>
    </w:p>
    <w:p w:rsidR="006D3A74" w:rsidRPr="006D3A74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559"/>
        <w:gridCol w:w="2410"/>
        <w:gridCol w:w="1843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Потребность </w:t>
            </w:r>
            <w:r w:rsidR="006B7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амбулаторной </w:t>
            </w:r>
            <w:r w:rsidR="006B7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помощи, на</w:t>
            </w:r>
            <w:r w:rsidR="006B7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1000</w:t>
            </w:r>
            <w:r w:rsidR="006B7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533E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посещений/</w:t>
            </w:r>
          </w:p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6B773E" w:rsidRDefault="002F255C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30-102-99</w:t>
            </w:r>
          </w:p>
          <w:p w:rsidR="005C76C9" w:rsidRPr="00C7533E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</w:t>
            </w:r>
            <w:r w:rsidR="006D3A74">
              <w:rPr>
                <w:sz w:val="24"/>
                <w:szCs w:val="24"/>
              </w:rPr>
              <w:t xml:space="preserve">Свод правил. </w:t>
            </w:r>
            <w:r>
              <w:rPr>
                <w:sz w:val="24"/>
                <w:szCs w:val="24"/>
              </w:rPr>
              <w:t>Планировка и застройка террито</w:t>
            </w:r>
            <w:r w:rsidR="006D3A74">
              <w:rPr>
                <w:sz w:val="24"/>
                <w:szCs w:val="24"/>
              </w:rPr>
              <w:t>рий малоэтажного строительства"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2F255C" w:rsidRDefault="002F255C" w:rsidP="002F255C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2F255C">
              <w:rPr>
                <w:sz w:val="24"/>
                <w:szCs w:val="24"/>
              </w:rPr>
              <w:t xml:space="preserve">Схема </w:t>
            </w:r>
            <w:r>
              <w:rPr>
                <w:sz w:val="24"/>
                <w:szCs w:val="24"/>
              </w:rPr>
              <w:t xml:space="preserve"> территориального планирования Кривошеинского   района</w:t>
            </w: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</w:t>
            </w:r>
            <w:r w:rsidR="006B7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поликлинической помощи,</w:t>
            </w:r>
            <w:r w:rsidR="006B7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C76C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6B773E" w:rsidRDefault="002F255C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C76C9" w:rsidRPr="006B773E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76C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</w:pP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</w:t>
            </w:r>
            <w:r w:rsidR="006B7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доступности объектов</w:t>
            </w:r>
            <w:r w:rsidR="006B7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  <w:p w:rsidR="006D3A74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 </w:t>
            </w:r>
            <w:proofErr w:type="spellStart"/>
            <w:r>
              <w:rPr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зованием</w:t>
            </w:r>
            <w:proofErr w:type="spellEnd"/>
            <w:r>
              <w:rPr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5C76C9" w:rsidRDefault="005C76C9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6D3A74" w:rsidP="002F255C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Таблица </w:t>
            </w:r>
            <w:r w:rsidR="002F255C">
              <w:rPr>
                <w:sz w:val="24"/>
                <w:szCs w:val="24"/>
              </w:rPr>
              <w:t>6.1.2</w:t>
            </w:r>
          </w:p>
        </w:tc>
      </w:tr>
    </w:tbl>
    <w:p w:rsid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2.9.2  </w:t>
      </w:r>
      <w:r w:rsidRPr="00BC52AA">
        <w:rPr>
          <w:rFonts w:ascii="Times New Roman" w:hAnsi="Times New Roman" w:cs="Times New Roman"/>
          <w:sz w:val="24"/>
          <w:szCs w:val="24"/>
        </w:rPr>
        <w:t>Обоснование</w:t>
      </w:r>
      <w:r w:rsidR="00E819B3"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 xml:space="preserve"> расчетных </w:t>
      </w:r>
      <w:r w:rsidR="00E819B3"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>показателей.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 w:cs="Times New Roman"/>
          <w:sz w:val="24"/>
          <w:szCs w:val="24"/>
        </w:rPr>
        <w:t>СНиП 2.</w:t>
      </w:r>
      <w:r>
        <w:rPr>
          <w:rFonts w:ascii="Times New Roman" w:hAnsi="Times New Roman" w:cs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30-102-99</w:t>
      </w:r>
      <w:r w:rsidRPr="006F18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Свод правил. Планировка и застройка территорий малоэтажного</w:t>
      </w:r>
      <w:r w:rsidR="00E81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E81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Pr="006F18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452551" w:rsidRDefault="006D3A74" w:rsidP="006D3A74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</w:t>
      </w:r>
      <w:r w:rsidR="00E819B3">
        <w:rPr>
          <w:rFonts w:cs="Times New Roman"/>
          <w:sz w:val="24"/>
          <w:szCs w:val="24"/>
        </w:rPr>
        <w:t xml:space="preserve"> </w:t>
      </w:r>
      <w:r w:rsidRPr="00452551">
        <w:rPr>
          <w:rFonts w:cs="Times New Roman"/>
          <w:sz w:val="24"/>
          <w:szCs w:val="24"/>
        </w:rPr>
        <w:t xml:space="preserve"> относящиеся </w:t>
      </w:r>
      <w:r w:rsidR="00E819B3">
        <w:rPr>
          <w:rFonts w:cs="Times New Roman"/>
          <w:sz w:val="24"/>
          <w:szCs w:val="24"/>
        </w:rPr>
        <w:t xml:space="preserve"> </w:t>
      </w:r>
      <w:r w:rsidRPr="00452551">
        <w:rPr>
          <w:rFonts w:cs="Times New Roman"/>
          <w:sz w:val="24"/>
          <w:szCs w:val="24"/>
        </w:rPr>
        <w:t>к</w:t>
      </w:r>
      <w:r w:rsidR="00E819B3">
        <w:rPr>
          <w:rFonts w:cs="Times New Roman"/>
          <w:sz w:val="24"/>
          <w:szCs w:val="24"/>
        </w:rPr>
        <w:t xml:space="preserve"> </w:t>
      </w:r>
      <w:r w:rsidRPr="00452551">
        <w:rPr>
          <w:rFonts w:cs="Times New Roman"/>
          <w:sz w:val="24"/>
          <w:szCs w:val="24"/>
        </w:rPr>
        <w:t xml:space="preserve"> области</w:t>
      </w:r>
      <w:r w:rsidR="00E819B3">
        <w:rPr>
          <w:rFonts w:cs="Times New Roman"/>
          <w:sz w:val="24"/>
          <w:szCs w:val="24"/>
        </w:rPr>
        <w:t xml:space="preserve"> </w:t>
      </w:r>
      <w:r w:rsidRPr="00452551">
        <w:rPr>
          <w:rFonts w:cs="Times New Roman"/>
          <w:sz w:val="24"/>
          <w:szCs w:val="24"/>
        </w:rPr>
        <w:t xml:space="preserve"> физической</w:t>
      </w:r>
      <w:r w:rsidR="00E819B3">
        <w:rPr>
          <w:rFonts w:cs="Times New Roman"/>
          <w:sz w:val="24"/>
          <w:szCs w:val="24"/>
        </w:rPr>
        <w:t xml:space="preserve"> </w:t>
      </w:r>
      <w:r w:rsidRPr="00452551">
        <w:rPr>
          <w:rFonts w:cs="Times New Roman"/>
          <w:sz w:val="24"/>
          <w:szCs w:val="24"/>
        </w:rPr>
        <w:t xml:space="preserve"> культуры</w:t>
      </w:r>
      <w:r w:rsidR="00E819B3">
        <w:rPr>
          <w:rFonts w:cs="Times New Roman"/>
          <w:sz w:val="24"/>
          <w:szCs w:val="24"/>
        </w:rPr>
        <w:t xml:space="preserve"> </w:t>
      </w:r>
      <w:r w:rsidRPr="00452551">
        <w:rPr>
          <w:rFonts w:cs="Times New Roman"/>
          <w:sz w:val="24"/>
          <w:szCs w:val="24"/>
        </w:rPr>
        <w:t xml:space="preserve"> и</w:t>
      </w:r>
      <w:r w:rsidR="00E819B3">
        <w:rPr>
          <w:rFonts w:cs="Times New Roman"/>
          <w:sz w:val="24"/>
          <w:szCs w:val="24"/>
        </w:rPr>
        <w:t xml:space="preserve"> </w:t>
      </w:r>
      <w:r w:rsidRPr="00452551">
        <w:rPr>
          <w:rFonts w:cs="Times New Roman"/>
          <w:sz w:val="24"/>
          <w:szCs w:val="24"/>
        </w:rPr>
        <w:t xml:space="preserve"> массового</w:t>
      </w:r>
      <w:r w:rsidR="00E819B3">
        <w:rPr>
          <w:rFonts w:cs="Times New Roman"/>
          <w:sz w:val="24"/>
          <w:szCs w:val="24"/>
        </w:rPr>
        <w:t xml:space="preserve"> </w:t>
      </w:r>
      <w:r w:rsidRPr="00452551">
        <w:rPr>
          <w:rFonts w:cs="Times New Roman"/>
          <w:sz w:val="24"/>
          <w:szCs w:val="24"/>
        </w:rPr>
        <w:t xml:space="preserve"> спорта.</w:t>
      </w:r>
    </w:p>
    <w:p w:rsidR="006D3A74" w:rsidRPr="009B0956" w:rsidRDefault="006D3A74" w:rsidP="006D3A74">
      <w:pPr>
        <w:pStyle w:val="a9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2.10.1   Расчетные </w:t>
      </w:r>
      <w:r w:rsidR="00E819B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показатели: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</w:t>
            </w:r>
            <w:r w:rsidR="00E819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 w:rsidP="000B66A6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</w:t>
            </w:r>
            <w:r w:rsidR="000B66A6">
              <w:rPr>
                <w:sz w:val="24"/>
                <w:szCs w:val="24"/>
              </w:rPr>
              <w:t>7- 0,9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19B3" w:rsidRDefault="00E819B3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 план</w:t>
            </w:r>
          </w:p>
          <w:p w:rsidR="00A02E6B" w:rsidRDefault="00E819B3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Красноярского сельского  поселения</w:t>
            </w:r>
            <w:r w:rsidR="002E30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19B3" w:rsidRPr="00BE3AE8" w:rsidRDefault="002E3078" w:rsidP="00E819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19B3" w:rsidRPr="00BE3AE8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E819B3" w:rsidRPr="00BE3AE8" w:rsidRDefault="00E819B3" w:rsidP="00E819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записка, </w:t>
            </w:r>
          </w:p>
          <w:p w:rsidR="00A02E6B" w:rsidRDefault="00E819B3" w:rsidP="00E819B3">
            <w:pPr>
              <w:pStyle w:val="a3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BE3AE8">
              <w:rPr>
                <w:rFonts w:cs="Times New Roman"/>
                <w:sz w:val="24"/>
                <w:szCs w:val="24"/>
              </w:rPr>
              <w:t xml:space="preserve">часть 2, раздел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BE3AE8">
              <w:rPr>
                <w:rFonts w:cs="Times New Roman"/>
                <w:sz w:val="24"/>
                <w:szCs w:val="24"/>
              </w:rPr>
              <w:t xml:space="preserve">, глава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BE3AE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9.4</w:t>
            </w:r>
          </w:p>
          <w:p w:rsidR="002F255C" w:rsidRDefault="002F255C" w:rsidP="00E819B3">
            <w:pPr>
              <w:pStyle w:val="a3"/>
              <w:spacing w:after="0" w:line="100" w:lineRule="atLeast"/>
            </w:pPr>
            <w:r>
              <w:rPr>
                <w:rFonts w:cs="Times New Roman"/>
                <w:sz w:val="24"/>
                <w:szCs w:val="24"/>
              </w:rPr>
              <w:t>Таблица 1</w:t>
            </w:r>
          </w:p>
        </w:tc>
      </w:tr>
      <w:tr w:rsidR="00A02E6B" w:rsidTr="006D3A74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Спортивные</w:t>
            </w:r>
            <w:r w:rsidR="00E819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0B66A6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60-</w:t>
            </w:r>
            <w:r w:rsidR="002E3078"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2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0B66A6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20-</w:t>
            </w:r>
            <w:r w:rsidR="002E3078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Default="006D3A74" w:rsidP="006D3A74">
      <w:pPr>
        <w:pStyle w:val="a9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2.10.2   </w:t>
      </w:r>
      <w:r w:rsidRPr="00BC52AA">
        <w:rPr>
          <w:rFonts w:cs="Times New Roman"/>
          <w:sz w:val="24"/>
          <w:szCs w:val="24"/>
        </w:rPr>
        <w:t xml:space="preserve">Обоснование </w:t>
      </w:r>
      <w:r w:rsidR="00E819B3">
        <w:rPr>
          <w:rFonts w:cs="Times New Roman"/>
          <w:sz w:val="24"/>
          <w:szCs w:val="24"/>
        </w:rPr>
        <w:t xml:space="preserve"> </w:t>
      </w:r>
      <w:r w:rsidRPr="00BC52AA">
        <w:rPr>
          <w:rFonts w:cs="Times New Roman"/>
          <w:sz w:val="24"/>
          <w:szCs w:val="24"/>
        </w:rPr>
        <w:t xml:space="preserve">расчетных </w:t>
      </w:r>
      <w:r w:rsidR="00E819B3">
        <w:rPr>
          <w:rFonts w:cs="Times New Roman"/>
          <w:sz w:val="24"/>
          <w:szCs w:val="24"/>
        </w:rPr>
        <w:t xml:space="preserve"> </w:t>
      </w:r>
      <w:r w:rsidRPr="00BC52AA">
        <w:rPr>
          <w:rFonts w:cs="Times New Roman"/>
          <w:sz w:val="24"/>
          <w:szCs w:val="24"/>
        </w:rPr>
        <w:t>показателей.</w:t>
      </w:r>
    </w:p>
    <w:p w:rsidR="006D3A74" w:rsidRPr="00F82C05" w:rsidRDefault="00B874B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н</w:t>
      </w:r>
      <w:r w:rsidRPr="00BE2A51">
        <w:rPr>
          <w:rFonts w:ascii="Times New Roman" w:hAnsi="Times New Roman" w:cs="Times New Roman"/>
          <w:sz w:val="24"/>
          <w:szCs w:val="24"/>
        </w:rPr>
        <w:t>ачально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>, основно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и средне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r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sz w:val="24"/>
          <w:szCs w:val="24"/>
        </w:rPr>
        <w:t>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>, раздел</w:t>
      </w:r>
      <w:r>
        <w:rPr>
          <w:rFonts w:ascii="Times New Roman" w:hAnsi="Times New Roman" w:cs="Times New Roman"/>
          <w:sz w:val="24"/>
          <w:szCs w:val="24"/>
        </w:rPr>
        <w:t xml:space="preserve"> 1;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1.9.4)</w:t>
      </w:r>
      <w:r w:rsidRPr="00F82C05">
        <w:rPr>
          <w:rFonts w:ascii="Times New Roman" w:hAnsi="Times New Roman" w:cs="Times New Roman"/>
          <w:sz w:val="24"/>
          <w:szCs w:val="24"/>
        </w:rPr>
        <w:t xml:space="preserve"> </w:t>
      </w:r>
      <w:r w:rsidR="006D3A74" w:rsidRPr="00F82C05">
        <w:rPr>
          <w:rFonts w:ascii="Times New Roman" w:hAnsi="Times New Roman" w:cs="Times New Roman"/>
          <w:sz w:val="24"/>
          <w:szCs w:val="24"/>
        </w:rPr>
        <w:t xml:space="preserve">в соответствии с СП 42.13330.2011 «Свод правил. </w:t>
      </w:r>
      <w:r w:rsidR="006D3A74" w:rsidRPr="00F82C05">
        <w:rPr>
          <w:rFonts w:ascii="Times New Roman" w:hAnsi="Times New Roman" w:cs="Times New Roman"/>
          <w:sz w:val="24"/>
          <w:szCs w:val="24"/>
        </w:rPr>
        <w:lastRenderedPageBreak/>
        <w:t>Градостроительство. Планировка и застройка городских и сельских поселений» (актуализированная редакция</w:t>
      </w:r>
      <w:r w:rsidR="00E819B3">
        <w:rPr>
          <w:rFonts w:ascii="Times New Roman" w:hAnsi="Times New Roman" w:cs="Times New Roman"/>
          <w:sz w:val="24"/>
          <w:szCs w:val="24"/>
        </w:rPr>
        <w:t xml:space="preserve"> </w:t>
      </w:r>
      <w:r w:rsidR="006D3A74" w:rsidRPr="00F82C05">
        <w:rPr>
          <w:rFonts w:ascii="Times New Roman" w:hAnsi="Times New Roman" w:cs="Times New Roman"/>
          <w:sz w:val="24"/>
          <w:szCs w:val="24"/>
        </w:rPr>
        <w:t xml:space="preserve"> СНиП 2.07.01-89*). </w:t>
      </w:r>
    </w:p>
    <w:p w:rsidR="006D3A74" w:rsidRDefault="006D3A74">
      <w:pPr>
        <w:pStyle w:val="a9"/>
        <w:ind w:left="900"/>
        <w:jc w:val="both"/>
      </w:pPr>
    </w:p>
    <w:p w:rsidR="006D3A74" w:rsidRPr="00C91A0E" w:rsidRDefault="006D3A74" w:rsidP="006D3A74">
      <w:pPr>
        <w:pStyle w:val="a9"/>
        <w:numPr>
          <w:ilvl w:val="1"/>
          <w:numId w:val="9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</w:rPr>
      </w:pPr>
      <w:r w:rsidRPr="00C91A0E">
        <w:rPr>
          <w:rFonts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6D3A74" w:rsidRPr="006D3A74" w:rsidRDefault="006D3A74" w:rsidP="006D3A74">
      <w:pPr>
        <w:pStyle w:val="a9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2.11.1 Расчетные </w:t>
      </w:r>
      <w:r w:rsidR="00E819B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275"/>
        <w:gridCol w:w="2410"/>
        <w:gridCol w:w="1843"/>
      </w:tblGrid>
      <w:tr w:rsidR="00A02E6B" w:rsidTr="006D3A74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EC4930" w:rsidRDefault="002E3078" w:rsidP="00EC4930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D3A74" w:rsidTr="006D3A74">
        <w:trPr>
          <w:trHeight w:val="1503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Бытовые</w:t>
            </w:r>
            <w:r w:rsidR="008D49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отходы, в том числе: Твердые:</w:t>
            </w:r>
          </w:p>
          <w:p w:rsidR="006D3A74" w:rsidRDefault="008D49E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</w:t>
            </w:r>
            <w:r w:rsidR="006D3A7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6D3A74">
              <w:rPr>
                <w:sz w:val="24"/>
                <w:szCs w:val="24"/>
              </w:rPr>
              <w:t xml:space="preserve"> жилых </w:t>
            </w:r>
            <w:r>
              <w:rPr>
                <w:sz w:val="24"/>
                <w:szCs w:val="24"/>
              </w:rPr>
              <w:t xml:space="preserve"> </w:t>
            </w:r>
            <w:r w:rsidR="006D3A74">
              <w:rPr>
                <w:sz w:val="24"/>
                <w:szCs w:val="24"/>
              </w:rPr>
              <w:t>зданий, оборудованных водопроводом,  канализацией, центральным</w:t>
            </w:r>
            <w:r w:rsidR="00B874B4">
              <w:rPr>
                <w:sz w:val="24"/>
                <w:szCs w:val="24"/>
              </w:rPr>
              <w:t xml:space="preserve"> </w:t>
            </w:r>
            <w:r w:rsidR="006D3A74">
              <w:rPr>
                <w:sz w:val="24"/>
                <w:szCs w:val="24"/>
              </w:rPr>
              <w:t xml:space="preserve"> отоплением и </w:t>
            </w:r>
            <w:r w:rsidR="00B874B4">
              <w:rPr>
                <w:sz w:val="24"/>
                <w:szCs w:val="24"/>
              </w:rPr>
              <w:t xml:space="preserve"> </w:t>
            </w:r>
            <w:r w:rsidR="006D3A74">
              <w:rPr>
                <w:sz w:val="24"/>
                <w:szCs w:val="24"/>
              </w:rPr>
              <w:t>газом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6D3A74" w:rsidRDefault="006D3A74" w:rsidP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6D3A74" w:rsidRPr="00B874B4" w:rsidRDefault="00B874B4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t xml:space="preserve">    </w:t>
            </w:r>
            <w:r w:rsidRPr="00B874B4">
              <w:rPr>
                <w:sz w:val="24"/>
                <w:szCs w:val="24"/>
              </w:rPr>
              <w:t>440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</w:t>
            </w:r>
            <w:r w:rsidR="008D49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правил.</w:t>
            </w:r>
          </w:p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Градостроительство. Планировка </w:t>
            </w:r>
            <w:r w:rsidR="008D49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застройка</w:t>
            </w:r>
            <w:r w:rsidR="008D49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городских и</w:t>
            </w:r>
            <w:r w:rsidR="008D49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сельских поселений"</w:t>
            </w:r>
          </w:p>
          <w:p w:rsidR="006D3A74" w:rsidRDefault="006D3A74">
            <w:pPr>
              <w:pStyle w:val="a3"/>
              <w:spacing w:after="0" w:line="100" w:lineRule="atLeast"/>
            </w:pPr>
          </w:p>
          <w:p w:rsidR="00EC4930" w:rsidRDefault="00EC4930" w:rsidP="00EC4930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EC4930">
              <w:rPr>
                <w:sz w:val="24"/>
                <w:szCs w:val="24"/>
              </w:rPr>
              <w:t>Ген</w:t>
            </w:r>
            <w:r>
              <w:rPr>
                <w:sz w:val="24"/>
                <w:szCs w:val="24"/>
              </w:rPr>
              <w:t>е</w:t>
            </w:r>
            <w:r w:rsidRPr="00EC4930">
              <w:rPr>
                <w:sz w:val="24"/>
                <w:szCs w:val="24"/>
              </w:rPr>
              <w:t>ральный</w:t>
            </w:r>
            <w:r>
              <w:rPr>
                <w:sz w:val="24"/>
                <w:szCs w:val="24"/>
              </w:rPr>
              <w:t xml:space="preserve"> </w:t>
            </w:r>
            <w:r w:rsidRPr="00EC4930">
              <w:rPr>
                <w:sz w:val="24"/>
                <w:szCs w:val="24"/>
              </w:rPr>
              <w:t xml:space="preserve"> план </w:t>
            </w:r>
          </w:p>
          <w:p w:rsidR="00EC4930" w:rsidRDefault="00EC4930" w:rsidP="00EC4930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Красноярского сельского поселения</w:t>
            </w:r>
          </w:p>
          <w:p w:rsidR="00EC4930" w:rsidRPr="00EC4930" w:rsidRDefault="00EC4930" w:rsidP="00EC4930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EC4930" w:rsidRDefault="00EC4930" w:rsidP="00EC49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30" w:rsidRDefault="00EC4930" w:rsidP="00EC49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30" w:rsidRPr="00BE3AE8" w:rsidRDefault="00EC4930" w:rsidP="00EC49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EC4930" w:rsidRPr="00BE3AE8" w:rsidRDefault="00EC4930" w:rsidP="00EC49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Том 1. Пояснительная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записка, </w:t>
            </w:r>
          </w:p>
          <w:p w:rsidR="00EC4930" w:rsidRDefault="00EC4930" w:rsidP="00EC4930">
            <w:pPr>
              <w:pStyle w:val="a3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 w:rsidRPr="00BE3AE8">
              <w:rPr>
                <w:rFonts w:cs="Times New Roman"/>
                <w:sz w:val="24"/>
                <w:szCs w:val="24"/>
              </w:rPr>
              <w:t xml:space="preserve">часть 2, раздел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BE3AE8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пункт</w:t>
            </w:r>
            <w:r w:rsidRPr="00BE3AE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BE3AE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5.7</w:t>
            </w:r>
          </w:p>
          <w:p w:rsidR="006D3A74" w:rsidRDefault="006D3A74" w:rsidP="00EC4930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от </w:t>
            </w:r>
            <w:r w:rsidR="00B874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прочих </w:t>
            </w:r>
            <w:r w:rsidR="00B874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жилых </w:t>
            </w:r>
            <w:r w:rsidR="00B874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 w:rsidP="00B874B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</w:t>
            </w:r>
            <w:r w:rsidR="00B874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8D49E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</w:t>
            </w:r>
            <w:r w:rsidR="002E3078">
              <w:rPr>
                <w:sz w:val="24"/>
                <w:szCs w:val="24"/>
              </w:rPr>
              <w:t>бщее</w:t>
            </w:r>
            <w:r>
              <w:rPr>
                <w:sz w:val="24"/>
                <w:szCs w:val="24"/>
              </w:rPr>
              <w:t xml:space="preserve"> </w:t>
            </w:r>
            <w:r w:rsidR="002E3078">
              <w:rPr>
                <w:sz w:val="24"/>
                <w:szCs w:val="24"/>
              </w:rPr>
              <w:t xml:space="preserve"> количество </w:t>
            </w:r>
            <w:r>
              <w:rPr>
                <w:sz w:val="24"/>
                <w:szCs w:val="24"/>
              </w:rPr>
              <w:t xml:space="preserve"> </w:t>
            </w:r>
            <w:r w:rsidR="002E3078">
              <w:rPr>
                <w:sz w:val="24"/>
                <w:szCs w:val="24"/>
              </w:rPr>
              <w:t>по населенному</w:t>
            </w:r>
            <w:r>
              <w:rPr>
                <w:sz w:val="24"/>
                <w:szCs w:val="24"/>
              </w:rPr>
              <w:t xml:space="preserve"> </w:t>
            </w:r>
            <w:r w:rsidR="002E3078">
              <w:rPr>
                <w:sz w:val="24"/>
                <w:szCs w:val="24"/>
              </w:rPr>
              <w:t xml:space="preserve"> пункту </w:t>
            </w:r>
            <w:r>
              <w:rPr>
                <w:sz w:val="24"/>
                <w:szCs w:val="24"/>
              </w:rPr>
              <w:t xml:space="preserve"> </w:t>
            </w:r>
            <w:r w:rsidR="002E3078">
              <w:rPr>
                <w:sz w:val="24"/>
                <w:szCs w:val="24"/>
              </w:rPr>
              <w:t xml:space="preserve">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2E3078" w:rsidTr="006D3A74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8D49E4" w:rsidP="008D49E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ж</w:t>
            </w:r>
            <w:r w:rsidR="002E3078">
              <w:rPr>
                <w:sz w:val="24"/>
                <w:szCs w:val="24"/>
              </w:rPr>
              <w:t>идкие</w:t>
            </w:r>
            <w:r>
              <w:rPr>
                <w:sz w:val="24"/>
                <w:szCs w:val="24"/>
              </w:rPr>
              <w:t xml:space="preserve"> </w:t>
            </w:r>
            <w:r w:rsidR="002E3078">
              <w:rPr>
                <w:sz w:val="24"/>
                <w:szCs w:val="24"/>
              </w:rPr>
              <w:t xml:space="preserve"> из </w:t>
            </w:r>
            <w:r>
              <w:rPr>
                <w:sz w:val="24"/>
                <w:szCs w:val="24"/>
              </w:rPr>
              <w:t xml:space="preserve"> </w:t>
            </w:r>
            <w:r w:rsidR="002E3078">
              <w:rPr>
                <w:sz w:val="24"/>
                <w:szCs w:val="24"/>
              </w:rPr>
              <w:t xml:space="preserve">выгребов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 w:rsidR="002E3078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 xml:space="preserve"> </w:t>
            </w:r>
            <w:r w:rsidR="002E3078">
              <w:rPr>
                <w:sz w:val="24"/>
                <w:szCs w:val="24"/>
              </w:rPr>
              <w:t xml:space="preserve">отсутствии </w:t>
            </w:r>
            <w:r>
              <w:rPr>
                <w:sz w:val="24"/>
                <w:szCs w:val="24"/>
              </w:rPr>
              <w:t xml:space="preserve"> </w:t>
            </w:r>
            <w:r w:rsidR="002E3078">
              <w:rPr>
                <w:sz w:val="24"/>
                <w:szCs w:val="24"/>
              </w:rPr>
              <w:t xml:space="preserve">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2E3078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 w:rsidP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8D49E4" w:rsidP="008D49E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</w:t>
            </w:r>
            <w:r w:rsidR="002E3078">
              <w:rPr>
                <w:sz w:val="24"/>
                <w:szCs w:val="24"/>
              </w:rPr>
              <w:t>мет</w:t>
            </w:r>
            <w:r>
              <w:rPr>
                <w:sz w:val="24"/>
                <w:szCs w:val="24"/>
              </w:rPr>
              <w:t xml:space="preserve"> </w:t>
            </w:r>
            <w:r w:rsidR="002E3078">
              <w:rPr>
                <w:sz w:val="24"/>
                <w:szCs w:val="24"/>
              </w:rPr>
              <w:t xml:space="preserve"> с 1 м</w:t>
            </w:r>
            <w:proofErr w:type="gramStart"/>
            <w:r w:rsidR="002E3078">
              <w:rPr>
                <w:sz w:val="24"/>
                <w:szCs w:val="24"/>
              </w:rPr>
              <w:t>2</w:t>
            </w:r>
            <w:proofErr w:type="gramEnd"/>
            <w:r w:rsidR="002E3078">
              <w:rPr>
                <w:sz w:val="24"/>
                <w:szCs w:val="24"/>
              </w:rPr>
              <w:t xml:space="preserve"> твердых покрытий</w:t>
            </w:r>
            <w:r>
              <w:rPr>
                <w:sz w:val="24"/>
                <w:szCs w:val="24"/>
              </w:rPr>
              <w:t xml:space="preserve"> </w:t>
            </w:r>
            <w:r w:rsidR="002E3078">
              <w:rPr>
                <w:sz w:val="24"/>
                <w:szCs w:val="24"/>
              </w:rPr>
              <w:t xml:space="preserve"> улиц, площадей </w:t>
            </w:r>
            <w:r>
              <w:rPr>
                <w:sz w:val="24"/>
                <w:szCs w:val="24"/>
              </w:rPr>
              <w:t xml:space="preserve"> </w:t>
            </w:r>
            <w:r w:rsidR="002E307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E3078">
              <w:rPr>
                <w:sz w:val="24"/>
                <w:szCs w:val="24"/>
              </w:rPr>
              <w:t xml:space="preserve">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E3078">
              <w:rPr>
                <w:sz w:val="24"/>
                <w:szCs w:val="24"/>
              </w:rPr>
              <w:t>итр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72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Pr="00CA0C75" w:rsidRDefault="006D3A74" w:rsidP="006D3A74">
      <w:pPr>
        <w:pStyle w:val="a9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2.11.2  </w:t>
      </w:r>
      <w:r w:rsidRPr="00BC52AA">
        <w:rPr>
          <w:rFonts w:cs="Times New Roman"/>
          <w:sz w:val="24"/>
          <w:szCs w:val="24"/>
        </w:rPr>
        <w:t>Обоснование</w:t>
      </w:r>
      <w:r w:rsidR="004F2ECC">
        <w:rPr>
          <w:rFonts w:cs="Times New Roman"/>
          <w:sz w:val="24"/>
          <w:szCs w:val="24"/>
        </w:rPr>
        <w:t xml:space="preserve"> </w:t>
      </w:r>
      <w:r w:rsidRPr="00BC52AA">
        <w:rPr>
          <w:rFonts w:cs="Times New Roman"/>
          <w:sz w:val="24"/>
          <w:szCs w:val="24"/>
        </w:rPr>
        <w:t xml:space="preserve"> расчетных </w:t>
      </w:r>
      <w:r w:rsidR="004F2ECC">
        <w:rPr>
          <w:rFonts w:cs="Times New Roman"/>
          <w:sz w:val="24"/>
          <w:szCs w:val="24"/>
        </w:rPr>
        <w:t xml:space="preserve"> </w:t>
      </w:r>
      <w:r w:rsidRPr="00BC52AA">
        <w:rPr>
          <w:rFonts w:cs="Times New Roman"/>
          <w:sz w:val="24"/>
          <w:szCs w:val="24"/>
        </w:rPr>
        <w:t>показателей.</w:t>
      </w:r>
    </w:p>
    <w:p w:rsid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>Нормативы</w:t>
      </w:r>
      <w:r w:rsidR="008D49E4">
        <w:rPr>
          <w:rFonts w:ascii="Times New Roman" w:hAnsi="Times New Roman" w:cs="Times New Roman"/>
          <w:sz w:val="24"/>
          <w:szCs w:val="24"/>
        </w:rPr>
        <w:t xml:space="preserve"> </w:t>
      </w:r>
      <w:r w:rsidRPr="00F82C05">
        <w:rPr>
          <w:rFonts w:ascii="Times New Roman" w:hAnsi="Times New Roman" w:cs="Times New Roman"/>
          <w:sz w:val="24"/>
          <w:szCs w:val="24"/>
        </w:rPr>
        <w:t xml:space="preserve">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 w:cs="Times New Roman"/>
          <w:sz w:val="24"/>
          <w:szCs w:val="24"/>
        </w:rPr>
        <w:t>относящи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Pr="005657E2">
        <w:rPr>
          <w:rFonts w:ascii="Times New Roman" w:hAnsi="Times New Roman" w:cs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2C05">
        <w:rPr>
          <w:rFonts w:ascii="Times New Roman" w:hAnsi="Times New Roman" w:cs="Times New Roman"/>
          <w:sz w:val="24"/>
          <w:szCs w:val="24"/>
        </w:rPr>
        <w:t xml:space="preserve"> установлены Генеральным планом </w:t>
      </w:r>
      <w:r w:rsidRPr="001E7F82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r w:rsidR="00B874B4">
        <w:rPr>
          <w:rFonts w:ascii="Times New Roman" w:hAnsi="Times New Roman" w:cs="Times New Roman"/>
          <w:sz w:val="24"/>
          <w:szCs w:val="24"/>
        </w:rPr>
        <w:t>Красноярского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3005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D81E70">
        <w:rPr>
          <w:rFonts w:ascii="Times New Roman" w:hAnsi="Times New Roman" w:cs="Times New Roman"/>
          <w:sz w:val="24"/>
          <w:szCs w:val="24"/>
        </w:rPr>
        <w:t>материалы</w:t>
      </w:r>
      <w:r w:rsidR="00B874B4">
        <w:rPr>
          <w:rFonts w:ascii="Times New Roman" w:hAnsi="Times New Roman" w:cs="Times New Roman"/>
          <w:sz w:val="24"/>
          <w:szCs w:val="24"/>
        </w:rPr>
        <w:t xml:space="preserve"> </w:t>
      </w:r>
      <w:r w:rsidRPr="00D81E70">
        <w:rPr>
          <w:rFonts w:ascii="Times New Roman" w:hAnsi="Times New Roman" w:cs="Times New Roman"/>
          <w:sz w:val="24"/>
          <w:szCs w:val="24"/>
        </w:rPr>
        <w:t xml:space="preserve"> по обоснованию</w:t>
      </w:r>
      <w:r w:rsidR="00115ECE">
        <w:rPr>
          <w:rFonts w:ascii="Times New Roman" w:hAnsi="Times New Roman" w:cs="Times New Roman"/>
          <w:sz w:val="24"/>
          <w:szCs w:val="24"/>
        </w:rPr>
        <w:t xml:space="preserve"> </w:t>
      </w:r>
      <w:r w:rsidRPr="00D81E70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B874B4">
        <w:rPr>
          <w:rFonts w:ascii="Times New Roman" w:hAnsi="Times New Roman" w:cs="Times New Roman"/>
          <w:sz w:val="24"/>
          <w:szCs w:val="24"/>
        </w:rPr>
        <w:t xml:space="preserve"> </w:t>
      </w:r>
      <w:r w:rsidRPr="00D81E70"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="00B874B4">
        <w:rPr>
          <w:rFonts w:ascii="Times New Roman" w:hAnsi="Times New Roman" w:cs="Times New Roman"/>
          <w:sz w:val="24"/>
          <w:szCs w:val="24"/>
        </w:rPr>
        <w:t xml:space="preserve"> </w:t>
      </w:r>
      <w:r w:rsidRPr="00D81E70">
        <w:rPr>
          <w:rFonts w:ascii="Times New Roman" w:hAnsi="Times New Roman" w:cs="Times New Roman"/>
          <w:sz w:val="24"/>
          <w:szCs w:val="24"/>
        </w:rPr>
        <w:t xml:space="preserve">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E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1E70">
        <w:rPr>
          <w:rFonts w:ascii="Times New Roman" w:hAnsi="Times New Roman" w:cs="Times New Roman"/>
          <w:sz w:val="24"/>
          <w:szCs w:val="24"/>
        </w:rPr>
        <w:t>, раздел</w:t>
      </w:r>
      <w:r w:rsidR="005E6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2;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5E6A3B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6A3B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6A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2C05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r w:rsidR="005E6A3B">
        <w:rPr>
          <w:rFonts w:ascii="Times New Roman" w:hAnsi="Times New Roman" w:cs="Times New Roman"/>
          <w:sz w:val="24"/>
          <w:szCs w:val="24"/>
        </w:rPr>
        <w:t xml:space="preserve"> </w:t>
      </w:r>
      <w:r w:rsidRPr="00F82C05">
        <w:rPr>
          <w:rFonts w:ascii="Times New Roman" w:hAnsi="Times New Roman" w:cs="Times New Roman"/>
          <w:sz w:val="24"/>
          <w:szCs w:val="24"/>
        </w:rPr>
        <w:t xml:space="preserve">СНиП 2.07.01-89*). </w:t>
      </w:r>
    </w:p>
    <w:p w:rsidR="006D3A74" w:rsidRP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3.1 </w:t>
      </w:r>
      <w:r w:rsidRPr="00B64DE0">
        <w:rPr>
          <w:rFonts w:cs="Times New Roman"/>
          <w:sz w:val="24"/>
          <w:szCs w:val="24"/>
        </w:rPr>
        <w:t>Действие местных</w:t>
      </w:r>
      <w:r w:rsidR="005E6A3B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нормативов распространяется на всю</w:t>
      </w:r>
      <w:r w:rsidR="005E6A3B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территорию</w:t>
      </w:r>
      <w:r w:rsidR="005E6A3B">
        <w:rPr>
          <w:rFonts w:cs="Times New Roman"/>
          <w:sz w:val="24"/>
          <w:szCs w:val="24"/>
        </w:rPr>
        <w:t xml:space="preserve"> Красноярского</w:t>
      </w:r>
      <w:r w:rsidRPr="00DA18C3">
        <w:rPr>
          <w:rFonts w:cs="Times New Roman"/>
          <w:sz w:val="24"/>
          <w:szCs w:val="24"/>
        </w:rPr>
        <w:t xml:space="preserve"> сельского </w:t>
      </w:r>
      <w:r w:rsidR="005E6A3B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</w:t>
      </w:r>
      <w:r w:rsidR="005E6A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Генерального</w:t>
      </w:r>
      <w:r w:rsidR="005E6A3B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плана</w:t>
      </w:r>
      <w:r w:rsidR="005E6A3B">
        <w:rPr>
          <w:rFonts w:cs="Times New Roman"/>
          <w:sz w:val="24"/>
          <w:szCs w:val="24"/>
        </w:rPr>
        <w:t xml:space="preserve">  Красноярс</w:t>
      </w:r>
      <w:r w:rsidRPr="00DA18C3">
        <w:rPr>
          <w:rFonts w:cs="Times New Roman"/>
          <w:sz w:val="24"/>
          <w:szCs w:val="24"/>
        </w:rPr>
        <w:t>кого сельского поселения</w:t>
      </w:r>
      <w:r>
        <w:rPr>
          <w:rFonts w:cs="Times New Roman"/>
          <w:sz w:val="24"/>
          <w:szCs w:val="24"/>
        </w:rPr>
        <w:t>,  разработкой документации</w:t>
      </w:r>
      <w:r w:rsidR="005E6A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по</w:t>
      </w:r>
      <w:r w:rsidR="005E6A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планировке</w:t>
      </w:r>
      <w:r w:rsidR="005E6A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территории</w:t>
      </w:r>
      <w:r w:rsidR="005E6A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независимо</w:t>
      </w:r>
      <w:r w:rsidR="005E6A3B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 от</w:t>
      </w:r>
      <w:r w:rsidR="005E6A3B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организационно</w:t>
      </w:r>
      <w:r w:rsidR="005E6A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</w:t>
      </w:r>
      <w:r w:rsidR="005E6A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правовых </w:t>
      </w:r>
      <w:r w:rsidR="005E6A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0E77F0">
        <w:rPr>
          <w:rFonts w:cs="Times New Roman"/>
          <w:sz w:val="24"/>
          <w:szCs w:val="24"/>
        </w:rPr>
        <w:t>Краснояр</w:t>
      </w:r>
      <w:r w:rsidR="00E96541" w:rsidRPr="00DA18C3">
        <w:rPr>
          <w:rFonts w:cs="Times New Roman"/>
          <w:sz w:val="24"/>
          <w:szCs w:val="24"/>
        </w:rPr>
        <w:t>ского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</w:t>
      </w:r>
      <w:r w:rsidR="009C25C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плане</w:t>
      </w:r>
      <w:r w:rsidR="000E77F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0E77F0">
        <w:rPr>
          <w:rFonts w:cs="Times New Roman"/>
          <w:sz w:val="24"/>
          <w:szCs w:val="24"/>
        </w:rPr>
        <w:t>Красноярс</w:t>
      </w:r>
      <w:r w:rsidR="00E96541" w:rsidRPr="00DA18C3">
        <w:rPr>
          <w:rFonts w:cs="Times New Roman"/>
          <w:sz w:val="24"/>
          <w:szCs w:val="24"/>
        </w:rPr>
        <w:t>кого сельского поселения</w:t>
      </w:r>
      <w:r w:rsidRPr="00B64DE0">
        <w:rPr>
          <w:rFonts w:cs="Times New Roman"/>
          <w:sz w:val="24"/>
          <w:szCs w:val="24"/>
        </w:rPr>
        <w:t xml:space="preserve">, зон планируемого размещения объектов местного значения </w:t>
      </w:r>
      <w:r w:rsidR="009C25C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в документации</w:t>
      </w:r>
      <w:r w:rsidR="009C25C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по</w:t>
      </w:r>
      <w:r w:rsidR="009C25C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</w:t>
      </w:r>
      <w:r w:rsidR="009C25C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 целях</w:t>
      </w:r>
      <w:r w:rsidR="009C25C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 обеспечения благоприятных условий </w:t>
      </w:r>
      <w:r w:rsidR="009C25C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жизнедеятельности </w:t>
      </w:r>
      <w:r w:rsidR="009C25C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человека</w:t>
      </w:r>
      <w:r w:rsidR="009C25C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 на </w:t>
      </w:r>
      <w:r w:rsidR="009C25C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территории </w:t>
      </w:r>
      <w:r w:rsidR="009C25C0">
        <w:rPr>
          <w:rFonts w:cs="Times New Roman"/>
          <w:sz w:val="24"/>
          <w:szCs w:val="24"/>
        </w:rPr>
        <w:t xml:space="preserve"> Красноярского </w:t>
      </w:r>
      <w:r w:rsidR="00E96541" w:rsidRPr="00DA18C3">
        <w:rPr>
          <w:rFonts w:cs="Times New Roman"/>
          <w:sz w:val="24"/>
          <w:szCs w:val="24"/>
        </w:rPr>
        <w:t xml:space="preserve"> сельского </w:t>
      </w:r>
      <w:r w:rsidR="009C25C0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 xml:space="preserve">При </w:t>
      </w:r>
      <w:r w:rsidR="009C25C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>ый план и 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9C25C0">
        <w:rPr>
          <w:rFonts w:cs="Times New Roman"/>
          <w:sz w:val="24"/>
          <w:szCs w:val="24"/>
        </w:rPr>
        <w:t>Краснояр</w:t>
      </w:r>
      <w:r w:rsidR="00E96541" w:rsidRPr="00DA18C3">
        <w:rPr>
          <w:rFonts w:cs="Times New Roman"/>
          <w:sz w:val="24"/>
          <w:szCs w:val="24"/>
        </w:rPr>
        <w:t>ского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9C25C0">
        <w:rPr>
          <w:rFonts w:cs="Times New Roman"/>
          <w:sz w:val="24"/>
          <w:szCs w:val="24"/>
        </w:rPr>
        <w:t>Красноярс</w:t>
      </w:r>
      <w:r w:rsidR="00E96541" w:rsidRPr="00DA18C3">
        <w:rPr>
          <w:rFonts w:cs="Times New Roman"/>
          <w:sz w:val="24"/>
          <w:szCs w:val="24"/>
        </w:rPr>
        <w:t>кого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 уровень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 параметры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местного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 значения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и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нормы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 отвода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земель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для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таких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 xml:space="preserve">ормативы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</w:t>
      </w:r>
      <w:r w:rsidR="006B773E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>Генерального</w:t>
      </w:r>
      <w:r w:rsidR="006B773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плана </w:t>
      </w:r>
      <w:r w:rsidR="006B773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 w:rsidR="006B773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Правил землепользования и застройки </w:t>
      </w:r>
      <w:r w:rsidR="006B773E">
        <w:rPr>
          <w:rFonts w:cs="Times New Roman"/>
          <w:sz w:val="24"/>
          <w:szCs w:val="24"/>
        </w:rPr>
        <w:t xml:space="preserve"> Красноярс</w:t>
      </w:r>
      <w:r w:rsidR="00E96541" w:rsidRPr="00DA18C3">
        <w:rPr>
          <w:rFonts w:cs="Times New Roman"/>
          <w:sz w:val="24"/>
          <w:szCs w:val="24"/>
        </w:rPr>
        <w:t>кого сельского поселения</w:t>
      </w:r>
      <w:r>
        <w:rPr>
          <w:rFonts w:cs="Times New Roman"/>
          <w:sz w:val="24"/>
          <w:szCs w:val="24"/>
        </w:rPr>
        <w:t xml:space="preserve">, а также  при внесении изменений </w:t>
      </w:r>
      <w:r w:rsidR="006B773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 указанные </w:t>
      </w:r>
      <w:r w:rsidR="006B773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6B773E">
        <w:rPr>
          <w:rFonts w:cs="Times New Roman"/>
          <w:sz w:val="24"/>
          <w:szCs w:val="24"/>
        </w:rPr>
        <w:t>Краснояр</w:t>
      </w:r>
      <w:r w:rsidR="00E96541" w:rsidRPr="00DA18C3">
        <w:rPr>
          <w:rFonts w:cs="Times New Roman"/>
          <w:sz w:val="24"/>
          <w:szCs w:val="24"/>
        </w:rPr>
        <w:t>ского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>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B773E">
        <w:rPr>
          <w:rFonts w:cs="Times New Roman"/>
          <w:sz w:val="24"/>
          <w:szCs w:val="24"/>
        </w:rPr>
        <w:t>Красноярск</w:t>
      </w:r>
      <w:r w:rsidR="00E96541" w:rsidRPr="00DA18C3">
        <w:rPr>
          <w:rFonts w:cs="Times New Roman"/>
          <w:sz w:val="24"/>
          <w:szCs w:val="24"/>
        </w:rPr>
        <w:t>ого сельского поселения</w:t>
      </w:r>
      <w:r w:rsidRPr="00B64DE0">
        <w:rPr>
          <w:rFonts w:cs="Times New Roman"/>
          <w:sz w:val="24"/>
          <w:szCs w:val="24"/>
        </w:rPr>
        <w:t xml:space="preserve"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</w:t>
      </w:r>
      <w:proofErr w:type="gramStart"/>
      <w:r w:rsidRPr="00B64DE0">
        <w:rPr>
          <w:rFonts w:cs="Times New Roman"/>
          <w:sz w:val="24"/>
          <w:szCs w:val="24"/>
        </w:rPr>
        <w:t>(</w:t>
      </w:r>
      <w:r w:rsidR="006B773E">
        <w:rPr>
          <w:rFonts w:cs="Times New Roman"/>
          <w:sz w:val="24"/>
          <w:szCs w:val="24"/>
        </w:rPr>
        <w:t xml:space="preserve"> </w:t>
      </w:r>
      <w:proofErr w:type="gramEnd"/>
      <w:r w:rsidRPr="00B64DE0">
        <w:rPr>
          <w:rFonts w:cs="Times New Roman"/>
          <w:sz w:val="24"/>
          <w:szCs w:val="24"/>
        </w:rPr>
        <w:t>памятников истории и культуры) народов Российской Федерации, границ территорий вновь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 выявленных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объектов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культурного наследия, границ зон с особыми условиями использования </w:t>
      </w:r>
      <w:r w:rsidR="006B773E">
        <w:rPr>
          <w:rFonts w:cs="Times New Roman"/>
          <w:sz w:val="24"/>
          <w:szCs w:val="24"/>
        </w:rPr>
        <w:t xml:space="preserve">  </w:t>
      </w:r>
      <w:r w:rsidRPr="00B64DE0">
        <w:rPr>
          <w:rFonts w:cs="Times New Roman"/>
          <w:sz w:val="24"/>
          <w:szCs w:val="24"/>
        </w:rPr>
        <w:t>территорий;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проведении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публичных </w:t>
      </w:r>
      <w:r w:rsidR="006B773E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6B773E">
        <w:rPr>
          <w:rFonts w:cs="Times New Roman"/>
          <w:sz w:val="24"/>
          <w:szCs w:val="24"/>
        </w:rPr>
        <w:t xml:space="preserve"> Красноярс</w:t>
      </w:r>
      <w:r w:rsidR="00E96541" w:rsidRPr="00DA18C3">
        <w:rPr>
          <w:rFonts w:cs="Times New Roman"/>
          <w:sz w:val="24"/>
          <w:szCs w:val="24"/>
        </w:rPr>
        <w:t>кого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</w:t>
      </w:r>
      <w:r w:rsidR="006B773E">
        <w:rPr>
          <w:rFonts w:cs="Times New Roman"/>
          <w:sz w:val="24"/>
          <w:szCs w:val="24"/>
        </w:rPr>
        <w:t xml:space="preserve"> </w:t>
      </w:r>
      <w:r w:rsidR="00E96541">
        <w:rPr>
          <w:rFonts w:cs="Times New Roman"/>
          <w:sz w:val="24"/>
          <w:szCs w:val="24"/>
        </w:rPr>
        <w:t xml:space="preserve">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A242E2"/>
    <w:multiLevelType w:val="hybridMultilevel"/>
    <w:tmpl w:val="F5EE32CE"/>
    <w:lvl w:ilvl="0" w:tplc="6A663C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6ABE3BD3"/>
    <w:multiLevelType w:val="hybridMultilevel"/>
    <w:tmpl w:val="FB8C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E6B"/>
    <w:rsid w:val="000251F7"/>
    <w:rsid w:val="00035441"/>
    <w:rsid w:val="000459EC"/>
    <w:rsid w:val="000B66A6"/>
    <w:rsid w:val="000D5CD6"/>
    <w:rsid w:val="000E77F0"/>
    <w:rsid w:val="000F3016"/>
    <w:rsid w:val="000F465A"/>
    <w:rsid w:val="00115ECE"/>
    <w:rsid w:val="001C4BBB"/>
    <w:rsid w:val="001F5CCC"/>
    <w:rsid w:val="00222F1B"/>
    <w:rsid w:val="00236515"/>
    <w:rsid w:val="002B0A1A"/>
    <w:rsid w:val="002C0134"/>
    <w:rsid w:val="002D3957"/>
    <w:rsid w:val="002E3078"/>
    <w:rsid w:val="002F255C"/>
    <w:rsid w:val="003005F3"/>
    <w:rsid w:val="00317DD4"/>
    <w:rsid w:val="00390D96"/>
    <w:rsid w:val="003E5D1A"/>
    <w:rsid w:val="00443896"/>
    <w:rsid w:val="0044563D"/>
    <w:rsid w:val="00460FB8"/>
    <w:rsid w:val="004664F1"/>
    <w:rsid w:val="004F2ECC"/>
    <w:rsid w:val="00576BF6"/>
    <w:rsid w:val="005C76C9"/>
    <w:rsid w:val="005E6A3B"/>
    <w:rsid w:val="005F6E3B"/>
    <w:rsid w:val="006101B1"/>
    <w:rsid w:val="00652D41"/>
    <w:rsid w:val="006615DC"/>
    <w:rsid w:val="0068707A"/>
    <w:rsid w:val="006A287C"/>
    <w:rsid w:val="006A317C"/>
    <w:rsid w:val="006A59BE"/>
    <w:rsid w:val="006B773E"/>
    <w:rsid w:val="006D3A74"/>
    <w:rsid w:val="007031C1"/>
    <w:rsid w:val="0071524D"/>
    <w:rsid w:val="0072545C"/>
    <w:rsid w:val="00787186"/>
    <w:rsid w:val="00861416"/>
    <w:rsid w:val="00877603"/>
    <w:rsid w:val="008A14FA"/>
    <w:rsid w:val="008B3F23"/>
    <w:rsid w:val="008D49E4"/>
    <w:rsid w:val="009829C3"/>
    <w:rsid w:val="009C25C0"/>
    <w:rsid w:val="009E14BF"/>
    <w:rsid w:val="00A02E6B"/>
    <w:rsid w:val="00A647BC"/>
    <w:rsid w:val="00B25479"/>
    <w:rsid w:val="00B5261F"/>
    <w:rsid w:val="00B874B4"/>
    <w:rsid w:val="00BE3AE8"/>
    <w:rsid w:val="00BF74A8"/>
    <w:rsid w:val="00C0540B"/>
    <w:rsid w:val="00C11749"/>
    <w:rsid w:val="00C16F83"/>
    <w:rsid w:val="00C368BA"/>
    <w:rsid w:val="00C42901"/>
    <w:rsid w:val="00C52B34"/>
    <w:rsid w:val="00C7533E"/>
    <w:rsid w:val="00C91A0E"/>
    <w:rsid w:val="00CA468F"/>
    <w:rsid w:val="00CA7A08"/>
    <w:rsid w:val="00CF3C26"/>
    <w:rsid w:val="00DA067A"/>
    <w:rsid w:val="00DA18C3"/>
    <w:rsid w:val="00DF759F"/>
    <w:rsid w:val="00E819B3"/>
    <w:rsid w:val="00E96541"/>
    <w:rsid w:val="00EA7495"/>
    <w:rsid w:val="00EC4930"/>
    <w:rsid w:val="00F06717"/>
    <w:rsid w:val="00F63019"/>
    <w:rsid w:val="00F943E9"/>
    <w:rsid w:val="00F97654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1F5C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5CCC"/>
  </w:style>
  <w:style w:type="paragraph" w:styleId="ac">
    <w:name w:val="header"/>
    <w:basedOn w:val="a"/>
    <w:link w:val="ad"/>
    <w:unhideWhenUsed/>
    <w:rsid w:val="001F5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1F5CC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2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5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is.minregion.ru/f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Ткачева</cp:lastModifiedBy>
  <cp:revision>22</cp:revision>
  <cp:lastPrinted>2015-06-16T05:45:00Z</cp:lastPrinted>
  <dcterms:created xsi:type="dcterms:W3CDTF">2015-02-09T07:18:00Z</dcterms:created>
  <dcterms:modified xsi:type="dcterms:W3CDTF">2015-06-16T05:45:00Z</dcterms:modified>
</cp:coreProperties>
</file>