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8F" w:rsidRPr="00657650" w:rsidRDefault="003C238F" w:rsidP="003C238F">
      <w:pPr>
        <w:jc w:val="center"/>
      </w:pPr>
      <w:r w:rsidRPr="00657650">
        <w:t>СОВЕТ КРАСНОЯРСКОГО СЕЛЬСКОГО ПОСЕЛЕНИЯ</w:t>
      </w:r>
    </w:p>
    <w:p w:rsidR="003C238F" w:rsidRPr="00657650" w:rsidRDefault="003C238F" w:rsidP="003C238F">
      <w:pPr>
        <w:jc w:val="center"/>
      </w:pPr>
      <w:r w:rsidRPr="00657650">
        <w:tab/>
      </w:r>
      <w:r w:rsidRPr="00657650">
        <w:tab/>
      </w:r>
      <w:r w:rsidRPr="00657650">
        <w:tab/>
      </w:r>
      <w:r w:rsidRPr="00657650">
        <w:tab/>
      </w:r>
      <w:r w:rsidRPr="00657650">
        <w:tab/>
      </w:r>
      <w:r w:rsidRPr="00657650">
        <w:tab/>
      </w:r>
      <w:r w:rsidRPr="00657650">
        <w:tab/>
      </w:r>
      <w:r w:rsidRPr="00657650">
        <w:tab/>
      </w:r>
      <w:r w:rsidRPr="00657650">
        <w:tab/>
      </w:r>
    </w:p>
    <w:p w:rsidR="003C238F" w:rsidRPr="00657650" w:rsidRDefault="003C238F" w:rsidP="003C238F">
      <w:pPr>
        <w:jc w:val="center"/>
      </w:pPr>
      <w:r w:rsidRPr="00657650">
        <w:t>РЕШЕНИЕ</w:t>
      </w:r>
    </w:p>
    <w:p w:rsidR="003C238F" w:rsidRPr="00657650" w:rsidRDefault="003C238F" w:rsidP="003C238F">
      <w:pPr>
        <w:pStyle w:val="af4"/>
        <w:tabs>
          <w:tab w:val="left" w:pos="2970"/>
        </w:tabs>
        <w:jc w:val="center"/>
      </w:pPr>
      <w:r w:rsidRPr="00657650">
        <w:t>с. Красный Яр</w:t>
      </w:r>
    </w:p>
    <w:p w:rsidR="003C238F" w:rsidRPr="00657650" w:rsidRDefault="003C238F" w:rsidP="003C238F">
      <w:pPr>
        <w:pStyle w:val="af4"/>
        <w:tabs>
          <w:tab w:val="left" w:pos="2970"/>
        </w:tabs>
        <w:jc w:val="center"/>
      </w:pPr>
      <w:r w:rsidRPr="00657650">
        <w:t>Кривошеинского района</w:t>
      </w:r>
    </w:p>
    <w:p w:rsidR="003C238F" w:rsidRPr="00657650" w:rsidRDefault="003C238F" w:rsidP="003C238F">
      <w:pPr>
        <w:pStyle w:val="af4"/>
        <w:tabs>
          <w:tab w:val="left" w:pos="3705"/>
        </w:tabs>
        <w:jc w:val="center"/>
      </w:pPr>
      <w:r w:rsidRPr="00657650">
        <w:t>Томской области</w:t>
      </w:r>
    </w:p>
    <w:p w:rsidR="003C238F" w:rsidRPr="00657650" w:rsidRDefault="003C238F" w:rsidP="003C238F">
      <w:pPr>
        <w:pStyle w:val="af4"/>
        <w:tabs>
          <w:tab w:val="left" w:pos="3705"/>
        </w:tabs>
        <w:jc w:val="center"/>
      </w:pPr>
    </w:p>
    <w:p w:rsidR="003C238F" w:rsidRPr="00657650" w:rsidRDefault="003C238F" w:rsidP="003C238F">
      <w:pPr>
        <w:pStyle w:val="af4"/>
        <w:tabs>
          <w:tab w:val="left" w:pos="3705"/>
        </w:tabs>
        <w:jc w:val="center"/>
      </w:pPr>
    </w:p>
    <w:p w:rsidR="003C238F" w:rsidRPr="00657650" w:rsidRDefault="00906EEC" w:rsidP="003C238F">
      <w:pPr>
        <w:pStyle w:val="af4"/>
        <w:tabs>
          <w:tab w:val="left" w:pos="3705"/>
        </w:tabs>
        <w:ind w:left="-142"/>
      </w:pPr>
      <w:r>
        <w:t>28.04.2015</w:t>
      </w:r>
      <w:r>
        <w:tab/>
      </w:r>
      <w:r>
        <w:tab/>
        <w:t xml:space="preserve">                                                                    </w:t>
      </w:r>
      <w:r w:rsidR="003C238F" w:rsidRPr="00657650">
        <w:t xml:space="preserve">№ </w:t>
      </w:r>
      <w:r>
        <w:t>136</w:t>
      </w:r>
    </w:p>
    <w:p w:rsidR="003C238F" w:rsidRPr="00657650" w:rsidRDefault="003C238F" w:rsidP="003C238F">
      <w:pPr>
        <w:pStyle w:val="af4"/>
        <w:tabs>
          <w:tab w:val="left" w:pos="708"/>
        </w:tabs>
        <w:ind w:firstLine="1701"/>
      </w:pPr>
      <w:r w:rsidRPr="00657650">
        <w:t xml:space="preserve">                                                                                           </w:t>
      </w:r>
      <w:r w:rsidR="00906EEC">
        <w:t xml:space="preserve">           37</w:t>
      </w:r>
      <w:r w:rsidRPr="00657650">
        <w:t>-е собрание</w:t>
      </w:r>
    </w:p>
    <w:p w:rsidR="003C238F" w:rsidRPr="00657650" w:rsidRDefault="003C238F" w:rsidP="003C238F">
      <w:pPr>
        <w:pStyle w:val="af4"/>
        <w:tabs>
          <w:tab w:val="left" w:pos="708"/>
        </w:tabs>
      </w:pPr>
      <w:r w:rsidRPr="00657650">
        <w:t xml:space="preserve">                                                                                                                        </w:t>
      </w:r>
      <w:r w:rsidR="00657650">
        <w:t xml:space="preserve">     </w:t>
      </w:r>
      <w:r w:rsidR="00906EEC">
        <w:t xml:space="preserve">      </w:t>
      </w:r>
      <w:bookmarkStart w:id="0" w:name="_GoBack"/>
      <w:bookmarkEnd w:id="0"/>
      <w:r w:rsidRPr="00657650">
        <w:t>3созыва</w:t>
      </w:r>
      <w:proofErr w:type="gramStart"/>
      <w:r w:rsidRPr="00657650">
        <w:t xml:space="preserve">                                                                                                                                                                                           О</w:t>
      </w:r>
      <w:proofErr w:type="gramEnd"/>
      <w:r w:rsidRPr="00657650">
        <w:t xml:space="preserve"> внесении изменений в Решение Совета</w:t>
      </w:r>
    </w:p>
    <w:p w:rsidR="003C238F" w:rsidRPr="00657650" w:rsidRDefault="003C238F" w:rsidP="003C238F">
      <w:pPr>
        <w:pStyle w:val="af4"/>
        <w:tabs>
          <w:tab w:val="left" w:pos="708"/>
        </w:tabs>
      </w:pPr>
      <w:r w:rsidRPr="00657650">
        <w:t>Красноярского сельского поселения</w:t>
      </w:r>
    </w:p>
    <w:p w:rsidR="003C238F" w:rsidRPr="00657650" w:rsidRDefault="003C238F" w:rsidP="003C238F">
      <w:pPr>
        <w:spacing w:line="213" w:lineRule="atLeast"/>
        <w:rPr>
          <w:bCs/>
        </w:rPr>
      </w:pPr>
      <w:r w:rsidRPr="00657650">
        <w:t xml:space="preserve"> от 25.07.2013 года №55 «</w:t>
      </w:r>
      <w:r w:rsidRPr="00657650">
        <w:rPr>
          <w:bCs/>
        </w:rPr>
        <w:t>Об утверждении</w:t>
      </w:r>
    </w:p>
    <w:p w:rsidR="003C238F" w:rsidRPr="00657650" w:rsidRDefault="003C238F" w:rsidP="003C238F">
      <w:pPr>
        <w:spacing w:line="213" w:lineRule="atLeast"/>
        <w:rPr>
          <w:bCs/>
        </w:rPr>
      </w:pPr>
      <w:r w:rsidRPr="00657650">
        <w:rPr>
          <w:bCs/>
        </w:rPr>
        <w:t xml:space="preserve"> Положения о бюджетном процессе </w:t>
      </w:r>
      <w:proofErr w:type="gramStart"/>
      <w:r w:rsidRPr="00657650">
        <w:rPr>
          <w:bCs/>
        </w:rPr>
        <w:t>в</w:t>
      </w:r>
      <w:proofErr w:type="gramEnd"/>
      <w:r w:rsidRPr="00657650">
        <w:rPr>
          <w:bCs/>
        </w:rPr>
        <w:t xml:space="preserve"> </w:t>
      </w:r>
    </w:p>
    <w:p w:rsidR="003C238F" w:rsidRPr="00657650" w:rsidRDefault="003C238F" w:rsidP="003C238F">
      <w:pPr>
        <w:spacing w:line="213" w:lineRule="atLeast"/>
        <w:rPr>
          <w:bCs/>
        </w:rPr>
      </w:pPr>
      <w:r w:rsidRPr="00657650">
        <w:rPr>
          <w:bCs/>
        </w:rPr>
        <w:t xml:space="preserve">муниципальном </w:t>
      </w:r>
      <w:proofErr w:type="gramStart"/>
      <w:r w:rsidRPr="00657650">
        <w:rPr>
          <w:bCs/>
        </w:rPr>
        <w:t>образовании</w:t>
      </w:r>
      <w:proofErr w:type="gramEnd"/>
      <w:r w:rsidRPr="00657650">
        <w:rPr>
          <w:bCs/>
        </w:rPr>
        <w:t xml:space="preserve"> </w:t>
      </w:r>
    </w:p>
    <w:p w:rsidR="003C238F" w:rsidRPr="00657650" w:rsidRDefault="003C238F" w:rsidP="003C238F">
      <w:pPr>
        <w:spacing w:line="213" w:lineRule="atLeast"/>
      </w:pPr>
      <w:r w:rsidRPr="00657650">
        <w:rPr>
          <w:bCs/>
        </w:rPr>
        <w:t>Красноярское сельское поселение</w:t>
      </w:r>
      <w:r w:rsidRPr="00657650">
        <w:t xml:space="preserve">»     </w:t>
      </w:r>
    </w:p>
    <w:p w:rsidR="003C238F" w:rsidRPr="00657650" w:rsidRDefault="003C238F" w:rsidP="003C238F">
      <w:pPr>
        <w:pStyle w:val="23"/>
        <w:ind w:left="0"/>
      </w:pPr>
    </w:p>
    <w:p w:rsidR="003D475D" w:rsidRPr="00657650" w:rsidRDefault="003C238F" w:rsidP="003C238F">
      <w:pPr>
        <w:spacing w:line="213" w:lineRule="atLeast"/>
        <w:jc w:val="both"/>
      </w:pPr>
      <w:r w:rsidRPr="00657650">
        <w:tab/>
      </w:r>
      <w:r w:rsidR="005D5592" w:rsidRPr="00657650">
        <w:t>В целях приведения</w:t>
      </w:r>
      <w:r w:rsidR="003D475D" w:rsidRPr="00657650">
        <w:t xml:space="preserve"> в соответствие с федеральным законодательством</w:t>
      </w:r>
    </w:p>
    <w:p w:rsidR="005D5592" w:rsidRPr="00657650" w:rsidRDefault="003D475D" w:rsidP="003C238F">
      <w:pPr>
        <w:spacing w:line="213" w:lineRule="atLeast"/>
        <w:jc w:val="both"/>
      </w:pPr>
      <w:r w:rsidRPr="00657650">
        <w:t xml:space="preserve">   </w:t>
      </w:r>
    </w:p>
    <w:p w:rsidR="003D475D" w:rsidRPr="00657650" w:rsidRDefault="003D475D" w:rsidP="003C238F">
      <w:pPr>
        <w:spacing w:line="213" w:lineRule="atLeast"/>
        <w:jc w:val="both"/>
      </w:pPr>
      <w:r w:rsidRPr="00657650">
        <w:t>Совет Красноярского сельского поселения РЕШИЛ:</w:t>
      </w:r>
    </w:p>
    <w:p w:rsidR="003D475D" w:rsidRPr="00657650" w:rsidRDefault="003D475D" w:rsidP="003C238F">
      <w:pPr>
        <w:spacing w:line="213" w:lineRule="atLeast"/>
        <w:jc w:val="both"/>
      </w:pPr>
    </w:p>
    <w:p w:rsidR="003C238F" w:rsidRPr="00657650" w:rsidRDefault="003D475D" w:rsidP="003D475D">
      <w:pPr>
        <w:spacing w:line="213" w:lineRule="atLeast"/>
        <w:ind w:firstLine="708"/>
        <w:jc w:val="both"/>
        <w:rPr>
          <w:bCs/>
        </w:rPr>
      </w:pPr>
      <w:r w:rsidRPr="00657650">
        <w:t>1.В</w:t>
      </w:r>
      <w:r w:rsidR="003C238F" w:rsidRPr="00657650">
        <w:t>нести в Решение Совета  от 25.07.2013 года  № 55 «</w:t>
      </w:r>
      <w:r w:rsidR="003C238F" w:rsidRPr="00657650">
        <w:rPr>
          <w:bCs/>
        </w:rPr>
        <w:t>Об утверждении Положения о бюджетном процессе в муниципальном образовании Красноярское сельское поселение» следующие изменения;</w:t>
      </w:r>
    </w:p>
    <w:p w:rsidR="003C238F" w:rsidRPr="00657650" w:rsidRDefault="003C238F" w:rsidP="003C238F">
      <w:pPr>
        <w:spacing w:line="213" w:lineRule="atLeast"/>
        <w:jc w:val="both"/>
        <w:rPr>
          <w:bCs/>
          <w:color w:val="1E1E1E"/>
        </w:rPr>
      </w:pPr>
    </w:p>
    <w:p w:rsidR="005D5592" w:rsidRPr="00657650" w:rsidRDefault="005906BA" w:rsidP="006F1921">
      <w:pPr>
        <w:pStyle w:val="25"/>
        <w:spacing w:line="240" w:lineRule="auto"/>
        <w:ind w:firstLine="708"/>
        <w:jc w:val="both"/>
        <w:rPr>
          <w:bCs/>
          <w:color w:val="000000"/>
          <w:spacing w:val="-10"/>
        </w:rPr>
      </w:pPr>
      <w:r w:rsidRPr="00657650">
        <w:t xml:space="preserve"> </w:t>
      </w:r>
      <w:r w:rsidR="003D475D" w:rsidRPr="00657650">
        <w:t xml:space="preserve">1.1. </w:t>
      </w:r>
      <w:r w:rsidR="003C238F" w:rsidRPr="00657650">
        <w:t xml:space="preserve">В главе </w:t>
      </w:r>
      <w:r w:rsidR="003C238F" w:rsidRPr="00657650">
        <w:rPr>
          <w:lang w:val="en-US"/>
        </w:rPr>
        <w:t>I</w:t>
      </w:r>
      <w:r w:rsidR="003C238F" w:rsidRPr="00657650">
        <w:t xml:space="preserve"> «Общие положения», </w:t>
      </w:r>
      <w:r w:rsidR="005D5592" w:rsidRPr="00657650">
        <w:t xml:space="preserve">название </w:t>
      </w:r>
      <w:r w:rsidR="006F1921" w:rsidRPr="00657650">
        <w:t>ста</w:t>
      </w:r>
      <w:r w:rsidR="00D61DB5" w:rsidRPr="00657650">
        <w:t>ть</w:t>
      </w:r>
      <w:r w:rsidR="005D5592" w:rsidRPr="00657650">
        <w:t>и</w:t>
      </w:r>
      <w:r w:rsidR="003C238F" w:rsidRPr="00657650">
        <w:t xml:space="preserve"> 1</w:t>
      </w:r>
      <w:r w:rsidR="00467521" w:rsidRPr="00657650">
        <w:t xml:space="preserve"> «Понятия и термины, применяемые в настоящем Положении» </w:t>
      </w:r>
      <w:r w:rsidR="003C238F" w:rsidRPr="00657650">
        <w:t xml:space="preserve"> </w:t>
      </w:r>
      <w:r w:rsidR="00BB7C6B">
        <w:t>изложить в следующей редакции</w:t>
      </w:r>
      <w:r w:rsidR="003C238F" w:rsidRPr="00657650">
        <w:t xml:space="preserve"> </w:t>
      </w:r>
      <w:r w:rsidR="00B0695D" w:rsidRPr="00657650">
        <w:t>«</w:t>
      </w:r>
      <w:r w:rsidR="00B0695D" w:rsidRPr="00657650">
        <w:rPr>
          <w:bCs/>
          <w:color w:val="000000"/>
          <w:spacing w:val="-10"/>
        </w:rPr>
        <w:t xml:space="preserve">Правоотношения, регулируемые настоящим </w:t>
      </w:r>
      <w:r w:rsidR="005D5592" w:rsidRPr="00657650">
        <w:rPr>
          <w:bCs/>
          <w:color w:val="000000"/>
          <w:spacing w:val="-10"/>
        </w:rPr>
        <w:t>Положением».</w:t>
      </w:r>
    </w:p>
    <w:p w:rsidR="005D5592" w:rsidRPr="00BB7C6B" w:rsidRDefault="005D5592" w:rsidP="006F1921">
      <w:pPr>
        <w:pStyle w:val="25"/>
        <w:spacing w:line="240" w:lineRule="auto"/>
        <w:ind w:firstLine="708"/>
        <w:jc w:val="both"/>
      </w:pPr>
      <w:r w:rsidRPr="00BB7C6B">
        <w:t>1.2. Статью 1 изложить в следующей редакции:</w:t>
      </w:r>
    </w:p>
    <w:p w:rsidR="005E2CDB" w:rsidRPr="00260143" w:rsidRDefault="005E2CDB" w:rsidP="005E2CDB">
      <w:pPr>
        <w:pStyle w:val="25"/>
        <w:spacing w:after="0" w:line="240" w:lineRule="auto"/>
        <w:jc w:val="both"/>
        <w:rPr>
          <w:color w:val="FF0000"/>
        </w:rPr>
      </w:pPr>
      <w:r>
        <w:t>«</w:t>
      </w:r>
      <w:r w:rsidR="006257A3">
        <w:t>1.</w:t>
      </w:r>
      <w:r w:rsidR="004F7197">
        <w:t xml:space="preserve"> </w:t>
      </w:r>
      <w:proofErr w:type="gramStart"/>
      <w:r>
        <w:t>Настоящее Положение о бюджетном процессе в муниципальном образование Красноярское сельское поселение (далее–Положение) регламентирует отношения, возникающие между субъектами бюджетных отношений в ходе составления, рассмотрения, утверждения, исполнения бюджета муниципального образования Красноярское сельского поселения (далее–бюджет поселения), контроля за его исполнением, осуществления бюджетного учета, составления, рассмотрения и утверждения бюджетной отчетности».</w:t>
      </w:r>
      <w:proofErr w:type="gramEnd"/>
      <w:r>
        <w:br/>
        <w:t xml:space="preserve">Бюджетные правоотношения в муниципальном образовании Красноярское сельское поселение регулируются Конституцией РФ, Бюджетным кодексом РФ, Налоговым кодексом РФ, законодательными актами РФ и Томской области, Уставом муниципального образования Красноярское сельское поселение, настоящим Положением, а также иными нормативными правовыми актами муниципального образования Красноярское сельское </w:t>
      </w:r>
      <w:r w:rsidR="00C42BE8">
        <w:t>поселение».</w:t>
      </w:r>
    </w:p>
    <w:p w:rsidR="006F1921" w:rsidRPr="00657650" w:rsidRDefault="00B0695D" w:rsidP="006F1921">
      <w:pPr>
        <w:pStyle w:val="25"/>
        <w:spacing w:line="240" w:lineRule="auto"/>
        <w:ind w:firstLine="708"/>
        <w:jc w:val="both"/>
      </w:pPr>
      <w:r w:rsidRPr="00260143">
        <w:rPr>
          <w:color w:val="FF0000"/>
        </w:rPr>
        <w:t xml:space="preserve"> </w:t>
      </w:r>
      <w:r w:rsidR="003D475D" w:rsidRPr="00657650">
        <w:t>1.</w:t>
      </w:r>
      <w:r w:rsidR="005D5592" w:rsidRPr="00657650">
        <w:t>3</w:t>
      </w:r>
      <w:r w:rsidR="006F1921" w:rsidRPr="00657650">
        <w:t xml:space="preserve">. В статье 7 «Общие положения о расходах бюджета поселения», пункт 7.2 абзац 1 </w:t>
      </w:r>
      <w:r w:rsidR="00260143">
        <w:t>отменить</w:t>
      </w:r>
      <w:r w:rsidR="006F1921" w:rsidRPr="00657650">
        <w:t>.</w:t>
      </w:r>
    </w:p>
    <w:p w:rsidR="006F1921" w:rsidRPr="00657650" w:rsidRDefault="003D475D" w:rsidP="006F1921">
      <w:pPr>
        <w:pStyle w:val="25"/>
        <w:spacing w:line="240" w:lineRule="auto"/>
        <w:ind w:firstLine="708"/>
        <w:jc w:val="both"/>
      </w:pPr>
      <w:r w:rsidRPr="00657650">
        <w:t>1.</w:t>
      </w:r>
      <w:r w:rsidR="005D5592" w:rsidRPr="00657650">
        <w:t>4</w:t>
      </w:r>
      <w:r w:rsidR="006F1921" w:rsidRPr="00657650">
        <w:t xml:space="preserve">.В главе </w:t>
      </w:r>
      <w:r w:rsidR="006F1921" w:rsidRPr="00657650">
        <w:rPr>
          <w:lang w:val="en-US"/>
        </w:rPr>
        <w:t>IV</w:t>
      </w:r>
      <w:r w:rsidR="006F1921" w:rsidRPr="00657650">
        <w:t xml:space="preserve"> « Исполнение бюджета поселения» в статье 30 «Основы исполнения бюджета поселения»</w:t>
      </w:r>
      <w:r w:rsidR="00467521" w:rsidRPr="00657650">
        <w:t xml:space="preserve"> пункт 30.2. </w:t>
      </w:r>
      <w:r w:rsidR="00260143">
        <w:t>отменить</w:t>
      </w:r>
      <w:r w:rsidR="00467521" w:rsidRPr="00657650">
        <w:t>.</w:t>
      </w:r>
    </w:p>
    <w:p w:rsidR="005D5592" w:rsidRPr="00657650" w:rsidRDefault="003D475D" w:rsidP="006F1921">
      <w:pPr>
        <w:pStyle w:val="25"/>
        <w:spacing w:line="240" w:lineRule="auto"/>
        <w:ind w:firstLine="708"/>
        <w:jc w:val="both"/>
      </w:pPr>
      <w:r w:rsidRPr="00657650">
        <w:t>1.</w:t>
      </w:r>
      <w:r w:rsidR="005D5592" w:rsidRPr="00657650">
        <w:t>5</w:t>
      </w:r>
      <w:r w:rsidR="00467521" w:rsidRPr="00657650">
        <w:t>.</w:t>
      </w:r>
      <w:r w:rsidR="005906BA" w:rsidRPr="00657650">
        <w:t xml:space="preserve"> В главе </w:t>
      </w:r>
      <w:r w:rsidR="005906BA" w:rsidRPr="00657650">
        <w:rPr>
          <w:lang w:val="en-US"/>
        </w:rPr>
        <w:t>I</w:t>
      </w:r>
      <w:r w:rsidR="005906BA" w:rsidRPr="00657650">
        <w:t xml:space="preserve"> «Общие положения», в статье 2 «Бюджетная классификация», пункт 2.2. читать в следующей редакции</w:t>
      </w:r>
      <w:r w:rsidR="00CA2FE3" w:rsidRPr="00657650">
        <w:t>:</w:t>
      </w:r>
      <w:r w:rsidR="005906BA" w:rsidRPr="00657650">
        <w:t xml:space="preserve"> </w:t>
      </w:r>
    </w:p>
    <w:p w:rsidR="00B67ED8" w:rsidRPr="00657650" w:rsidRDefault="005906BA" w:rsidP="006F1921">
      <w:pPr>
        <w:pStyle w:val="25"/>
        <w:spacing w:line="240" w:lineRule="auto"/>
        <w:ind w:firstLine="708"/>
        <w:jc w:val="both"/>
      </w:pPr>
      <w:r w:rsidRPr="00657650">
        <w:lastRenderedPageBreak/>
        <w:t>«</w:t>
      </w:r>
      <w:r w:rsidR="005D5592" w:rsidRPr="00657650">
        <w:t xml:space="preserve">2.2. </w:t>
      </w:r>
      <w:r w:rsidRPr="00657650">
        <w:t>Перечень главных</w:t>
      </w:r>
      <w:r w:rsidR="007F089C" w:rsidRPr="00657650">
        <w:t xml:space="preserve"> </w:t>
      </w:r>
      <w:r w:rsidR="0065089A" w:rsidRPr="00657650">
        <w:t>администраторов доходов бюджета</w:t>
      </w:r>
      <w:r w:rsidR="00CA2FE3" w:rsidRPr="00657650">
        <w:t>, закрепляемые за ними виды (</w:t>
      </w:r>
      <w:r w:rsidR="007F089C" w:rsidRPr="00657650">
        <w:t>подвиды) доходов бюджета утверждаются решение</w:t>
      </w:r>
      <w:r w:rsidR="00381146" w:rsidRPr="00657650">
        <w:t>м</w:t>
      </w:r>
      <w:r w:rsidR="007F089C" w:rsidRPr="00657650">
        <w:t xml:space="preserve"> Совета </w:t>
      </w:r>
      <w:r w:rsidR="00381146" w:rsidRPr="00657650">
        <w:t xml:space="preserve">муниципального образования </w:t>
      </w:r>
      <w:r w:rsidR="007F089C" w:rsidRPr="00657650">
        <w:t>Красноярско</w:t>
      </w:r>
      <w:r w:rsidR="00381146" w:rsidRPr="00657650">
        <w:t>е</w:t>
      </w:r>
      <w:r w:rsidR="007F089C" w:rsidRPr="00657650">
        <w:t xml:space="preserve"> сельско</w:t>
      </w:r>
      <w:r w:rsidR="00381146" w:rsidRPr="00657650">
        <w:t>е</w:t>
      </w:r>
      <w:r w:rsidR="007F089C" w:rsidRPr="00657650">
        <w:t xml:space="preserve"> поселени</w:t>
      </w:r>
      <w:r w:rsidR="00381146" w:rsidRPr="00657650">
        <w:t>е</w:t>
      </w:r>
      <w:r w:rsidR="007F089C" w:rsidRPr="00657650">
        <w:t xml:space="preserve"> (далее –</w:t>
      </w:r>
      <w:r w:rsidR="00CA2FE3" w:rsidRPr="00657650">
        <w:t xml:space="preserve"> </w:t>
      </w:r>
      <w:r w:rsidR="007F089C" w:rsidRPr="00657650">
        <w:t>Совет поселения)</w:t>
      </w:r>
      <w:r w:rsidR="00A70972">
        <w:t xml:space="preserve"> </w:t>
      </w:r>
      <w:r w:rsidR="007F089C" w:rsidRPr="00657650">
        <w:t>о соответствующем бюджете</w:t>
      </w:r>
      <w:r w:rsidR="008149B3">
        <w:t>»</w:t>
      </w:r>
      <w:r w:rsidR="00196EC3" w:rsidRPr="00657650">
        <w:t>.</w:t>
      </w:r>
      <w:r w:rsidR="00CA2FE3" w:rsidRPr="00657650">
        <w:t xml:space="preserve"> </w:t>
      </w:r>
    </w:p>
    <w:p w:rsidR="005D5592" w:rsidRPr="00657650" w:rsidRDefault="00B67ED8" w:rsidP="006F1921">
      <w:pPr>
        <w:pStyle w:val="25"/>
        <w:spacing w:line="240" w:lineRule="auto"/>
        <w:ind w:firstLine="708"/>
        <w:jc w:val="both"/>
      </w:pPr>
      <w:r w:rsidRPr="00657650">
        <w:t>п</w:t>
      </w:r>
      <w:r w:rsidR="00CA2FE3" w:rsidRPr="00657650">
        <w:t xml:space="preserve">ункт 2.3. читать в следующей редакции: </w:t>
      </w:r>
    </w:p>
    <w:p w:rsidR="00467521" w:rsidRPr="00657650" w:rsidRDefault="00CA2FE3" w:rsidP="006F1921">
      <w:pPr>
        <w:pStyle w:val="25"/>
        <w:spacing w:line="240" w:lineRule="auto"/>
        <w:ind w:firstLine="708"/>
        <w:jc w:val="both"/>
      </w:pPr>
      <w:r w:rsidRPr="00657650">
        <w:t>«</w:t>
      </w:r>
      <w:r w:rsidR="005D5592" w:rsidRPr="00657650">
        <w:t xml:space="preserve">2.3. </w:t>
      </w:r>
      <w:proofErr w:type="gramStart"/>
      <w:r w:rsidRPr="00657650">
        <w:t>Перечень разделов, подразделов, целевых статей (муниципальных программ) и не программ</w:t>
      </w:r>
      <w:r w:rsidR="00381146" w:rsidRPr="00657650">
        <w:t>ных направлений деятельности), г</w:t>
      </w:r>
      <w:r w:rsidRPr="00657650">
        <w:t>рупп (групп и подгрупп) видов расходов бюджета утверждается в составе ведомственной структуры расходов бюджета решение</w:t>
      </w:r>
      <w:r w:rsidR="00381146" w:rsidRPr="00657650">
        <w:t>м</w:t>
      </w:r>
      <w:r w:rsidRPr="00657650">
        <w:t xml:space="preserve"> Совета поселения о бюджете, либо установленных БК РФ</w:t>
      </w:r>
      <w:r w:rsidR="00B67ED8" w:rsidRPr="00657650">
        <w:t xml:space="preserve"> </w:t>
      </w:r>
      <w:r w:rsidRPr="00657650">
        <w:t xml:space="preserve">случаях сводной </w:t>
      </w:r>
      <w:r w:rsidR="00B67ED8" w:rsidRPr="00657650">
        <w:t>бюджетной</w:t>
      </w:r>
      <w:r w:rsidRPr="00657650">
        <w:t xml:space="preserve"> росписью бюджета поселения</w:t>
      </w:r>
      <w:r w:rsidR="00B67ED8" w:rsidRPr="00657650">
        <w:t>»</w:t>
      </w:r>
      <w:proofErr w:type="gramEnd"/>
    </w:p>
    <w:p w:rsidR="005D5592" w:rsidRPr="00657650" w:rsidRDefault="005D5592" w:rsidP="006F1921">
      <w:pPr>
        <w:pStyle w:val="25"/>
        <w:spacing w:line="240" w:lineRule="auto"/>
        <w:ind w:firstLine="708"/>
        <w:jc w:val="both"/>
      </w:pPr>
      <w:r w:rsidRPr="00657650">
        <w:t xml:space="preserve">1.6. </w:t>
      </w:r>
      <w:r w:rsidR="00B67ED8" w:rsidRPr="00657650">
        <w:t>В статье 4 « Налоговые доходы бюджета поселения» пункт 4.1.</w:t>
      </w:r>
      <w:r w:rsidRPr="00657650">
        <w:t xml:space="preserve"> </w:t>
      </w:r>
      <w:r w:rsidR="00B67ED8" w:rsidRPr="00657650">
        <w:t xml:space="preserve">изложить в следующей редакции: </w:t>
      </w:r>
    </w:p>
    <w:p w:rsidR="00B67ED8" w:rsidRPr="00657650" w:rsidRDefault="005D5592" w:rsidP="006F1921">
      <w:pPr>
        <w:pStyle w:val="25"/>
        <w:spacing w:line="240" w:lineRule="auto"/>
        <w:ind w:firstLine="708"/>
        <w:jc w:val="both"/>
      </w:pPr>
      <w:r w:rsidRPr="00657650">
        <w:t>«</w:t>
      </w:r>
      <w:r w:rsidR="00B67ED8" w:rsidRPr="00657650">
        <w:t>4.1.</w:t>
      </w:r>
      <w:r w:rsidRPr="00657650">
        <w:t xml:space="preserve"> </w:t>
      </w:r>
      <w:r w:rsidR="00DF3A1A" w:rsidRPr="00657650">
        <w:t>В</w:t>
      </w:r>
      <w:r w:rsidR="00B67ED8" w:rsidRPr="00657650">
        <w:t xml:space="preserve"> бюджет поселения подлежат </w:t>
      </w:r>
      <w:r w:rsidR="00AD2229" w:rsidRPr="00657650">
        <w:t xml:space="preserve">зачислению </w:t>
      </w:r>
      <w:r w:rsidR="00B67ED8" w:rsidRPr="00657650">
        <w:t>доходы от следующих местных налогов, установленные представительным органом муниципального образования Красноярское сельское поселение в соответствии с законодательством РФ о налогах и сборах:</w:t>
      </w:r>
      <w:r w:rsidR="00DF3A1A" w:rsidRPr="00657650">
        <w:t xml:space="preserve"> </w:t>
      </w:r>
    </w:p>
    <w:p w:rsidR="00DF3A1A" w:rsidRPr="00657650" w:rsidRDefault="00DF3A1A" w:rsidP="00F10C67">
      <w:pPr>
        <w:pStyle w:val="25"/>
        <w:spacing w:after="0" w:line="240" w:lineRule="auto"/>
        <w:ind w:firstLine="708"/>
        <w:jc w:val="both"/>
      </w:pPr>
      <w:r w:rsidRPr="00657650">
        <w:t>- земельного налог</w:t>
      </w:r>
      <w:proofErr w:type="gramStart"/>
      <w:r w:rsidRPr="00657650">
        <w:t>а-</w:t>
      </w:r>
      <w:proofErr w:type="gramEnd"/>
      <w:r w:rsidRPr="00657650">
        <w:t xml:space="preserve"> по нормативу 100%;</w:t>
      </w:r>
    </w:p>
    <w:p w:rsidR="00DF3A1A" w:rsidRPr="00657650" w:rsidRDefault="00DF3A1A" w:rsidP="00F10C67">
      <w:pPr>
        <w:pStyle w:val="25"/>
        <w:spacing w:after="0" w:line="240" w:lineRule="auto"/>
        <w:ind w:firstLine="708"/>
        <w:jc w:val="both"/>
      </w:pPr>
      <w:r w:rsidRPr="00657650">
        <w:t>- налога на имущество физических лиц – по нормативу 100%.</w:t>
      </w:r>
    </w:p>
    <w:p w:rsidR="00DF3A1A" w:rsidRPr="00657650" w:rsidRDefault="005D5592" w:rsidP="00F10C67">
      <w:pPr>
        <w:pStyle w:val="25"/>
        <w:spacing w:after="0" w:line="240" w:lineRule="auto"/>
        <w:ind w:firstLine="708"/>
        <w:jc w:val="both"/>
      </w:pPr>
      <w:r w:rsidRPr="00657650">
        <w:t>4</w:t>
      </w:r>
      <w:r w:rsidR="00DF3A1A" w:rsidRPr="00657650">
        <w:t xml:space="preserve">.2. В бюджет поселения </w:t>
      </w:r>
      <w:r w:rsidR="00AD2229" w:rsidRPr="00657650">
        <w:t>подлежат зачислению налоговые доходы от федеральных налогов и сборов, в том числе налогов, предусмотренных специальными налоговыми режимами:</w:t>
      </w:r>
    </w:p>
    <w:p w:rsidR="00AD2229" w:rsidRPr="00657650" w:rsidRDefault="00AD2229" w:rsidP="00F10C67">
      <w:pPr>
        <w:pStyle w:val="25"/>
        <w:spacing w:after="0" w:line="240" w:lineRule="auto"/>
        <w:ind w:firstLine="708"/>
        <w:jc w:val="both"/>
      </w:pPr>
      <w:r w:rsidRPr="00657650">
        <w:t>- налога на доходы физических лиц – по нормативу 2%;</w:t>
      </w:r>
    </w:p>
    <w:p w:rsidR="00AD2229" w:rsidRPr="00657650" w:rsidRDefault="00AD2229" w:rsidP="00F10C67">
      <w:pPr>
        <w:pStyle w:val="25"/>
        <w:spacing w:after="0" w:line="240" w:lineRule="auto"/>
        <w:ind w:firstLine="708"/>
        <w:jc w:val="both"/>
      </w:pPr>
      <w:r w:rsidRPr="00657650">
        <w:t>-</w:t>
      </w:r>
      <w:r w:rsidR="00F10C67" w:rsidRPr="00657650">
        <w:t xml:space="preserve"> единого сельскохозяйственного налога – по нормативу 30% </w:t>
      </w:r>
    </w:p>
    <w:p w:rsidR="00F10C67" w:rsidRPr="00657650" w:rsidRDefault="00F10C67" w:rsidP="00F10C67">
      <w:pPr>
        <w:pStyle w:val="25"/>
        <w:spacing w:after="0" w:line="240" w:lineRule="auto"/>
        <w:ind w:firstLine="708"/>
        <w:jc w:val="both"/>
      </w:pPr>
      <w:r w:rsidRPr="00657650"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по нормативу 100%</w:t>
      </w:r>
    </w:p>
    <w:p w:rsidR="00F10C67" w:rsidRPr="00657650" w:rsidRDefault="00F10C67" w:rsidP="00F10C67">
      <w:pPr>
        <w:pStyle w:val="25"/>
        <w:spacing w:after="0" w:line="240" w:lineRule="auto"/>
        <w:ind w:firstLine="708"/>
        <w:jc w:val="both"/>
      </w:pPr>
      <w:r w:rsidRPr="00657650">
        <w:t>- государственной пошлины за выдачу органом местного сам</w:t>
      </w:r>
      <w:r w:rsidR="00EA5755" w:rsidRPr="00657650">
        <w:t>оуправления сельского поселения</w:t>
      </w:r>
      <w:r w:rsidRPr="00657650">
        <w:t xml:space="preserve"> специального разрешения на движение </w:t>
      </w:r>
      <w:r w:rsidR="003B3D7B" w:rsidRPr="00657650">
        <w:t xml:space="preserve">по автомобильной дороге транспортного средства, осуществляющего перевозки опасных, тяжеловесных и </w:t>
      </w:r>
      <w:proofErr w:type="gramStart"/>
      <w:r w:rsidR="003B3D7B" w:rsidRPr="00657650">
        <w:t xml:space="preserve">( </w:t>
      </w:r>
      <w:proofErr w:type="gramEnd"/>
      <w:r w:rsidR="003B3D7B" w:rsidRPr="00657650">
        <w:t>или) крупногабаритных грузов, в случае отнесения дорожной деятельности к вопросам местного значения по нормативу 100%.</w:t>
      </w:r>
    </w:p>
    <w:p w:rsidR="003B3D7B" w:rsidRPr="00657650" w:rsidRDefault="005D5592" w:rsidP="00F10C67">
      <w:pPr>
        <w:pStyle w:val="25"/>
        <w:spacing w:after="0" w:line="240" w:lineRule="auto"/>
        <w:ind w:firstLine="708"/>
        <w:jc w:val="both"/>
      </w:pPr>
      <w:r w:rsidRPr="00657650">
        <w:t>4</w:t>
      </w:r>
      <w:r w:rsidR="003B3D7B" w:rsidRPr="00657650">
        <w:t xml:space="preserve">.3. В бюджет поселения подлежат зачислению налоговые доходы от федеральных налогов сборов, в т.ч.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</w:t>
      </w:r>
      <w:r w:rsidR="00D95D67" w:rsidRPr="00657650">
        <w:t>субъекта РФ</w:t>
      </w:r>
      <w:r w:rsidR="003B3D7B" w:rsidRPr="00657650">
        <w:t>.</w:t>
      </w:r>
    </w:p>
    <w:p w:rsidR="003B3D7B" w:rsidRPr="00657650" w:rsidRDefault="005D5592" w:rsidP="00F10C67">
      <w:pPr>
        <w:pStyle w:val="25"/>
        <w:spacing w:after="0" w:line="240" w:lineRule="auto"/>
        <w:ind w:firstLine="708"/>
        <w:jc w:val="both"/>
      </w:pPr>
      <w:r w:rsidRPr="00657650">
        <w:t>4</w:t>
      </w:r>
      <w:r w:rsidR="003B3D7B" w:rsidRPr="00657650">
        <w:t>.4. В бюджет поселения подлежат зачислению налоговые доходы от федеральных налогов сборов, в т.ч.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муниципального района</w:t>
      </w:r>
      <w:r w:rsidR="006C0409" w:rsidRPr="00657650">
        <w:t>»</w:t>
      </w:r>
      <w:r w:rsidR="002764EE">
        <w:t>.</w:t>
      </w:r>
    </w:p>
    <w:p w:rsidR="006C0409" w:rsidRPr="00657650" w:rsidRDefault="006C0409" w:rsidP="00F10C67">
      <w:pPr>
        <w:pStyle w:val="25"/>
        <w:spacing w:after="0" w:line="240" w:lineRule="auto"/>
        <w:ind w:firstLine="708"/>
        <w:jc w:val="both"/>
      </w:pPr>
    </w:p>
    <w:p w:rsidR="005D5592" w:rsidRPr="00657650" w:rsidRDefault="007F5B74" w:rsidP="006C1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 </w:t>
      </w:r>
      <w:r w:rsidR="005D5592" w:rsidRPr="00657650">
        <w:rPr>
          <w:rFonts w:ascii="Times New Roman" w:hAnsi="Times New Roman" w:cs="Times New Roman"/>
          <w:sz w:val="24"/>
          <w:szCs w:val="24"/>
        </w:rPr>
        <w:t xml:space="preserve">1.7. </w:t>
      </w:r>
      <w:r w:rsidRPr="00657650">
        <w:rPr>
          <w:rFonts w:ascii="Times New Roman" w:hAnsi="Times New Roman" w:cs="Times New Roman"/>
          <w:sz w:val="24"/>
          <w:szCs w:val="24"/>
        </w:rPr>
        <w:t xml:space="preserve">Статью 5 «Неналоговые доходы бюджета поселения» изложить в следующей редакции: </w:t>
      </w:r>
    </w:p>
    <w:p w:rsidR="006C111F" w:rsidRPr="00657650" w:rsidRDefault="007F5B74" w:rsidP="006C1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«</w:t>
      </w:r>
      <w:r w:rsidR="006C111F" w:rsidRPr="00657650">
        <w:rPr>
          <w:rFonts w:ascii="Times New Roman" w:hAnsi="Times New Roman" w:cs="Times New Roman"/>
          <w:sz w:val="24"/>
          <w:szCs w:val="24"/>
        </w:rPr>
        <w:t>Неналоговые доходы местных бюджетов формируются за счет:</w:t>
      </w:r>
    </w:p>
    <w:p w:rsidR="006C111F" w:rsidRPr="00657650" w:rsidRDefault="006C111F" w:rsidP="006C1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6C111F" w:rsidRPr="00657650" w:rsidRDefault="006C111F" w:rsidP="006C1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-доходов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</w:t>
      </w:r>
      <w:r w:rsidRPr="00657650">
        <w:rPr>
          <w:rFonts w:ascii="Times New Roman" w:hAnsi="Times New Roman" w:cs="Times New Roman"/>
          <w:sz w:val="24"/>
          <w:szCs w:val="24"/>
        </w:rPr>
        <w:lastRenderedPageBreak/>
        <w:t>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6C111F" w:rsidRPr="00657650" w:rsidRDefault="006C111F" w:rsidP="006C1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-доходов от платных услуг, оказываемых муниципальными казенными учреждениями;</w:t>
      </w:r>
    </w:p>
    <w:p w:rsidR="006C111F" w:rsidRPr="00657650" w:rsidRDefault="006C111F" w:rsidP="006C1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представительного органа муниципального образования;</w:t>
      </w:r>
    </w:p>
    <w:p w:rsidR="006C111F" w:rsidRPr="00657650" w:rsidRDefault="006C111F" w:rsidP="006C1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-платы за использование лесов, расположенных на землях, находящихся в муниципальной собственности, - по нормативу 100%;</w:t>
      </w:r>
    </w:p>
    <w:p w:rsidR="006C111F" w:rsidRPr="00657650" w:rsidRDefault="006C111F" w:rsidP="006C1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100%;</w:t>
      </w:r>
    </w:p>
    <w:p w:rsidR="006C111F" w:rsidRPr="00657650" w:rsidRDefault="006C111F" w:rsidP="006C1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-платы по соглашениям об установлении сервитута, заключенным ор</w:t>
      </w:r>
      <w:r w:rsidR="00DA3B20" w:rsidRPr="00657650">
        <w:rPr>
          <w:rFonts w:ascii="Times New Roman" w:hAnsi="Times New Roman" w:cs="Times New Roman"/>
          <w:sz w:val="24"/>
          <w:szCs w:val="24"/>
        </w:rPr>
        <w:t>ганом</w:t>
      </w:r>
      <w:r w:rsidRPr="00657650">
        <w:rPr>
          <w:rFonts w:ascii="Times New Roman" w:hAnsi="Times New Roman" w:cs="Times New Roman"/>
          <w:sz w:val="24"/>
          <w:szCs w:val="24"/>
        </w:rPr>
        <w:t xml:space="preserve"> местного самоуправления, в отношении земельных участков, находящихся в муниципальной собственности, - по нормативу 100%.</w:t>
      </w:r>
    </w:p>
    <w:p w:rsidR="00DA3B20" w:rsidRPr="00657650" w:rsidRDefault="00DA3B20" w:rsidP="00DA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В бюджет сельского поселения поступают:</w:t>
      </w:r>
    </w:p>
    <w:p w:rsidR="00DA3B20" w:rsidRPr="00657650" w:rsidRDefault="00DA3B20" w:rsidP="00DA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650">
        <w:rPr>
          <w:rFonts w:ascii="Times New Roman" w:hAnsi="Times New Roman" w:cs="Times New Roman"/>
          <w:sz w:val="24"/>
          <w:szCs w:val="24"/>
        </w:rPr>
        <w:t>-доходы от продажи земельных участков, которые расположены в границах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субъекта Российской Федерации, - по нормативу не менее 50%, если законодательством субъекта Российской Федерации не установлено иное;</w:t>
      </w:r>
      <w:proofErr w:type="gramEnd"/>
    </w:p>
    <w:p w:rsidR="00DA3B20" w:rsidRPr="00657650" w:rsidRDefault="00DA3B20" w:rsidP="00DA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650">
        <w:rPr>
          <w:rFonts w:ascii="Times New Roman" w:hAnsi="Times New Roman" w:cs="Times New Roman"/>
          <w:sz w:val="24"/>
          <w:szCs w:val="24"/>
        </w:rPr>
        <w:t>-доходы от передачи в аренду земельных участков, которые расположены в границах 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субъекта Российской Федерации, а также доходы от продажи прав на заключение договоров аренды таких земельных участков - по нормативу не менее 50 процентов, если законодательством субъекта Российской Федерации не установлено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 xml:space="preserve"> иное;</w:t>
      </w:r>
    </w:p>
    <w:p w:rsidR="00DA3B20" w:rsidRPr="00657650" w:rsidRDefault="007B547E" w:rsidP="00DA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DA3B20" w:rsidRPr="00657650">
        <w:rPr>
          <w:rFonts w:ascii="Times New Roman" w:hAnsi="Times New Roman" w:cs="Times New Roman"/>
          <w:sz w:val="24"/>
          <w:szCs w:val="24"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</w:t>
      </w:r>
      <w:r w:rsidRPr="00657650">
        <w:rPr>
          <w:rFonts w:ascii="Times New Roman" w:hAnsi="Times New Roman" w:cs="Times New Roman"/>
          <w:sz w:val="24"/>
          <w:szCs w:val="24"/>
        </w:rPr>
        <w:t>асположены в границах сельского</w:t>
      </w:r>
      <w:r w:rsidR="00DA3B20" w:rsidRPr="0065765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657650">
        <w:rPr>
          <w:rFonts w:ascii="Times New Roman" w:hAnsi="Times New Roman" w:cs="Times New Roman"/>
          <w:sz w:val="24"/>
          <w:szCs w:val="24"/>
        </w:rPr>
        <w:t>я</w:t>
      </w:r>
      <w:r w:rsidR="00DA3B20" w:rsidRPr="00657650">
        <w:rPr>
          <w:rFonts w:ascii="Times New Roman" w:hAnsi="Times New Roman" w:cs="Times New Roman"/>
          <w:sz w:val="24"/>
          <w:szCs w:val="24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</w:r>
      <w:r w:rsidRPr="00657650">
        <w:rPr>
          <w:rFonts w:ascii="Times New Roman" w:hAnsi="Times New Roman" w:cs="Times New Roman"/>
          <w:sz w:val="24"/>
          <w:szCs w:val="24"/>
        </w:rPr>
        <w:t>государственной власти субъекта</w:t>
      </w:r>
      <w:r w:rsidR="00DA3B20" w:rsidRPr="00657650">
        <w:rPr>
          <w:rFonts w:ascii="Times New Roman" w:hAnsi="Times New Roman" w:cs="Times New Roman"/>
          <w:sz w:val="24"/>
          <w:szCs w:val="24"/>
        </w:rPr>
        <w:t xml:space="preserve"> Российской Федерации, - по</w:t>
      </w:r>
      <w:r w:rsidRPr="00657650">
        <w:rPr>
          <w:rFonts w:ascii="Times New Roman" w:hAnsi="Times New Roman" w:cs="Times New Roman"/>
          <w:sz w:val="24"/>
          <w:szCs w:val="24"/>
        </w:rPr>
        <w:t xml:space="preserve"> нормативу не менее 50%</w:t>
      </w:r>
      <w:r w:rsidR="00DA3B20" w:rsidRPr="00657650">
        <w:rPr>
          <w:rFonts w:ascii="Times New Roman" w:hAnsi="Times New Roman" w:cs="Times New Roman"/>
          <w:sz w:val="24"/>
          <w:szCs w:val="24"/>
        </w:rPr>
        <w:t>, если законодательством субъекта Российской Федерации не установлено иное;</w:t>
      </w:r>
      <w:proofErr w:type="gramEnd"/>
    </w:p>
    <w:p w:rsidR="00DA3B20" w:rsidRPr="00657650" w:rsidRDefault="007B547E" w:rsidP="00DA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DA3B20" w:rsidRPr="00657650">
        <w:rPr>
          <w:rFonts w:ascii="Times New Roman" w:hAnsi="Times New Roman" w:cs="Times New Roman"/>
          <w:sz w:val="24"/>
          <w:szCs w:val="24"/>
        </w:rPr>
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</w:t>
      </w:r>
      <w:r w:rsidRPr="006576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A3B20" w:rsidRPr="00657650">
        <w:rPr>
          <w:rFonts w:ascii="Times New Roman" w:hAnsi="Times New Roman" w:cs="Times New Roman"/>
          <w:sz w:val="24"/>
          <w:szCs w:val="24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</w:r>
      <w:r w:rsidRPr="00657650">
        <w:rPr>
          <w:rFonts w:ascii="Times New Roman" w:hAnsi="Times New Roman" w:cs="Times New Roman"/>
          <w:sz w:val="24"/>
          <w:szCs w:val="24"/>
        </w:rPr>
        <w:t>государственной власти субъекта</w:t>
      </w:r>
      <w:r w:rsidR="00DA3B20" w:rsidRPr="00657650">
        <w:rPr>
          <w:rFonts w:ascii="Times New Roman" w:hAnsi="Times New Roman" w:cs="Times New Roman"/>
          <w:sz w:val="24"/>
          <w:szCs w:val="24"/>
        </w:rPr>
        <w:t xml:space="preserve"> Российской Федерации, - по нормативу не менее 50</w:t>
      </w:r>
      <w:r w:rsidRPr="00657650">
        <w:rPr>
          <w:rFonts w:ascii="Times New Roman" w:hAnsi="Times New Roman" w:cs="Times New Roman"/>
          <w:sz w:val="24"/>
          <w:szCs w:val="24"/>
        </w:rPr>
        <w:t>%</w:t>
      </w:r>
      <w:r w:rsidR="00DA3B20" w:rsidRPr="00657650">
        <w:rPr>
          <w:rFonts w:ascii="Times New Roman" w:hAnsi="Times New Roman" w:cs="Times New Roman"/>
          <w:sz w:val="24"/>
          <w:szCs w:val="24"/>
        </w:rPr>
        <w:t>, если законодательством субъекта Российской Федерации не установлено иное;</w:t>
      </w:r>
      <w:proofErr w:type="gramEnd"/>
    </w:p>
    <w:p w:rsidR="00DA3B20" w:rsidRPr="00657650" w:rsidRDefault="007B547E" w:rsidP="00DA3B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DA3B20" w:rsidRPr="00657650">
        <w:rPr>
          <w:rFonts w:ascii="Times New Roman" w:hAnsi="Times New Roman" w:cs="Times New Roman"/>
          <w:sz w:val="24"/>
          <w:szCs w:val="24"/>
        </w:rPr>
        <w:t>плата по соглашениям об установлении сервитута, заключенным органами</w:t>
      </w:r>
      <w:r w:rsidRPr="00657650">
        <w:rPr>
          <w:rFonts w:ascii="Times New Roman" w:hAnsi="Times New Roman" w:cs="Times New Roman"/>
          <w:sz w:val="24"/>
          <w:szCs w:val="24"/>
        </w:rPr>
        <w:t xml:space="preserve"> исполнительной власти субъекта</w:t>
      </w:r>
      <w:r w:rsidR="00DA3B20" w:rsidRPr="00657650">
        <w:rPr>
          <w:rFonts w:ascii="Times New Roman" w:hAnsi="Times New Roman" w:cs="Times New Roman"/>
          <w:sz w:val="24"/>
          <w:szCs w:val="24"/>
        </w:rPr>
        <w:t xml:space="preserve">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</w:t>
      </w:r>
      <w:r w:rsidRPr="00657650">
        <w:rPr>
          <w:rFonts w:ascii="Times New Roman" w:hAnsi="Times New Roman" w:cs="Times New Roman"/>
          <w:sz w:val="24"/>
          <w:szCs w:val="24"/>
        </w:rPr>
        <w:t>асположены в границах  сельского</w:t>
      </w:r>
      <w:r w:rsidR="00DA3B20" w:rsidRPr="0065765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657650">
        <w:rPr>
          <w:rFonts w:ascii="Times New Roman" w:hAnsi="Times New Roman" w:cs="Times New Roman"/>
          <w:sz w:val="24"/>
          <w:szCs w:val="24"/>
        </w:rPr>
        <w:t>я</w:t>
      </w:r>
      <w:r w:rsidR="00DA3B20" w:rsidRPr="00657650">
        <w:rPr>
          <w:rFonts w:ascii="Times New Roman" w:hAnsi="Times New Roman" w:cs="Times New Roman"/>
          <w:sz w:val="24"/>
          <w:szCs w:val="24"/>
        </w:rPr>
        <w:t xml:space="preserve">,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</w:r>
      <w:r w:rsidRPr="00657650">
        <w:rPr>
          <w:rFonts w:ascii="Times New Roman" w:hAnsi="Times New Roman" w:cs="Times New Roman"/>
          <w:sz w:val="24"/>
          <w:szCs w:val="24"/>
        </w:rPr>
        <w:t>государственной власти субъекта</w:t>
      </w:r>
      <w:r w:rsidR="00DA3B20" w:rsidRPr="00657650">
        <w:rPr>
          <w:rFonts w:ascii="Times New Roman" w:hAnsi="Times New Roman" w:cs="Times New Roman"/>
          <w:sz w:val="24"/>
          <w:szCs w:val="24"/>
        </w:rPr>
        <w:t xml:space="preserve"> Российской Федерации, - по</w:t>
      </w:r>
      <w:r w:rsidRPr="00657650">
        <w:rPr>
          <w:rFonts w:ascii="Times New Roman" w:hAnsi="Times New Roman" w:cs="Times New Roman"/>
          <w:sz w:val="24"/>
          <w:szCs w:val="24"/>
        </w:rPr>
        <w:t xml:space="preserve"> нормативу не менее 50%</w:t>
      </w:r>
      <w:r w:rsidR="00DA3B20" w:rsidRPr="00657650">
        <w:rPr>
          <w:rFonts w:ascii="Times New Roman" w:hAnsi="Times New Roman" w:cs="Times New Roman"/>
          <w:sz w:val="24"/>
          <w:szCs w:val="24"/>
        </w:rPr>
        <w:t>, если законодательством</w:t>
      </w:r>
      <w:proofErr w:type="gramEnd"/>
      <w:r w:rsidR="00DA3B20" w:rsidRPr="00657650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не установлено иное.</w:t>
      </w:r>
    </w:p>
    <w:p w:rsidR="00E62D46" w:rsidRPr="00657650" w:rsidRDefault="00E62D46" w:rsidP="006F1921">
      <w:pPr>
        <w:pStyle w:val="25"/>
        <w:spacing w:line="240" w:lineRule="auto"/>
        <w:ind w:firstLine="708"/>
        <w:jc w:val="both"/>
      </w:pPr>
    </w:p>
    <w:p w:rsidR="006F1921" w:rsidRPr="00657650" w:rsidRDefault="005D5592" w:rsidP="006F1921">
      <w:pPr>
        <w:pStyle w:val="25"/>
        <w:spacing w:line="240" w:lineRule="auto"/>
        <w:ind w:firstLine="708"/>
        <w:jc w:val="both"/>
      </w:pPr>
      <w:r w:rsidRPr="00657650">
        <w:lastRenderedPageBreak/>
        <w:t xml:space="preserve">1.7. </w:t>
      </w:r>
      <w:r w:rsidR="006C0409" w:rsidRPr="00657650">
        <w:t>В статье 7 «Общие положения о расходах бюджета поселения» в</w:t>
      </w:r>
      <w:r w:rsidR="006F1921" w:rsidRPr="00657650">
        <w:t xml:space="preserve"> пункт</w:t>
      </w:r>
      <w:r w:rsidR="006C0409" w:rsidRPr="00657650">
        <w:t>е 7</w:t>
      </w:r>
      <w:r w:rsidR="006F1921" w:rsidRPr="00657650">
        <w:t>.2.</w:t>
      </w:r>
      <w:r w:rsidR="006C0409" w:rsidRPr="00657650">
        <w:t xml:space="preserve">  слова «Томского района» заменить на «Томск</w:t>
      </w:r>
      <w:r w:rsidR="00A70972">
        <w:t>ой</w:t>
      </w:r>
      <w:r w:rsidR="006C0409" w:rsidRPr="00657650">
        <w:t xml:space="preserve"> област</w:t>
      </w:r>
      <w:r w:rsidR="00A70972">
        <w:t>и</w:t>
      </w:r>
      <w:r w:rsidR="006C0409" w:rsidRPr="00657650">
        <w:t>».</w:t>
      </w:r>
    </w:p>
    <w:p w:rsidR="00BA7CAB" w:rsidRPr="00657650" w:rsidRDefault="005D5592" w:rsidP="006F1921">
      <w:pPr>
        <w:pStyle w:val="25"/>
        <w:spacing w:line="240" w:lineRule="auto"/>
        <w:ind w:firstLine="708"/>
        <w:jc w:val="both"/>
      </w:pPr>
      <w:r w:rsidRPr="00657650">
        <w:t xml:space="preserve">1.8. </w:t>
      </w:r>
      <w:r w:rsidR="00BA7CAB" w:rsidRPr="00657650">
        <w:t>В статье 8 «</w:t>
      </w:r>
      <w:r w:rsidR="000B7FB9" w:rsidRPr="00657650">
        <w:t>Предоставление бюджетных кре</w:t>
      </w:r>
      <w:r w:rsidR="00BA7CAB" w:rsidRPr="00657650">
        <w:t>дитов и муниципальных гарантий юридическим лицам»</w:t>
      </w:r>
      <w:r w:rsidR="000B7FB9" w:rsidRPr="00657650">
        <w:t>,  пункте 8.1. слова «Пермского края», заменить на «Томской области».</w:t>
      </w:r>
    </w:p>
    <w:p w:rsidR="005D5592" w:rsidRPr="00657650" w:rsidRDefault="005D5592" w:rsidP="006F1921">
      <w:pPr>
        <w:pStyle w:val="25"/>
        <w:spacing w:line="240" w:lineRule="auto"/>
        <w:ind w:firstLine="708"/>
        <w:jc w:val="both"/>
      </w:pPr>
      <w:r w:rsidRPr="00657650">
        <w:t xml:space="preserve">1.9. </w:t>
      </w:r>
      <w:r w:rsidR="006B7EC1" w:rsidRPr="00657650">
        <w:t>В статье 9 «</w:t>
      </w:r>
      <w:r w:rsidR="00E62D46" w:rsidRPr="00657650">
        <w:t>Бюджетные инвестиции в объекты муниципальной собственности», в пункте 9.1. текст и</w:t>
      </w:r>
      <w:r w:rsidR="0000108B" w:rsidRPr="00657650">
        <w:t xml:space="preserve">зложить в следующей редакции: </w:t>
      </w:r>
    </w:p>
    <w:p w:rsidR="00832461" w:rsidRPr="00657650" w:rsidRDefault="0000108B" w:rsidP="006F1921">
      <w:pPr>
        <w:pStyle w:val="25"/>
        <w:spacing w:line="240" w:lineRule="auto"/>
        <w:ind w:firstLine="708"/>
        <w:jc w:val="both"/>
      </w:pPr>
      <w:r w:rsidRPr="00657650">
        <w:t>«</w:t>
      </w:r>
      <w:r w:rsidR="00E62D46" w:rsidRPr="00657650">
        <w:t>В бюджете поселения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</w:t>
      </w:r>
      <w:r w:rsidR="00832461" w:rsidRPr="00657650">
        <w:t>.</w:t>
      </w:r>
      <w:r w:rsidR="00E62D46" w:rsidRPr="00657650">
        <w:t xml:space="preserve"> </w:t>
      </w:r>
      <w:proofErr w:type="gramStart"/>
      <w:r w:rsidR="00832461" w:rsidRPr="00657650">
        <w:t>О</w:t>
      </w:r>
      <w:r w:rsidR="00E62D46" w:rsidRPr="00657650">
        <w:t>бъекты капитального строительства</w:t>
      </w:r>
      <w:r w:rsidR="00832461" w:rsidRPr="00657650">
        <w:t>, 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</w:t>
      </w:r>
      <w:r w:rsidR="00587200">
        <w:t xml:space="preserve">го ведения за </w:t>
      </w:r>
      <w:r w:rsidR="00832461" w:rsidRPr="00657650">
        <w:t xml:space="preserve">муниципальными </w:t>
      </w:r>
      <w:r w:rsidR="00587200">
        <w:t xml:space="preserve">учреждениями, </w:t>
      </w:r>
      <w:r w:rsidR="00832461" w:rsidRPr="00657650">
        <w:t>муниципальными унитарными предприятиями с последующим увеличением стоимости основных средств, находящихся на праве оперативного управления у муниципальных учреждений и муниципальных унитарных предприятий, или уставного фонда</w:t>
      </w:r>
      <w:proofErr w:type="gramEnd"/>
      <w:r w:rsidR="00832461" w:rsidRPr="00657650">
        <w:t xml:space="preserve"> указанных предприятий, основанных на праве хозяйственного ведения,</w:t>
      </w:r>
      <w:r w:rsidR="00587200">
        <w:t xml:space="preserve"> либо включаются в состав </w:t>
      </w:r>
      <w:r w:rsidR="005D5592" w:rsidRPr="00657650">
        <w:t>муниципальной казны</w:t>
      </w:r>
      <w:r w:rsidR="00832461" w:rsidRPr="00657650">
        <w:t>»</w:t>
      </w:r>
      <w:r w:rsidR="005D5592" w:rsidRPr="00657650">
        <w:t>.</w:t>
      </w:r>
    </w:p>
    <w:p w:rsidR="00832461" w:rsidRPr="00657650" w:rsidRDefault="005D5592" w:rsidP="006F1921">
      <w:pPr>
        <w:pStyle w:val="25"/>
        <w:spacing w:line="240" w:lineRule="auto"/>
        <w:ind w:firstLine="708"/>
        <w:jc w:val="both"/>
      </w:pPr>
      <w:r w:rsidRPr="00657650">
        <w:t xml:space="preserve">1.10. </w:t>
      </w:r>
      <w:r w:rsidR="00832461" w:rsidRPr="00657650">
        <w:t>Наименование статьи 11 «Долгосрочные целевые программы» переименовать на «Муниципальные программы»</w:t>
      </w:r>
      <w:r w:rsidR="000B3901" w:rsidRPr="00657650">
        <w:t>, далее по всему тексту слова «долгосрочные целевые программы» читать как «муниципальные программы»</w:t>
      </w:r>
      <w:r w:rsidR="00832461" w:rsidRPr="00657650">
        <w:t xml:space="preserve"> </w:t>
      </w:r>
      <w:r w:rsidR="000B3901" w:rsidRPr="00657650">
        <w:t>.</w:t>
      </w:r>
    </w:p>
    <w:p w:rsidR="000B3901" w:rsidRPr="00657650" w:rsidRDefault="005D5592" w:rsidP="006F1921">
      <w:pPr>
        <w:pStyle w:val="25"/>
        <w:spacing w:line="240" w:lineRule="auto"/>
        <w:ind w:firstLine="708"/>
        <w:jc w:val="both"/>
      </w:pPr>
      <w:r w:rsidRPr="00657650">
        <w:t xml:space="preserve">1.11. </w:t>
      </w:r>
      <w:r w:rsidR="000B3901" w:rsidRPr="00657650">
        <w:t xml:space="preserve">В статье 12 «Ведомственные целевые программы» пункт 12.4. </w:t>
      </w:r>
      <w:r w:rsidR="002764EE">
        <w:t>признать утратившим силу</w:t>
      </w:r>
      <w:r w:rsidR="000B3901" w:rsidRPr="00657650">
        <w:t>.</w:t>
      </w:r>
    </w:p>
    <w:p w:rsidR="00007F97" w:rsidRPr="00657650" w:rsidRDefault="005D5592" w:rsidP="006F1921">
      <w:pPr>
        <w:pStyle w:val="25"/>
        <w:spacing w:line="240" w:lineRule="auto"/>
        <w:ind w:firstLine="708"/>
        <w:jc w:val="both"/>
      </w:pPr>
      <w:r w:rsidRPr="00657650">
        <w:t xml:space="preserve">1.12. </w:t>
      </w:r>
      <w:proofErr w:type="gramStart"/>
      <w:r w:rsidR="00007F97" w:rsidRPr="00657650">
        <w:t>В статье 13 «Приоритетные региональные проекты»</w:t>
      </w:r>
      <w:r w:rsidR="00657650" w:rsidRPr="00657650">
        <w:t>, в пункте 13.20. слова «</w:t>
      </w:r>
      <w:r w:rsidR="00145D33" w:rsidRPr="00657650">
        <w:t>сохраняют свое целевое назначение и переносятся на очередной финансовый год в порядке и сроки, предусмотренные БК РФ  и наст</w:t>
      </w:r>
      <w:r w:rsidR="00657650" w:rsidRPr="00657650">
        <w:t>оящим Положением» заменить на «</w:t>
      </w:r>
      <w:r w:rsidR="00145D33" w:rsidRPr="00657650">
        <w:t>подлежат возврату в доход бюджета, из которо</w:t>
      </w:r>
      <w:r w:rsidR="00F92C0E" w:rsidRPr="00657650">
        <w:t>го они были ранее предоставлены, в течение 15 рабочих дней текущего финансового года.»</w:t>
      </w:r>
      <w:r w:rsidR="00145D33" w:rsidRPr="00657650">
        <w:t xml:space="preserve"> </w:t>
      </w:r>
      <w:proofErr w:type="gramEnd"/>
    </w:p>
    <w:p w:rsidR="006F539D" w:rsidRPr="00657650" w:rsidRDefault="00657650" w:rsidP="006F1921">
      <w:pPr>
        <w:pStyle w:val="25"/>
        <w:spacing w:line="240" w:lineRule="auto"/>
        <w:ind w:firstLine="708"/>
        <w:jc w:val="both"/>
      </w:pPr>
      <w:r w:rsidRPr="00657650">
        <w:t xml:space="preserve">1.13. </w:t>
      </w:r>
      <w:r w:rsidR="006F539D" w:rsidRPr="00657650">
        <w:t xml:space="preserve">В статье 14 «Резервный фонд» </w:t>
      </w:r>
      <w:r w:rsidR="00381146" w:rsidRPr="00657650">
        <w:t xml:space="preserve"> в пункте 14.6.</w:t>
      </w:r>
      <w:r w:rsidRPr="00657650">
        <w:t xml:space="preserve"> </w:t>
      </w:r>
      <w:r w:rsidR="006F539D" w:rsidRPr="00657650">
        <w:t>слова «</w:t>
      </w:r>
      <w:proofErr w:type="gramStart"/>
      <w:r w:rsidR="006F539D" w:rsidRPr="00657650">
        <w:t>ежеквартально</w:t>
      </w:r>
      <w:r w:rsidR="00381146" w:rsidRPr="00657650">
        <w:t>му</w:t>
      </w:r>
      <w:proofErr w:type="gramEnd"/>
      <w:r w:rsidR="006F539D" w:rsidRPr="00657650">
        <w:t xml:space="preserve"> и» </w:t>
      </w:r>
      <w:r w:rsidR="00633EE3">
        <w:t>признать утратившими силу</w:t>
      </w:r>
      <w:r w:rsidR="006F539D" w:rsidRPr="00657650">
        <w:t>.</w:t>
      </w:r>
    </w:p>
    <w:p w:rsidR="00D5118C" w:rsidRPr="00657650" w:rsidRDefault="00657650" w:rsidP="006F1921">
      <w:pPr>
        <w:pStyle w:val="25"/>
        <w:spacing w:line="240" w:lineRule="auto"/>
        <w:ind w:firstLine="708"/>
        <w:jc w:val="both"/>
      </w:pPr>
      <w:r w:rsidRPr="00657650">
        <w:t xml:space="preserve">1.14. </w:t>
      </w:r>
      <w:r w:rsidR="00540AA3" w:rsidRPr="00657650">
        <w:t>В статье 15 « Муниципальные внутренние заимствования и муниципальный долг»</w:t>
      </w:r>
    </w:p>
    <w:p w:rsidR="00657650" w:rsidRPr="00657650" w:rsidRDefault="00D5118C" w:rsidP="006F1921">
      <w:pPr>
        <w:pStyle w:val="25"/>
        <w:spacing w:line="240" w:lineRule="auto"/>
        <w:ind w:firstLine="708"/>
        <w:jc w:val="both"/>
      </w:pPr>
      <w:r w:rsidRPr="00657650">
        <w:t xml:space="preserve"> </w:t>
      </w:r>
      <w:r w:rsidR="00540AA3" w:rsidRPr="00657650">
        <w:t xml:space="preserve">пункт </w:t>
      </w:r>
      <w:r w:rsidR="00D11BD9" w:rsidRPr="00657650">
        <w:t xml:space="preserve">15.7. читать в следующей редакции: </w:t>
      </w:r>
    </w:p>
    <w:p w:rsidR="00540AA3" w:rsidRPr="00657650" w:rsidRDefault="00D11BD9" w:rsidP="006F1921">
      <w:pPr>
        <w:pStyle w:val="25"/>
        <w:spacing w:line="240" w:lineRule="auto"/>
        <w:ind w:firstLine="708"/>
        <w:jc w:val="both"/>
      </w:pPr>
      <w:r w:rsidRPr="00657650">
        <w:t>«</w:t>
      </w:r>
      <w:r w:rsidR="00657650" w:rsidRPr="00657650">
        <w:t xml:space="preserve">15.7. </w:t>
      </w:r>
      <w:r w:rsidRPr="00657650">
        <w:t xml:space="preserve">Управление муниципальным долгом осуществляется исполнительно </w:t>
      </w:r>
      <w:proofErr w:type="gramStart"/>
      <w:r w:rsidRPr="00657650">
        <w:t>-р</w:t>
      </w:r>
      <w:proofErr w:type="gramEnd"/>
      <w:r w:rsidRPr="00657650">
        <w:t>аспорядительным органом муниципального образования (администрацией) в соответствии с уставом муниципального образования.</w:t>
      </w:r>
      <w:r w:rsidR="004E33A5" w:rsidRPr="00657650">
        <w:t>»</w:t>
      </w:r>
    </w:p>
    <w:p w:rsidR="00657650" w:rsidRPr="00657650" w:rsidRDefault="00D5118C" w:rsidP="00D51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ab/>
        <w:t>пункт 15.8</w:t>
      </w:r>
      <w:r w:rsidR="006A5DB2" w:rsidRPr="00657650">
        <w:rPr>
          <w:rFonts w:ascii="Times New Roman" w:hAnsi="Times New Roman" w:cs="Times New Roman"/>
          <w:sz w:val="24"/>
          <w:szCs w:val="24"/>
        </w:rPr>
        <w:t>.</w:t>
      </w:r>
      <w:r w:rsidRPr="0065765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D5118C" w:rsidRPr="00657650" w:rsidRDefault="00DE3FED" w:rsidP="00D51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«</w:t>
      </w:r>
      <w:r w:rsidR="00657650" w:rsidRPr="00657650">
        <w:rPr>
          <w:rFonts w:ascii="Times New Roman" w:hAnsi="Times New Roman" w:cs="Times New Roman"/>
          <w:sz w:val="24"/>
          <w:szCs w:val="24"/>
        </w:rPr>
        <w:t>15.8.</w:t>
      </w:r>
      <w:r w:rsidR="00D5118C" w:rsidRPr="00657650">
        <w:rPr>
          <w:rFonts w:ascii="Times New Roman" w:hAnsi="Times New Roman" w:cs="Times New Roman"/>
          <w:sz w:val="24"/>
          <w:szCs w:val="24"/>
        </w:rPr>
        <w:t xml:space="preserve"> Ведение муниципальной долговой книги осуществляется финансовым органом муниципального образования.</w:t>
      </w:r>
    </w:p>
    <w:p w:rsidR="00D5118C" w:rsidRPr="00657650" w:rsidRDefault="00D5118C" w:rsidP="00D51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Информация о долговых обязательствах вносится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5118C" w:rsidRPr="00657650" w:rsidRDefault="00D5118C" w:rsidP="00D51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D5118C" w:rsidRPr="00657650" w:rsidRDefault="00D5118C" w:rsidP="00D51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lastRenderedPageBreak/>
        <w:t xml:space="preserve">Учет долговых обязательств муниципального образования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установленных </w:t>
      </w:r>
      <w:r w:rsidR="00DE3FED" w:rsidRPr="00657650">
        <w:rPr>
          <w:rFonts w:ascii="Times New Roman" w:hAnsi="Times New Roman" w:cs="Times New Roman"/>
          <w:sz w:val="24"/>
          <w:szCs w:val="24"/>
        </w:rPr>
        <w:t>БК РФ</w:t>
      </w:r>
      <w:r w:rsidRPr="00657650">
        <w:rPr>
          <w:rFonts w:ascii="Times New Roman" w:hAnsi="Times New Roman" w:cs="Times New Roman"/>
          <w:sz w:val="24"/>
          <w:szCs w:val="24"/>
        </w:rPr>
        <w:t xml:space="preserve"> определений внешнего и внутреннего долга.</w:t>
      </w:r>
    </w:p>
    <w:p w:rsidR="00D5118C" w:rsidRPr="00657650" w:rsidRDefault="00D5118C" w:rsidP="00D51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В муниципальной долговой книге муниципального образования</w:t>
      </w:r>
      <w:r w:rsidR="00DE3FED" w:rsidRPr="00657650">
        <w:rPr>
          <w:rFonts w:ascii="Times New Roman" w:hAnsi="Times New Roman" w:cs="Times New Roman"/>
          <w:sz w:val="24"/>
          <w:szCs w:val="24"/>
        </w:rPr>
        <w:t>,</w:t>
      </w:r>
      <w:r w:rsidRPr="00657650">
        <w:rPr>
          <w:rFonts w:ascii="Times New Roman" w:hAnsi="Times New Roman" w:cs="Times New Roman"/>
          <w:sz w:val="24"/>
          <w:szCs w:val="24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D5118C" w:rsidRPr="00657650" w:rsidRDefault="00D5118C" w:rsidP="00D51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Информация о долговых обязательствах муниципального образования, отраженных в муниципальной долговой книге, подлежит передаче в финансовый орган субъекта. Объем информации, порядок и сроки ее передачи устанавливаются финансовым органом субъекта.</w:t>
      </w:r>
    </w:p>
    <w:p w:rsidR="00D5118C" w:rsidRPr="00657650" w:rsidRDefault="00D5118C" w:rsidP="00D51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Ответственность за достоверность данных о долговых обязательствах муниципального образования, переданных в финансовый орган субъекта, несет финансовый о</w:t>
      </w:r>
      <w:r w:rsidR="005D70C8" w:rsidRPr="00657650">
        <w:rPr>
          <w:rFonts w:ascii="Times New Roman" w:hAnsi="Times New Roman" w:cs="Times New Roman"/>
          <w:sz w:val="24"/>
          <w:szCs w:val="24"/>
        </w:rPr>
        <w:t>рган муниципального образования</w:t>
      </w:r>
      <w:r w:rsidR="00E93817" w:rsidRPr="00657650">
        <w:rPr>
          <w:rFonts w:ascii="Times New Roman" w:hAnsi="Times New Roman" w:cs="Times New Roman"/>
          <w:sz w:val="24"/>
          <w:szCs w:val="24"/>
        </w:rPr>
        <w:t>»</w:t>
      </w:r>
      <w:r w:rsidR="005D70C8" w:rsidRPr="00657650">
        <w:rPr>
          <w:rFonts w:ascii="Times New Roman" w:hAnsi="Times New Roman" w:cs="Times New Roman"/>
          <w:sz w:val="24"/>
          <w:szCs w:val="24"/>
        </w:rPr>
        <w:t>.</w:t>
      </w:r>
    </w:p>
    <w:p w:rsidR="00711B10" w:rsidRPr="00657650" w:rsidRDefault="00711B10" w:rsidP="00D51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7650" w:rsidRPr="00657650" w:rsidRDefault="00657650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1.15. </w:t>
      </w:r>
      <w:r w:rsidR="00761C3E" w:rsidRPr="00657650">
        <w:rPr>
          <w:rFonts w:ascii="Times New Roman" w:hAnsi="Times New Roman" w:cs="Times New Roman"/>
          <w:sz w:val="24"/>
          <w:szCs w:val="24"/>
        </w:rPr>
        <w:t>В статье 16 «</w:t>
      </w:r>
      <w:r w:rsidR="00E63A7F" w:rsidRPr="00657650">
        <w:rPr>
          <w:rFonts w:ascii="Times New Roman" w:hAnsi="Times New Roman" w:cs="Times New Roman"/>
          <w:sz w:val="24"/>
          <w:szCs w:val="24"/>
        </w:rPr>
        <w:t>Д</w:t>
      </w:r>
      <w:r w:rsidR="00761C3E" w:rsidRPr="00657650">
        <w:rPr>
          <w:rFonts w:ascii="Times New Roman" w:hAnsi="Times New Roman" w:cs="Times New Roman"/>
          <w:sz w:val="24"/>
          <w:szCs w:val="24"/>
        </w:rPr>
        <w:t>ефицит бюджета и источники его финансирования» пункт 16.2 ч</w:t>
      </w:r>
      <w:r w:rsidR="00E63A7F" w:rsidRPr="00657650">
        <w:rPr>
          <w:rFonts w:ascii="Times New Roman" w:hAnsi="Times New Roman" w:cs="Times New Roman"/>
          <w:sz w:val="24"/>
          <w:szCs w:val="24"/>
        </w:rPr>
        <w:t xml:space="preserve">итать в следующей редакции: </w:t>
      </w:r>
    </w:p>
    <w:p w:rsidR="00903C04" w:rsidRPr="00657650" w:rsidRDefault="00E63A7F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«</w:t>
      </w:r>
      <w:r w:rsidR="00657650" w:rsidRPr="00657650">
        <w:rPr>
          <w:rFonts w:ascii="Times New Roman" w:hAnsi="Times New Roman" w:cs="Times New Roman"/>
          <w:sz w:val="24"/>
          <w:szCs w:val="24"/>
        </w:rPr>
        <w:t xml:space="preserve">16.2. </w:t>
      </w:r>
      <w:r w:rsidR="00903C04" w:rsidRPr="00657650">
        <w:rPr>
          <w:rFonts w:ascii="Times New Roman" w:hAnsi="Times New Roman" w:cs="Times New Roman"/>
          <w:sz w:val="24"/>
          <w:szCs w:val="24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03C04" w:rsidRPr="00657650" w:rsidRDefault="00903C04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Для муниципального образования, в отношении которого осуществляются меры, предусмотренные </w:t>
      </w:r>
      <w:hyperlink w:anchor="Par3502" w:tooltip="Ссылка на текущий документ" w:history="1">
        <w:r w:rsidRPr="00657650">
          <w:rPr>
            <w:rFonts w:ascii="Times New Roman" w:hAnsi="Times New Roman" w:cs="Times New Roman"/>
            <w:sz w:val="24"/>
            <w:szCs w:val="24"/>
          </w:rPr>
          <w:t>пунктом 4 статьи 136</w:t>
        </w:r>
      </w:hyperlink>
      <w:r w:rsidRPr="00657650">
        <w:rPr>
          <w:rFonts w:ascii="Times New Roman" w:hAnsi="Times New Roman" w:cs="Times New Roman"/>
          <w:sz w:val="24"/>
          <w:szCs w:val="24"/>
        </w:rPr>
        <w:t xml:space="preserve"> </w:t>
      </w:r>
      <w:r w:rsidR="00711B10" w:rsidRPr="00657650">
        <w:rPr>
          <w:rFonts w:ascii="Times New Roman" w:hAnsi="Times New Roman" w:cs="Times New Roman"/>
          <w:sz w:val="24"/>
          <w:szCs w:val="24"/>
        </w:rPr>
        <w:t>БК РФ</w:t>
      </w:r>
      <w:r w:rsidRPr="00657650">
        <w:rPr>
          <w:rFonts w:ascii="Times New Roman" w:hAnsi="Times New Roman" w:cs="Times New Roman"/>
          <w:sz w:val="24"/>
          <w:szCs w:val="24"/>
        </w:rPr>
        <w:t>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03C04" w:rsidRPr="00657650" w:rsidRDefault="00903C04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650">
        <w:rPr>
          <w:rFonts w:ascii="Times New Roman" w:hAnsi="Times New Roman" w:cs="Times New Roman"/>
          <w:sz w:val="24"/>
          <w:szCs w:val="24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 в пределах суммы указанных поступлений и снижения остатков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 xml:space="preserve"> средств на счетах по учету средств местного бюджета</w:t>
      </w:r>
      <w:proofErr w:type="gramStart"/>
      <w:r w:rsidRPr="00657650">
        <w:rPr>
          <w:rFonts w:ascii="Times New Roman" w:hAnsi="Times New Roman" w:cs="Times New Roman"/>
          <w:sz w:val="24"/>
          <w:szCs w:val="24"/>
        </w:rPr>
        <w:t>.</w:t>
      </w:r>
      <w:r w:rsidR="00711B10" w:rsidRPr="0065765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61DB5" w:rsidRPr="00657650" w:rsidRDefault="00D61DB5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DB5" w:rsidRPr="00657650" w:rsidRDefault="003D475D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1.</w:t>
      </w:r>
      <w:r w:rsidR="00657650" w:rsidRPr="00657650">
        <w:rPr>
          <w:rFonts w:ascii="Times New Roman" w:hAnsi="Times New Roman" w:cs="Times New Roman"/>
          <w:sz w:val="24"/>
          <w:szCs w:val="24"/>
        </w:rPr>
        <w:t>17</w:t>
      </w:r>
      <w:r w:rsidRPr="00657650">
        <w:rPr>
          <w:rFonts w:ascii="Times New Roman" w:hAnsi="Times New Roman" w:cs="Times New Roman"/>
          <w:sz w:val="24"/>
          <w:szCs w:val="24"/>
        </w:rPr>
        <w:t xml:space="preserve">. </w:t>
      </w:r>
      <w:r w:rsidR="00D61DB5" w:rsidRPr="00657650">
        <w:rPr>
          <w:rFonts w:ascii="Times New Roman" w:hAnsi="Times New Roman" w:cs="Times New Roman"/>
          <w:sz w:val="24"/>
          <w:szCs w:val="24"/>
        </w:rPr>
        <w:t xml:space="preserve">В главе </w:t>
      </w:r>
      <w:r w:rsidR="00D61DB5" w:rsidRPr="006576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61DB5" w:rsidRPr="00657650">
        <w:rPr>
          <w:rFonts w:ascii="Times New Roman" w:hAnsi="Times New Roman" w:cs="Times New Roman"/>
          <w:sz w:val="24"/>
          <w:szCs w:val="24"/>
        </w:rPr>
        <w:t xml:space="preserve"> «Организация бюджетного процесса», в статье 17</w:t>
      </w:r>
      <w:r w:rsidR="00621FCE" w:rsidRPr="00657650">
        <w:rPr>
          <w:rFonts w:ascii="Times New Roman" w:hAnsi="Times New Roman" w:cs="Times New Roman"/>
          <w:sz w:val="24"/>
          <w:szCs w:val="24"/>
        </w:rPr>
        <w:t xml:space="preserve"> «Бюджетные полномочия участников бюджетного процесса» в пункте 17.2. </w:t>
      </w:r>
      <w:r w:rsidR="004A3F31">
        <w:rPr>
          <w:rFonts w:ascii="Times New Roman" w:hAnsi="Times New Roman" w:cs="Times New Roman"/>
          <w:sz w:val="24"/>
          <w:szCs w:val="24"/>
        </w:rPr>
        <w:t>отменить абзац 1.2.</w:t>
      </w:r>
      <w:r w:rsidR="00621FCE" w:rsidRPr="00657650">
        <w:rPr>
          <w:rFonts w:ascii="Times New Roman" w:hAnsi="Times New Roman" w:cs="Times New Roman"/>
          <w:sz w:val="24"/>
          <w:szCs w:val="24"/>
        </w:rPr>
        <w:t xml:space="preserve">, </w:t>
      </w:r>
      <w:r w:rsidR="00657650" w:rsidRPr="00657650">
        <w:rPr>
          <w:rFonts w:ascii="Times New Roman" w:hAnsi="Times New Roman" w:cs="Times New Roman"/>
          <w:sz w:val="24"/>
          <w:szCs w:val="24"/>
        </w:rPr>
        <w:t xml:space="preserve">в пункте 17.3. </w:t>
      </w:r>
      <w:r w:rsidR="004A3F31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657650" w:rsidRPr="00657650">
        <w:rPr>
          <w:rFonts w:ascii="Times New Roman" w:hAnsi="Times New Roman" w:cs="Times New Roman"/>
          <w:sz w:val="24"/>
          <w:szCs w:val="24"/>
        </w:rPr>
        <w:t>абзац 4</w:t>
      </w:r>
      <w:r w:rsidR="004A3F31">
        <w:rPr>
          <w:rFonts w:ascii="Times New Roman" w:hAnsi="Times New Roman" w:cs="Times New Roman"/>
          <w:sz w:val="24"/>
          <w:szCs w:val="24"/>
        </w:rPr>
        <w:t>.</w:t>
      </w:r>
      <w:r w:rsidR="00AD5F40">
        <w:rPr>
          <w:rFonts w:ascii="Times New Roman" w:hAnsi="Times New Roman" w:cs="Times New Roman"/>
          <w:sz w:val="24"/>
          <w:szCs w:val="24"/>
        </w:rPr>
        <w:t>.</w:t>
      </w:r>
      <w:r w:rsidR="00621FCE" w:rsidRPr="00657650">
        <w:rPr>
          <w:rFonts w:ascii="Times New Roman" w:hAnsi="Times New Roman" w:cs="Times New Roman"/>
          <w:sz w:val="24"/>
          <w:szCs w:val="24"/>
        </w:rPr>
        <w:t xml:space="preserve"> Пункт 17.4</w:t>
      </w:r>
      <w:r w:rsidR="006A5DB2" w:rsidRPr="00657650">
        <w:rPr>
          <w:rFonts w:ascii="Times New Roman" w:hAnsi="Times New Roman" w:cs="Times New Roman"/>
          <w:sz w:val="24"/>
          <w:szCs w:val="24"/>
        </w:rPr>
        <w:t>.</w:t>
      </w:r>
      <w:r w:rsidR="00621FCE" w:rsidRPr="00657650"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621FCE" w:rsidRPr="00657650" w:rsidRDefault="002B0B7D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 устанавливает порядок и сроки составления проекта местного бюджета с соблюдением требований, установленных БК РФ и муниципальными правовыми актами представительного органа муниципального образования</w:t>
      </w:r>
      <w:r w:rsidR="005D70C8" w:rsidRPr="00657650">
        <w:rPr>
          <w:rFonts w:ascii="Times New Roman" w:hAnsi="Times New Roman" w:cs="Times New Roman"/>
          <w:sz w:val="24"/>
          <w:szCs w:val="24"/>
        </w:rPr>
        <w:t>;</w:t>
      </w:r>
    </w:p>
    <w:p w:rsidR="005D70C8" w:rsidRPr="00657650" w:rsidRDefault="005D70C8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 вносит на рассмотрение в представительный орган муниципального образования проект бюджета поселения с необходимыми документами и материалами, а также отчет об исполнении бюджета».</w:t>
      </w:r>
    </w:p>
    <w:p w:rsidR="00657650" w:rsidRPr="00657650" w:rsidRDefault="005D70C8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 </w:t>
      </w:r>
      <w:r w:rsidR="00657650" w:rsidRPr="00657650">
        <w:rPr>
          <w:rFonts w:ascii="Times New Roman" w:hAnsi="Times New Roman" w:cs="Times New Roman"/>
          <w:sz w:val="24"/>
          <w:szCs w:val="24"/>
        </w:rPr>
        <w:t xml:space="preserve">1.18. </w:t>
      </w:r>
      <w:r w:rsidRPr="00657650">
        <w:rPr>
          <w:rFonts w:ascii="Times New Roman" w:hAnsi="Times New Roman" w:cs="Times New Roman"/>
          <w:sz w:val="24"/>
          <w:szCs w:val="24"/>
        </w:rPr>
        <w:t xml:space="preserve">В статье 18 «Основы составления проекта бюджета поселения» пункт 18.3. изложить в следующей редакции: </w:t>
      </w:r>
    </w:p>
    <w:p w:rsidR="005D70C8" w:rsidRPr="00657650" w:rsidRDefault="005D70C8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«</w:t>
      </w:r>
      <w:r w:rsidR="00657650" w:rsidRPr="00657650">
        <w:rPr>
          <w:rFonts w:ascii="Times New Roman" w:hAnsi="Times New Roman" w:cs="Times New Roman"/>
          <w:sz w:val="24"/>
          <w:szCs w:val="24"/>
        </w:rPr>
        <w:t xml:space="preserve">18.3. </w:t>
      </w:r>
      <w:r w:rsidRPr="00657650">
        <w:rPr>
          <w:rFonts w:ascii="Times New Roman" w:hAnsi="Times New Roman" w:cs="Times New Roman"/>
          <w:sz w:val="24"/>
          <w:szCs w:val="24"/>
        </w:rPr>
        <w:t>Проект бюджета поселения составляется в порядке, установленном администрацией с соблюдением требованием БК РФ и муниципальными правовыми актами представительного органа муниципального образования»</w:t>
      </w:r>
    </w:p>
    <w:p w:rsidR="00657650" w:rsidRPr="00657650" w:rsidRDefault="00657650" w:rsidP="00D44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1.19. </w:t>
      </w:r>
      <w:r w:rsidR="00D44A96" w:rsidRPr="00657650">
        <w:rPr>
          <w:rFonts w:ascii="Times New Roman" w:hAnsi="Times New Roman" w:cs="Times New Roman"/>
          <w:sz w:val="24"/>
          <w:szCs w:val="24"/>
        </w:rPr>
        <w:t xml:space="preserve">В статье 19 «Сведения, необходимые для составления проекта бюджета поселения», пункт 19.2. читать в следующей редакции: </w:t>
      </w:r>
    </w:p>
    <w:p w:rsidR="00D44A96" w:rsidRPr="00657650" w:rsidRDefault="00D44A96" w:rsidP="00D44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«</w:t>
      </w:r>
      <w:r w:rsidR="00657650" w:rsidRPr="00657650">
        <w:rPr>
          <w:rFonts w:ascii="Times New Roman" w:hAnsi="Times New Roman" w:cs="Times New Roman"/>
          <w:sz w:val="24"/>
          <w:szCs w:val="24"/>
        </w:rPr>
        <w:t xml:space="preserve">19.2. </w:t>
      </w:r>
      <w:r w:rsidRPr="00657650">
        <w:rPr>
          <w:rFonts w:ascii="Times New Roman" w:hAnsi="Times New Roman" w:cs="Times New Roman"/>
          <w:sz w:val="24"/>
          <w:szCs w:val="24"/>
        </w:rPr>
        <w:t xml:space="preserve">Составление проекта бюджета поселения основывается </w:t>
      </w:r>
      <w:proofErr w:type="gramStart"/>
      <w:r w:rsidRPr="006576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>:</w:t>
      </w:r>
    </w:p>
    <w:p w:rsidR="00D44A96" w:rsidRPr="00657650" w:rsidRDefault="00D44A96" w:rsidP="00D44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57650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</w:t>
      </w:r>
      <w:r w:rsidRPr="00657650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определяющих бюджетную политику (требования к бюджетной политике) в Российской Федерации;</w:t>
      </w:r>
    </w:p>
    <w:p w:rsidR="00D44A96" w:rsidRPr="00657650" w:rsidRDefault="00D44A96" w:rsidP="00D44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657650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 xml:space="preserve"> бюджетной политики и основных направлениях налоговой политики;</w:t>
      </w:r>
    </w:p>
    <w:p w:rsidR="00D44A96" w:rsidRPr="00657650" w:rsidRDefault="00D44A96" w:rsidP="00D44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657650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 xml:space="preserve"> таможенно-тарифной политики Российской Федерации;</w:t>
      </w:r>
    </w:p>
    <w:p w:rsidR="00D44A96" w:rsidRPr="00657650" w:rsidRDefault="00D44A96" w:rsidP="00D44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650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D44A96" w:rsidRPr="00657650" w:rsidRDefault="00D44A96" w:rsidP="00D44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657650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D44A96" w:rsidRPr="00657650" w:rsidRDefault="00D44A96" w:rsidP="00D44A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657650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>, проектах муниципальных программ, проектах изменений указанных программ</w:t>
      </w:r>
      <w:r w:rsidR="00931A5B" w:rsidRPr="00657650">
        <w:rPr>
          <w:rFonts w:ascii="Times New Roman" w:hAnsi="Times New Roman" w:cs="Times New Roman"/>
          <w:sz w:val="24"/>
          <w:szCs w:val="24"/>
        </w:rPr>
        <w:t>»</w:t>
      </w:r>
      <w:r w:rsidRPr="00657650">
        <w:rPr>
          <w:rFonts w:ascii="Times New Roman" w:hAnsi="Times New Roman" w:cs="Times New Roman"/>
          <w:sz w:val="24"/>
          <w:szCs w:val="24"/>
        </w:rPr>
        <w:t>.</w:t>
      </w:r>
    </w:p>
    <w:p w:rsidR="00D44A96" w:rsidRPr="00657650" w:rsidRDefault="00D44A96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0C8" w:rsidRPr="00657650" w:rsidRDefault="00657650" w:rsidP="00903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1.20. </w:t>
      </w:r>
      <w:r w:rsidR="000571DD" w:rsidRPr="00657650">
        <w:rPr>
          <w:rFonts w:ascii="Times New Roman" w:hAnsi="Times New Roman" w:cs="Times New Roman"/>
          <w:sz w:val="24"/>
          <w:szCs w:val="24"/>
        </w:rPr>
        <w:t>В статье 23 «Порядок и условия предоставления проекта решения о бюджете поселения» пункт 23.1</w:t>
      </w:r>
      <w:r w:rsidR="006A5DB2" w:rsidRPr="00657650">
        <w:rPr>
          <w:rFonts w:ascii="Times New Roman" w:hAnsi="Times New Roman" w:cs="Times New Roman"/>
          <w:sz w:val="24"/>
          <w:szCs w:val="24"/>
        </w:rPr>
        <w:t>.</w:t>
      </w:r>
      <w:r w:rsidR="000571DD" w:rsidRPr="0065765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Pr="00657650">
        <w:rPr>
          <w:rFonts w:ascii="Times New Roman" w:hAnsi="Times New Roman" w:cs="Times New Roman"/>
          <w:sz w:val="24"/>
          <w:szCs w:val="24"/>
        </w:rPr>
        <w:t>Администрация поселения не позднее 15 ноября текущего года вносит в Совет поселения проект решения о бюджете поселения на очередной финансовый год и плановый период с приложением следующих документов</w:t>
      </w:r>
      <w:r w:rsidR="000571DD" w:rsidRPr="00657650">
        <w:rPr>
          <w:rFonts w:ascii="Times New Roman" w:hAnsi="Times New Roman" w:cs="Times New Roman"/>
          <w:sz w:val="24"/>
          <w:szCs w:val="24"/>
        </w:rPr>
        <w:t xml:space="preserve"> и материалов:</w:t>
      </w:r>
    </w:p>
    <w:p w:rsidR="006B48A4" w:rsidRPr="00657650" w:rsidRDefault="000571DD" w:rsidP="006B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6B48A4" w:rsidRPr="00657650">
        <w:rPr>
          <w:rFonts w:ascii="Times New Roman" w:hAnsi="Times New Roman" w:cs="Times New Roman"/>
          <w:sz w:val="24"/>
          <w:szCs w:val="24"/>
        </w:rPr>
        <w:t>основные направления бюджетной политики и основные направления налоговой политики;</w:t>
      </w:r>
    </w:p>
    <w:p w:rsidR="006B48A4" w:rsidRPr="00657650" w:rsidRDefault="00D81BED" w:rsidP="006B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6B48A4" w:rsidRPr="00657650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территории за истекший период текущего финансового года и ожидаемые итоги социально-экономического развития территории за текущий финансовый год;</w:t>
      </w:r>
    </w:p>
    <w:p w:rsidR="006B48A4" w:rsidRPr="00657650" w:rsidRDefault="00D81BED" w:rsidP="006B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6B48A4" w:rsidRPr="00657650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территории;</w:t>
      </w:r>
    </w:p>
    <w:p w:rsidR="006B48A4" w:rsidRPr="00657650" w:rsidRDefault="00D81BED" w:rsidP="006B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6B48A4" w:rsidRPr="00657650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бюджета) бюджета на очередной финансовый год и плановый период либо утвержденный среднесрочный финансовый план;</w:t>
      </w:r>
    </w:p>
    <w:p w:rsidR="006B48A4" w:rsidRPr="00657650" w:rsidRDefault="00D81BED" w:rsidP="006B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6B48A4" w:rsidRPr="00657650">
        <w:rPr>
          <w:rFonts w:ascii="Times New Roman" w:hAnsi="Times New Roman" w:cs="Times New Roman"/>
          <w:sz w:val="24"/>
          <w:szCs w:val="24"/>
        </w:rPr>
        <w:t>пояснительная записка к проекту бюджета;</w:t>
      </w:r>
    </w:p>
    <w:p w:rsidR="006B48A4" w:rsidRPr="00657650" w:rsidRDefault="00D81BED" w:rsidP="006B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6B48A4" w:rsidRPr="00657650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6B48A4" w:rsidRPr="00657650" w:rsidRDefault="00D81BED" w:rsidP="00D81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6B48A4" w:rsidRPr="00657650">
        <w:rPr>
          <w:rFonts w:ascii="Times New Roman" w:hAnsi="Times New Roman" w:cs="Times New Roman"/>
          <w:sz w:val="24"/>
          <w:szCs w:val="24"/>
        </w:rPr>
        <w:t>в</w:t>
      </w:r>
      <w:r w:rsidRPr="00657650">
        <w:rPr>
          <w:rFonts w:ascii="Times New Roman" w:hAnsi="Times New Roman" w:cs="Times New Roman"/>
          <w:sz w:val="24"/>
          <w:szCs w:val="24"/>
        </w:rPr>
        <w:t xml:space="preserve">ерхний предел </w:t>
      </w:r>
      <w:r w:rsidR="006B48A4" w:rsidRPr="00657650">
        <w:rPr>
          <w:rFonts w:ascii="Times New Roman" w:hAnsi="Times New Roman" w:cs="Times New Roman"/>
          <w:sz w:val="24"/>
          <w:szCs w:val="24"/>
        </w:rPr>
        <w:t>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</w:t>
      </w:r>
      <w:r w:rsidRPr="00657650">
        <w:rPr>
          <w:rFonts w:ascii="Times New Roman" w:hAnsi="Times New Roman" w:cs="Times New Roman"/>
          <w:sz w:val="24"/>
          <w:szCs w:val="24"/>
        </w:rPr>
        <w:t>;</w:t>
      </w:r>
    </w:p>
    <w:p w:rsidR="006B48A4" w:rsidRPr="00657650" w:rsidRDefault="00D81BED" w:rsidP="006B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6B48A4" w:rsidRPr="00657650">
        <w:rPr>
          <w:rFonts w:ascii="Times New Roman" w:hAnsi="Times New Roman" w:cs="Times New Roman"/>
          <w:sz w:val="24"/>
          <w:szCs w:val="24"/>
        </w:rPr>
        <w:t>оценка ожидаемого исполнения бюджета на текущий финансовый год;</w:t>
      </w:r>
    </w:p>
    <w:p w:rsidR="006B48A4" w:rsidRPr="00657650" w:rsidRDefault="00D81BED" w:rsidP="006B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-</w:t>
      </w:r>
      <w:r w:rsidR="006B48A4" w:rsidRPr="00657650">
        <w:rPr>
          <w:rFonts w:ascii="Times New Roman" w:hAnsi="Times New Roman" w:cs="Times New Roman"/>
          <w:sz w:val="24"/>
          <w:szCs w:val="24"/>
        </w:rPr>
        <w:t>иные документы и материалы.</w:t>
      </w:r>
    </w:p>
    <w:p w:rsidR="006B48A4" w:rsidRPr="00657650" w:rsidRDefault="006B48A4" w:rsidP="006B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В случае утверждения решением о бюджете</w:t>
      </w:r>
      <w:r w:rsidR="00D81BED" w:rsidRPr="0065765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657650">
        <w:rPr>
          <w:rFonts w:ascii="Times New Roman" w:hAnsi="Times New Roman" w:cs="Times New Roman"/>
          <w:sz w:val="24"/>
          <w:szCs w:val="24"/>
        </w:rPr>
        <w:t>распределения бюджетных а</w:t>
      </w:r>
      <w:r w:rsidR="00D81BED" w:rsidRPr="00657650">
        <w:rPr>
          <w:rFonts w:ascii="Times New Roman" w:hAnsi="Times New Roman" w:cs="Times New Roman"/>
          <w:sz w:val="24"/>
          <w:szCs w:val="24"/>
        </w:rPr>
        <w:t xml:space="preserve">ссигнований по </w:t>
      </w:r>
      <w:r w:rsidRPr="00657650">
        <w:rPr>
          <w:rFonts w:ascii="Times New Roman" w:hAnsi="Times New Roman" w:cs="Times New Roman"/>
          <w:sz w:val="24"/>
          <w:szCs w:val="24"/>
        </w:rPr>
        <w:t xml:space="preserve">муниципальным программам и непрограммным направлениям деятельности к проекту </w:t>
      </w:r>
      <w:r w:rsidR="00D81BED" w:rsidRPr="00657650">
        <w:rPr>
          <w:rFonts w:ascii="Times New Roman" w:hAnsi="Times New Roman" w:cs="Times New Roman"/>
          <w:sz w:val="24"/>
          <w:szCs w:val="24"/>
        </w:rPr>
        <w:t>р</w:t>
      </w:r>
      <w:r w:rsidRPr="00657650">
        <w:rPr>
          <w:rFonts w:ascii="Times New Roman" w:hAnsi="Times New Roman" w:cs="Times New Roman"/>
          <w:sz w:val="24"/>
          <w:szCs w:val="24"/>
        </w:rPr>
        <w:t>ешения о бюджете представляются паспорта муниципальных программ (проекты изменений в указанные паспорта).</w:t>
      </w:r>
    </w:p>
    <w:p w:rsidR="006B48A4" w:rsidRPr="00657650" w:rsidRDefault="006B48A4" w:rsidP="006B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576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</w:t>
      </w:r>
      <w:r w:rsidR="00D81BED" w:rsidRPr="00657650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304DD6" w:rsidRPr="00657650">
        <w:rPr>
          <w:rFonts w:ascii="Times New Roman" w:hAnsi="Times New Roman" w:cs="Times New Roman"/>
          <w:sz w:val="24"/>
          <w:szCs w:val="24"/>
        </w:rPr>
        <w:t xml:space="preserve"> о бюджете».</w:t>
      </w:r>
    </w:p>
    <w:p w:rsidR="00657650" w:rsidRPr="00657650" w:rsidRDefault="00657650" w:rsidP="00F13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DD3" w:rsidRPr="00657650" w:rsidRDefault="00657650" w:rsidP="00F13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1.21</w:t>
      </w:r>
      <w:r w:rsidR="003D475D" w:rsidRPr="00657650">
        <w:rPr>
          <w:rFonts w:ascii="Times New Roman" w:hAnsi="Times New Roman" w:cs="Times New Roman"/>
          <w:sz w:val="24"/>
          <w:szCs w:val="24"/>
        </w:rPr>
        <w:t xml:space="preserve">. </w:t>
      </w:r>
      <w:r w:rsidR="00F133EA" w:rsidRPr="00657650">
        <w:rPr>
          <w:rFonts w:ascii="Times New Roman" w:hAnsi="Times New Roman" w:cs="Times New Roman"/>
          <w:sz w:val="24"/>
          <w:szCs w:val="24"/>
        </w:rPr>
        <w:t xml:space="preserve">В главе </w:t>
      </w:r>
      <w:r w:rsidR="00F133EA" w:rsidRPr="0065765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133EA" w:rsidRPr="00657650">
        <w:rPr>
          <w:rFonts w:ascii="Times New Roman" w:hAnsi="Times New Roman" w:cs="Times New Roman"/>
          <w:sz w:val="24"/>
          <w:szCs w:val="24"/>
        </w:rPr>
        <w:t xml:space="preserve"> «Исполнение бюджета поселения»,</w:t>
      </w:r>
      <w:r w:rsidR="00DB6DD3" w:rsidRPr="00657650">
        <w:rPr>
          <w:rFonts w:ascii="Times New Roman" w:hAnsi="Times New Roman" w:cs="Times New Roman"/>
          <w:sz w:val="24"/>
          <w:szCs w:val="24"/>
        </w:rPr>
        <w:t xml:space="preserve"> </w:t>
      </w:r>
      <w:r w:rsidRPr="00657650">
        <w:rPr>
          <w:rFonts w:ascii="Times New Roman" w:hAnsi="Times New Roman" w:cs="Times New Roman"/>
          <w:sz w:val="24"/>
          <w:szCs w:val="24"/>
        </w:rPr>
        <w:t>в</w:t>
      </w:r>
      <w:r w:rsidR="00DB6DD3" w:rsidRPr="00657650">
        <w:rPr>
          <w:rFonts w:ascii="Times New Roman" w:hAnsi="Times New Roman" w:cs="Times New Roman"/>
          <w:sz w:val="24"/>
          <w:szCs w:val="24"/>
        </w:rPr>
        <w:t xml:space="preserve"> статье 31. «Кассовый план», в пункте 31.2</w:t>
      </w:r>
      <w:r w:rsidR="006A5DB2" w:rsidRPr="00657650">
        <w:rPr>
          <w:rFonts w:ascii="Times New Roman" w:hAnsi="Times New Roman" w:cs="Times New Roman"/>
          <w:sz w:val="24"/>
          <w:szCs w:val="24"/>
        </w:rPr>
        <w:t>.</w:t>
      </w:r>
      <w:r w:rsidRPr="00657650">
        <w:rPr>
          <w:rFonts w:ascii="Times New Roman" w:hAnsi="Times New Roman" w:cs="Times New Roman"/>
          <w:sz w:val="24"/>
          <w:szCs w:val="24"/>
        </w:rPr>
        <w:t xml:space="preserve"> слова  «</w:t>
      </w:r>
      <w:r w:rsidR="000A4CE0">
        <w:rPr>
          <w:rFonts w:ascii="Times New Roman" w:hAnsi="Times New Roman" w:cs="Times New Roman"/>
          <w:sz w:val="24"/>
          <w:szCs w:val="24"/>
        </w:rPr>
        <w:t>Нормативно-п</w:t>
      </w:r>
      <w:r w:rsidR="00DB6DD3" w:rsidRPr="00657650">
        <w:rPr>
          <w:rFonts w:ascii="Times New Roman" w:hAnsi="Times New Roman" w:cs="Times New Roman"/>
          <w:sz w:val="24"/>
          <w:szCs w:val="24"/>
        </w:rPr>
        <w:t>равовым актом администрации по</w:t>
      </w:r>
      <w:r w:rsidRPr="00657650">
        <w:rPr>
          <w:rFonts w:ascii="Times New Roman" w:hAnsi="Times New Roman" w:cs="Times New Roman"/>
          <w:sz w:val="24"/>
          <w:szCs w:val="24"/>
        </w:rPr>
        <w:t>селения устанавливается», заменить словами</w:t>
      </w:r>
      <w:r w:rsidR="00DB6DD3" w:rsidRPr="00657650">
        <w:rPr>
          <w:rFonts w:ascii="Times New Roman" w:hAnsi="Times New Roman" w:cs="Times New Roman"/>
          <w:sz w:val="24"/>
          <w:szCs w:val="24"/>
        </w:rPr>
        <w:t xml:space="preserve"> «Финансовый орган устанавливает».</w:t>
      </w:r>
    </w:p>
    <w:p w:rsidR="00657650" w:rsidRPr="00657650" w:rsidRDefault="00657650" w:rsidP="00F13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F25" w:rsidRPr="00657650" w:rsidRDefault="00657650" w:rsidP="00F133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1.22. </w:t>
      </w:r>
      <w:r w:rsidR="00AD3F25" w:rsidRPr="00657650">
        <w:rPr>
          <w:rFonts w:ascii="Times New Roman" w:hAnsi="Times New Roman" w:cs="Times New Roman"/>
          <w:sz w:val="24"/>
          <w:szCs w:val="24"/>
        </w:rPr>
        <w:t xml:space="preserve">В статье 33 «Исполнение бюджета по источникам финансирования дефицита» в пункте 33.1. слова «администрацией поселения» заменить </w:t>
      </w:r>
      <w:r w:rsidRPr="00657650">
        <w:rPr>
          <w:rFonts w:ascii="Times New Roman" w:hAnsi="Times New Roman" w:cs="Times New Roman"/>
          <w:sz w:val="24"/>
          <w:szCs w:val="24"/>
        </w:rPr>
        <w:t>словами</w:t>
      </w:r>
      <w:r w:rsidR="00AD3F25" w:rsidRPr="00657650">
        <w:rPr>
          <w:rFonts w:ascii="Times New Roman" w:hAnsi="Times New Roman" w:cs="Times New Roman"/>
          <w:sz w:val="24"/>
          <w:szCs w:val="24"/>
        </w:rPr>
        <w:t xml:space="preserve"> «финансовым органом»</w:t>
      </w:r>
      <w:r w:rsidRPr="00657650">
        <w:rPr>
          <w:rFonts w:ascii="Times New Roman" w:hAnsi="Times New Roman" w:cs="Times New Roman"/>
          <w:sz w:val="24"/>
          <w:szCs w:val="24"/>
        </w:rPr>
        <w:t>;</w:t>
      </w:r>
    </w:p>
    <w:p w:rsidR="00DB6DD3" w:rsidRPr="00657650" w:rsidRDefault="00657650" w:rsidP="00AD3F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в </w:t>
      </w:r>
      <w:r w:rsidR="00AD3F25" w:rsidRPr="00657650">
        <w:rPr>
          <w:rFonts w:ascii="Times New Roman" w:hAnsi="Times New Roman" w:cs="Times New Roman"/>
          <w:sz w:val="24"/>
          <w:szCs w:val="24"/>
        </w:rPr>
        <w:t>пункте 33.2</w:t>
      </w:r>
      <w:r w:rsidR="006A5DB2" w:rsidRPr="00657650">
        <w:rPr>
          <w:rFonts w:ascii="Times New Roman" w:hAnsi="Times New Roman" w:cs="Times New Roman"/>
          <w:sz w:val="24"/>
          <w:szCs w:val="24"/>
        </w:rPr>
        <w:t>.</w:t>
      </w:r>
      <w:r w:rsidR="00AD3F25" w:rsidRPr="00657650">
        <w:rPr>
          <w:rFonts w:ascii="Times New Roman" w:hAnsi="Times New Roman" w:cs="Times New Roman"/>
          <w:sz w:val="24"/>
          <w:szCs w:val="24"/>
        </w:rPr>
        <w:t xml:space="preserve"> слова «Главой администрации поселения» </w:t>
      </w:r>
      <w:r w:rsidR="0000108B" w:rsidRPr="00657650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657650">
        <w:rPr>
          <w:rFonts w:ascii="Times New Roman" w:hAnsi="Times New Roman" w:cs="Times New Roman"/>
          <w:sz w:val="24"/>
          <w:szCs w:val="24"/>
        </w:rPr>
        <w:t>словами</w:t>
      </w:r>
      <w:r w:rsidR="00AD3F25" w:rsidRPr="00657650">
        <w:rPr>
          <w:rFonts w:ascii="Times New Roman" w:hAnsi="Times New Roman" w:cs="Times New Roman"/>
          <w:sz w:val="24"/>
          <w:szCs w:val="24"/>
        </w:rPr>
        <w:t xml:space="preserve"> «финансовым органом».</w:t>
      </w:r>
    </w:p>
    <w:p w:rsidR="00657650" w:rsidRPr="00657650" w:rsidRDefault="00657650" w:rsidP="00AD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F25" w:rsidRPr="00657650" w:rsidRDefault="00657650" w:rsidP="00AD3F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lastRenderedPageBreak/>
        <w:t xml:space="preserve">1.23. </w:t>
      </w:r>
      <w:r w:rsidR="00AD3F25" w:rsidRPr="00657650">
        <w:rPr>
          <w:rFonts w:ascii="Times New Roman" w:hAnsi="Times New Roman" w:cs="Times New Roman"/>
          <w:sz w:val="24"/>
          <w:szCs w:val="24"/>
        </w:rPr>
        <w:t xml:space="preserve">В статье 36 «Завершение текущего финансового года» в пункте 36.1. в абзаце 2 слова «администрацией поселения» заменить </w:t>
      </w:r>
      <w:r w:rsidRPr="00657650">
        <w:rPr>
          <w:rFonts w:ascii="Times New Roman" w:hAnsi="Times New Roman" w:cs="Times New Roman"/>
          <w:sz w:val="24"/>
          <w:szCs w:val="24"/>
        </w:rPr>
        <w:t>словами</w:t>
      </w:r>
      <w:r w:rsidR="00AD3F25" w:rsidRPr="00657650">
        <w:rPr>
          <w:rFonts w:ascii="Times New Roman" w:hAnsi="Times New Roman" w:cs="Times New Roman"/>
          <w:sz w:val="24"/>
          <w:szCs w:val="24"/>
        </w:rPr>
        <w:t xml:space="preserve"> «финансовым органом»</w:t>
      </w:r>
      <w:r w:rsidRPr="00657650">
        <w:rPr>
          <w:rFonts w:ascii="Times New Roman" w:hAnsi="Times New Roman" w:cs="Times New Roman"/>
          <w:sz w:val="24"/>
          <w:szCs w:val="24"/>
        </w:rPr>
        <w:t>;</w:t>
      </w:r>
    </w:p>
    <w:p w:rsidR="00657650" w:rsidRPr="00657650" w:rsidRDefault="00AD3F25" w:rsidP="00EA7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п</w:t>
      </w:r>
      <w:r w:rsidR="007173F4" w:rsidRPr="00657650">
        <w:rPr>
          <w:rFonts w:ascii="Times New Roman" w:hAnsi="Times New Roman" w:cs="Times New Roman"/>
          <w:sz w:val="24"/>
          <w:szCs w:val="24"/>
        </w:rPr>
        <w:t>ункт</w:t>
      </w:r>
      <w:r w:rsidRPr="00657650">
        <w:rPr>
          <w:rFonts w:ascii="Times New Roman" w:hAnsi="Times New Roman" w:cs="Times New Roman"/>
          <w:sz w:val="24"/>
          <w:szCs w:val="24"/>
        </w:rPr>
        <w:t xml:space="preserve"> </w:t>
      </w:r>
      <w:r w:rsidR="007173F4" w:rsidRPr="00657650">
        <w:rPr>
          <w:rFonts w:ascii="Times New Roman" w:hAnsi="Times New Roman" w:cs="Times New Roman"/>
          <w:sz w:val="24"/>
          <w:szCs w:val="24"/>
        </w:rPr>
        <w:t>36</w:t>
      </w:r>
      <w:r w:rsidRPr="00657650">
        <w:rPr>
          <w:rFonts w:ascii="Times New Roman" w:hAnsi="Times New Roman" w:cs="Times New Roman"/>
          <w:sz w:val="24"/>
          <w:szCs w:val="24"/>
        </w:rPr>
        <w:t>.</w:t>
      </w:r>
      <w:r w:rsidR="007173F4" w:rsidRPr="00657650">
        <w:rPr>
          <w:rFonts w:ascii="Times New Roman" w:hAnsi="Times New Roman" w:cs="Times New Roman"/>
          <w:sz w:val="24"/>
          <w:szCs w:val="24"/>
        </w:rPr>
        <w:t>3</w:t>
      </w:r>
      <w:r w:rsidR="006A5DB2" w:rsidRPr="00657650">
        <w:rPr>
          <w:rFonts w:ascii="Times New Roman" w:hAnsi="Times New Roman" w:cs="Times New Roman"/>
          <w:sz w:val="24"/>
          <w:szCs w:val="24"/>
        </w:rPr>
        <w:t>.</w:t>
      </w:r>
      <w:r w:rsidR="007173F4" w:rsidRPr="00657650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:rsidR="00EA7765" w:rsidRPr="00657650" w:rsidRDefault="00EA7765" w:rsidP="00EA7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«</w:t>
      </w:r>
      <w:r w:rsidR="00657650" w:rsidRPr="00657650">
        <w:rPr>
          <w:rFonts w:ascii="Times New Roman" w:hAnsi="Times New Roman" w:cs="Times New Roman"/>
          <w:sz w:val="24"/>
          <w:szCs w:val="24"/>
        </w:rPr>
        <w:t xml:space="preserve">36.3. </w:t>
      </w:r>
      <w:r w:rsidRPr="00657650">
        <w:rPr>
          <w:rFonts w:ascii="Times New Roman" w:hAnsi="Times New Roman" w:cs="Times New Roman"/>
          <w:sz w:val="24"/>
          <w:szCs w:val="24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года».</w:t>
      </w:r>
    </w:p>
    <w:p w:rsidR="003A1BF8" w:rsidRPr="00657650" w:rsidRDefault="003A1BF8" w:rsidP="00EA7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В статье 40 «Рассмотрение и утверждение годового отчета об исполнении бюджета поселения» пункт 40.4. дополнить</w:t>
      </w:r>
      <w:r w:rsidR="00DA5EE2" w:rsidRPr="00657650">
        <w:rPr>
          <w:rFonts w:ascii="Times New Roman" w:hAnsi="Times New Roman" w:cs="Times New Roman"/>
          <w:sz w:val="24"/>
          <w:szCs w:val="24"/>
        </w:rPr>
        <w:t xml:space="preserve"> абзацами</w:t>
      </w:r>
      <w:r w:rsidRPr="006576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1BF8" w:rsidRPr="00657650" w:rsidRDefault="00657650" w:rsidP="003A1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«</w:t>
      </w:r>
      <w:r w:rsidR="003A1BF8" w:rsidRPr="00657650">
        <w:rPr>
          <w:rFonts w:ascii="Times New Roman" w:hAnsi="Times New Roman" w:cs="Times New Roman"/>
          <w:sz w:val="24"/>
          <w:szCs w:val="24"/>
        </w:rP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3A1BF8" w:rsidRPr="00657650" w:rsidRDefault="003A1BF8" w:rsidP="003A1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 xml:space="preserve">- источников финансирования дефицита бюджета по кодам </w:t>
      </w:r>
      <w:proofErr w:type="gramStart"/>
      <w:r w:rsidRPr="00657650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657650">
        <w:rPr>
          <w:rFonts w:ascii="Times New Roman" w:hAnsi="Times New Roman" w:cs="Times New Roman"/>
          <w:sz w:val="24"/>
          <w:szCs w:val="24"/>
        </w:rPr>
        <w:t>;</w:t>
      </w:r>
    </w:p>
    <w:p w:rsidR="003A1BF8" w:rsidRPr="00657650" w:rsidRDefault="00CA05BD" w:rsidP="00CA05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Решением</w:t>
      </w:r>
      <w:r w:rsidR="003A1BF8" w:rsidRPr="00657650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Pr="0065765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A1BF8" w:rsidRPr="00657650">
        <w:rPr>
          <w:rFonts w:ascii="Times New Roman" w:hAnsi="Times New Roman" w:cs="Times New Roman"/>
          <w:sz w:val="24"/>
          <w:szCs w:val="24"/>
        </w:rPr>
        <w:t xml:space="preserve">также утверждаются иные показатели, установленные </w:t>
      </w:r>
      <w:r w:rsidRPr="00657650">
        <w:rPr>
          <w:rFonts w:ascii="Times New Roman" w:hAnsi="Times New Roman" w:cs="Times New Roman"/>
          <w:sz w:val="24"/>
          <w:szCs w:val="24"/>
        </w:rPr>
        <w:t>БК РФ, законом субъекта РФ</w:t>
      </w:r>
      <w:r w:rsidR="003A1BF8" w:rsidRPr="00657650">
        <w:rPr>
          <w:rFonts w:ascii="Times New Roman" w:hAnsi="Times New Roman" w:cs="Times New Roman"/>
          <w:sz w:val="24"/>
          <w:szCs w:val="24"/>
        </w:rPr>
        <w:t>, муниципальным правовым актом представительного органа муниципального образования для решения об исполнении бюджета</w:t>
      </w:r>
      <w:r w:rsidR="00657650" w:rsidRPr="00657650">
        <w:rPr>
          <w:rFonts w:ascii="Times New Roman" w:hAnsi="Times New Roman" w:cs="Times New Roman"/>
          <w:sz w:val="24"/>
          <w:szCs w:val="24"/>
        </w:rPr>
        <w:t>»</w:t>
      </w:r>
      <w:r w:rsidR="003A1BF8" w:rsidRPr="00657650">
        <w:rPr>
          <w:rFonts w:ascii="Times New Roman" w:hAnsi="Times New Roman" w:cs="Times New Roman"/>
          <w:sz w:val="24"/>
          <w:szCs w:val="24"/>
        </w:rPr>
        <w:t>.</w:t>
      </w:r>
    </w:p>
    <w:p w:rsidR="00BA7CAB" w:rsidRPr="00657650" w:rsidRDefault="00BA7CAB" w:rsidP="00CA05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1BF8" w:rsidRDefault="003D475D" w:rsidP="003A1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50">
        <w:rPr>
          <w:rFonts w:ascii="Times New Roman" w:hAnsi="Times New Roman" w:cs="Times New Roman"/>
          <w:sz w:val="24"/>
          <w:szCs w:val="24"/>
        </w:rPr>
        <w:t>1.</w:t>
      </w:r>
      <w:r w:rsidR="00657650" w:rsidRPr="00657650">
        <w:rPr>
          <w:rFonts w:ascii="Times New Roman" w:hAnsi="Times New Roman" w:cs="Times New Roman"/>
          <w:sz w:val="24"/>
          <w:szCs w:val="24"/>
        </w:rPr>
        <w:t>24</w:t>
      </w:r>
      <w:r w:rsidRPr="00657650">
        <w:rPr>
          <w:rFonts w:ascii="Times New Roman" w:hAnsi="Times New Roman" w:cs="Times New Roman"/>
          <w:sz w:val="24"/>
          <w:szCs w:val="24"/>
        </w:rPr>
        <w:t xml:space="preserve">. </w:t>
      </w:r>
      <w:r w:rsidR="00DB2377" w:rsidRPr="00657650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DB2377" w:rsidRPr="0065765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B2377" w:rsidRPr="00657650">
        <w:rPr>
          <w:rFonts w:ascii="Times New Roman" w:hAnsi="Times New Roman" w:cs="Times New Roman"/>
          <w:sz w:val="24"/>
          <w:szCs w:val="24"/>
        </w:rPr>
        <w:t xml:space="preserve"> «Муниципальный финансовый контроль» изложить в новой редакции:</w:t>
      </w:r>
    </w:p>
    <w:p w:rsidR="00982FC5" w:rsidRPr="00657650" w:rsidRDefault="00982FC5" w:rsidP="003A1B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377" w:rsidRPr="00657650" w:rsidRDefault="00DB2377" w:rsidP="00DB2377">
      <w:pPr>
        <w:pStyle w:val="af8"/>
        <w:ind w:firstLine="709"/>
        <w:jc w:val="both"/>
        <w:rPr>
          <w:b/>
        </w:rPr>
      </w:pPr>
      <w:r w:rsidRPr="00657650">
        <w:rPr>
          <w:b/>
        </w:rPr>
        <w:t xml:space="preserve">          </w:t>
      </w:r>
      <w:r w:rsidR="00657650" w:rsidRPr="00657650">
        <w:rPr>
          <w:b/>
        </w:rPr>
        <w:t xml:space="preserve">« </w:t>
      </w:r>
      <w:r w:rsidRPr="00657650">
        <w:rPr>
          <w:b/>
        </w:rPr>
        <w:t>41. Виды муниципального финансового контроля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41.1.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 xml:space="preserve">Муниципальный финансовый контроль подразделяется </w:t>
      </w:r>
      <w:proofErr w:type="gramStart"/>
      <w:r w:rsidRPr="00657650">
        <w:t>на</w:t>
      </w:r>
      <w:proofErr w:type="gramEnd"/>
      <w:r w:rsidRPr="00657650">
        <w:t xml:space="preserve"> внешний и внутренний, предварительный и последующий.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41.2. Внешний муниципальный финансовый контроль в сфере бюджетных правоотношений является контрольной деятельностью Контрольно-счетной комиссии  поселения.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41.3. Внутренний муниципальный финансовый контроль в сфере бюджетных правоотношений является контрольной деятельностью органа муни</w:t>
      </w:r>
      <w:r w:rsidR="00982FC5">
        <w:t>ципального финансового контроля</w:t>
      </w:r>
      <w:r w:rsidRPr="00657650">
        <w:t xml:space="preserve"> (далее - орган внутреннего муниципального финансового контроля).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41.4. Предварительный контроль осуществляется в целях предупреждения и пресечения бюджетных нарушений в процессе исполнения бюджета поселения.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41.5. Последующий контроль осуществляется по результатам исполнения бюджета поселения в целях установления законности их исполнения, достоверности учета и отчетности.</w:t>
      </w:r>
    </w:p>
    <w:p w:rsidR="00DB2377" w:rsidRPr="00657650" w:rsidRDefault="00DB2377" w:rsidP="00DB2377">
      <w:pPr>
        <w:pStyle w:val="af8"/>
        <w:ind w:firstLine="709"/>
        <w:jc w:val="center"/>
        <w:rPr>
          <w:b/>
        </w:rPr>
      </w:pPr>
      <w:r w:rsidRPr="00657650">
        <w:rPr>
          <w:b/>
        </w:rPr>
        <w:t>42. Объекты муниципального финансового контроля</w:t>
      </w:r>
    </w:p>
    <w:p w:rsidR="00DB2377" w:rsidRPr="00657650" w:rsidRDefault="00EB1DDE" w:rsidP="00DB2377">
      <w:pPr>
        <w:pStyle w:val="af8"/>
        <w:ind w:firstLine="709"/>
        <w:jc w:val="both"/>
      </w:pPr>
      <w:r w:rsidRPr="00657650">
        <w:t>42.</w:t>
      </w:r>
      <w:r w:rsidR="00DB2377" w:rsidRPr="00657650">
        <w:t>1. Объектами муниципального финансового контроля (далее - объекты контроля) являются:</w:t>
      </w:r>
    </w:p>
    <w:p w:rsidR="00DB2377" w:rsidRPr="00657650" w:rsidRDefault="00DB2377" w:rsidP="00DB2377">
      <w:pPr>
        <w:pStyle w:val="af8"/>
        <w:ind w:firstLine="709"/>
        <w:jc w:val="both"/>
      </w:pPr>
      <w:proofErr w:type="gramStart"/>
      <w:r w:rsidRPr="00657650">
        <w:t>главные распорядители (распорядители, получатели) бюджетных средств, главные администраторы (администраторы) доходов бюджета поселения, главные администраторы (администраторы) источников финансирования дефицита бюджета поселения;</w:t>
      </w:r>
      <w:proofErr w:type="gramEnd"/>
    </w:p>
    <w:p w:rsidR="00DB2377" w:rsidRPr="00657650" w:rsidRDefault="00DB2377" w:rsidP="00DB2377">
      <w:pPr>
        <w:pStyle w:val="af8"/>
        <w:ind w:firstLine="709"/>
        <w:jc w:val="both"/>
      </w:pPr>
      <w:r w:rsidRPr="00657650">
        <w:t xml:space="preserve">финансовые органы (главные распорядители (распорядители) и получатели средств бюджета, которому предоставлены межбюджетные трансферты) в части </w:t>
      </w:r>
      <w:r w:rsidRPr="00657650">
        <w:lastRenderedPageBreak/>
        <w:t>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муниципальные учреждения;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муниципальные унитарные предприятия;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DB2377" w:rsidRPr="00657650" w:rsidRDefault="00DB2377" w:rsidP="00DB2377">
      <w:pPr>
        <w:pStyle w:val="af8"/>
        <w:ind w:firstLine="709"/>
        <w:jc w:val="both"/>
      </w:pPr>
      <w:proofErr w:type="gramStart"/>
      <w:r w:rsidRPr="00657650"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поселения, договоров (соглашений) о предоставлении муниципальных</w:t>
      </w:r>
      <w:proofErr w:type="gramEnd"/>
      <w:r w:rsidRPr="00657650">
        <w:t xml:space="preserve"> гарантий;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поселения.</w:t>
      </w:r>
    </w:p>
    <w:p w:rsidR="00DB2377" w:rsidRPr="00657650" w:rsidRDefault="00887AD1" w:rsidP="00DB2377">
      <w:pPr>
        <w:pStyle w:val="af8"/>
        <w:ind w:firstLine="709"/>
        <w:jc w:val="both"/>
      </w:pPr>
      <w:r w:rsidRPr="00657650">
        <w:t>42.</w:t>
      </w:r>
      <w:r w:rsidR="00DB2377" w:rsidRPr="00657650">
        <w:t xml:space="preserve">2. Органы муниципального финансового контроля осуществляют </w:t>
      </w:r>
      <w:proofErr w:type="gramStart"/>
      <w:r w:rsidR="00DB2377" w:rsidRPr="00657650">
        <w:t>контроль за</w:t>
      </w:r>
      <w:proofErr w:type="gramEnd"/>
      <w:r w:rsidR="00DB2377" w:rsidRPr="00657650">
        <w:t xml:space="preserve"> использованием средств бюджета поселения, а также межбюджетных трансфертов и бюджетных кредитов, предоставленных из другого бюджета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DB2377" w:rsidRPr="00657650" w:rsidRDefault="00DB2377" w:rsidP="00DB2377">
      <w:pPr>
        <w:pStyle w:val="af8"/>
        <w:ind w:firstLine="709"/>
        <w:jc w:val="both"/>
      </w:pPr>
      <w:proofErr w:type="gramStart"/>
      <w:r w:rsidRPr="00657650"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из бюджета поселения</w:t>
      </w:r>
      <w:proofErr w:type="gramEnd"/>
      <w:r w:rsidRPr="00657650">
        <w:t>, в процессе проверки главных распорядителей (распорядителей) бюджетных средств, их предоставивших.</w:t>
      </w:r>
    </w:p>
    <w:p w:rsidR="00DB2377" w:rsidRPr="00657650" w:rsidRDefault="00887AD1" w:rsidP="00DB2377">
      <w:pPr>
        <w:pStyle w:val="af8"/>
        <w:ind w:firstLine="709"/>
        <w:jc w:val="both"/>
      </w:pPr>
      <w:r w:rsidRPr="00657650">
        <w:t>42.</w:t>
      </w:r>
      <w:r w:rsidR="00DB2377" w:rsidRPr="00657650">
        <w:t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DB2377" w:rsidRPr="00657650" w:rsidRDefault="009B293B" w:rsidP="00DB2377">
      <w:pPr>
        <w:pStyle w:val="af8"/>
        <w:ind w:firstLine="709"/>
        <w:jc w:val="both"/>
      </w:pPr>
      <w:r w:rsidRPr="00657650">
        <w:t>42.</w:t>
      </w:r>
      <w:r w:rsidR="00DB2377" w:rsidRPr="00657650">
        <w:t>4. Проверка расходов Контрольно-счетной комиссии поселения за отчетный финансовый год осуществляется в соответствии с Федеральным законом от 07 февраля 2011 года N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B2377" w:rsidRPr="00657650" w:rsidRDefault="00A210DA" w:rsidP="00A210DA">
      <w:pPr>
        <w:pStyle w:val="af8"/>
        <w:ind w:firstLine="709"/>
        <w:jc w:val="center"/>
        <w:rPr>
          <w:b/>
        </w:rPr>
      </w:pPr>
      <w:r w:rsidRPr="00657650">
        <w:rPr>
          <w:b/>
        </w:rPr>
        <w:t>43</w:t>
      </w:r>
      <w:r w:rsidR="00DB2377" w:rsidRPr="00657650">
        <w:rPr>
          <w:b/>
        </w:rPr>
        <w:t>. Методы осуществления муниципального финансового контроля</w:t>
      </w:r>
    </w:p>
    <w:p w:rsidR="00DB2377" w:rsidRPr="00657650" w:rsidRDefault="00B5374E" w:rsidP="00DB2377">
      <w:pPr>
        <w:pStyle w:val="af8"/>
        <w:ind w:firstLine="709"/>
        <w:jc w:val="both"/>
      </w:pPr>
      <w:r w:rsidRPr="00657650">
        <w:lastRenderedPageBreak/>
        <w:t>43.</w:t>
      </w:r>
      <w:r w:rsidR="00DB2377" w:rsidRPr="00657650">
        <w:t>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DB2377" w:rsidRPr="00657650" w:rsidRDefault="00B5374E" w:rsidP="00DB2377">
      <w:pPr>
        <w:pStyle w:val="af8"/>
        <w:ind w:firstLine="709"/>
        <w:jc w:val="both"/>
      </w:pPr>
      <w:r w:rsidRPr="00657650">
        <w:t>43.</w:t>
      </w:r>
      <w:r w:rsidR="00DB2377" w:rsidRPr="00657650">
        <w:t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Результаты проверки, ревизии оформляются актом.</w:t>
      </w:r>
    </w:p>
    <w:p w:rsidR="00DB2377" w:rsidRPr="00657650" w:rsidRDefault="00B5374E" w:rsidP="00DB2377">
      <w:pPr>
        <w:pStyle w:val="af8"/>
        <w:ind w:firstLine="709"/>
        <w:jc w:val="both"/>
      </w:pPr>
      <w:r w:rsidRPr="00657650">
        <w:t>43.</w:t>
      </w:r>
      <w:r w:rsidR="00DB2377" w:rsidRPr="00657650">
        <w:t>3. Проверки подразделяются на камеральные и выездные, в том числе встречные проверки.</w:t>
      </w:r>
    </w:p>
    <w:p w:rsidR="00DB2377" w:rsidRPr="00657650" w:rsidRDefault="00DB2377" w:rsidP="00DB2377">
      <w:pPr>
        <w:pStyle w:val="af8"/>
        <w:ind w:firstLine="709"/>
        <w:jc w:val="both"/>
      </w:pPr>
      <w:proofErr w:type="gramStart"/>
      <w:r w:rsidRPr="00657650">
        <w:t>Под камеральными проверками понимаются проверки, проводимые по месту нахождения органа (муниципального финансового контроля на основании бюджетной (бухгалтерской) отчетности и иных документов, представленных по его запросу.</w:t>
      </w:r>
      <w:proofErr w:type="gramEnd"/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DB2377" w:rsidRPr="00657650" w:rsidRDefault="00B5374E" w:rsidP="00DB2377">
      <w:pPr>
        <w:pStyle w:val="af8"/>
        <w:ind w:firstLine="709"/>
        <w:jc w:val="both"/>
      </w:pPr>
      <w:r w:rsidRPr="00657650">
        <w:t>43.</w:t>
      </w:r>
      <w:r w:rsidR="00DB2377" w:rsidRPr="00657650">
        <w:t xml:space="preserve">4. Под обследованием понимаются анализ и оценка </w:t>
      </w:r>
      <w:proofErr w:type="gramStart"/>
      <w:r w:rsidR="00DB2377" w:rsidRPr="00657650">
        <w:t>состояния определенной сферы деятельности объекта контроля</w:t>
      </w:r>
      <w:proofErr w:type="gramEnd"/>
      <w:r w:rsidR="00DB2377" w:rsidRPr="00657650">
        <w:t>.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Результаты обследования оформляются заключением.</w:t>
      </w:r>
    </w:p>
    <w:p w:rsidR="00DB2377" w:rsidRPr="00657650" w:rsidRDefault="00B5374E" w:rsidP="00DB2377">
      <w:pPr>
        <w:pStyle w:val="af8"/>
        <w:ind w:firstLine="709"/>
        <w:jc w:val="both"/>
      </w:pPr>
      <w:r w:rsidRPr="00657650">
        <w:t>43.</w:t>
      </w:r>
      <w:r w:rsidR="00DB2377" w:rsidRPr="00657650">
        <w:t>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B2377" w:rsidRPr="00657650" w:rsidRDefault="00B5374E" w:rsidP="00F62470">
      <w:pPr>
        <w:pStyle w:val="af8"/>
        <w:ind w:firstLine="709"/>
        <w:jc w:val="center"/>
        <w:rPr>
          <w:b/>
        </w:rPr>
      </w:pPr>
      <w:r w:rsidRPr="00657650">
        <w:rPr>
          <w:b/>
        </w:rPr>
        <w:t>44</w:t>
      </w:r>
      <w:r w:rsidR="00F62470" w:rsidRPr="00657650">
        <w:rPr>
          <w:b/>
        </w:rPr>
        <w:t>.Полномочия Контрольно-</w:t>
      </w:r>
      <w:r w:rsidR="00DB2377" w:rsidRPr="00657650">
        <w:rPr>
          <w:b/>
        </w:rPr>
        <w:t>счетной комиссии поселения по осуществлению внешнего муниципального финансового контроля</w:t>
      </w:r>
    </w:p>
    <w:p w:rsidR="00DB2377" w:rsidRPr="00657650" w:rsidRDefault="003D475D" w:rsidP="00DB2377">
      <w:pPr>
        <w:pStyle w:val="af8"/>
        <w:ind w:firstLine="709"/>
        <w:jc w:val="both"/>
      </w:pPr>
      <w:r w:rsidRPr="00657650">
        <w:t>44.</w:t>
      </w:r>
      <w:r w:rsidR="00DB2377" w:rsidRPr="00657650">
        <w:t>1. Полномочиями</w:t>
      </w:r>
      <w:proofErr w:type="gramStart"/>
      <w:r w:rsidR="00DB2377" w:rsidRPr="00657650">
        <w:t xml:space="preserve"> К</w:t>
      </w:r>
      <w:proofErr w:type="gramEnd"/>
      <w:r w:rsidR="00DB2377" w:rsidRPr="00657650">
        <w:t>онтрольно - счетной комиссии поселения по осуществлению внешнего муниципального финансового контроля являются:</w:t>
      </w:r>
    </w:p>
    <w:p w:rsidR="00DB2377" w:rsidRPr="00657650" w:rsidRDefault="00DB2377" w:rsidP="00DB2377">
      <w:pPr>
        <w:pStyle w:val="af8"/>
        <w:ind w:firstLine="709"/>
        <w:jc w:val="both"/>
      </w:pPr>
      <w:proofErr w:type="gramStart"/>
      <w:r w:rsidRPr="00657650">
        <w:t>контроль за</w:t>
      </w:r>
      <w:proofErr w:type="gramEnd"/>
      <w:r w:rsidRPr="00657650"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поселения;</w:t>
      </w:r>
    </w:p>
    <w:p w:rsidR="00DB2377" w:rsidRPr="00657650" w:rsidRDefault="00DB2377" w:rsidP="00DB2377">
      <w:pPr>
        <w:pStyle w:val="af8"/>
        <w:ind w:firstLine="709"/>
        <w:jc w:val="both"/>
      </w:pPr>
      <w:proofErr w:type="gramStart"/>
      <w:r w:rsidRPr="00657650">
        <w:t>контроль за</w:t>
      </w:r>
      <w:proofErr w:type="gramEnd"/>
      <w:r w:rsidRPr="00657650"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 xml:space="preserve">контроль в других сферах, установленных Федеральным законом       от 07 февраля 2011 года № 6-ФЗ «Об общих принципах организации и деятельности </w:t>
      </w:r>
      <w:r w:rsidRPr="00657650">
        <w:lastRenderedPageBreak/>
        <w:t>контрольно-счетных органов субъектов Российской Федерации и муниципальных образований».</w:t>
      </w:r>
    </w:p>
    <w:p w:rsidR="00DB2377" w:rsidRPr="00657650" w:rsidRDefault="003D475D" w:rsidP="00DB2377">
      <w:pPr>
        <w:pStyle w:val="af8"/>
        <w:ind w:firstLine="709"/>
        <w:jc w:val="both"/>
      </w:pPr>
      <w:r w:rsidRPr="00657650">
        <w:t>44.</w:t>
      </w:r>
      <w:r w:rsidR="00DB2377" w:rsidRPr="00657650">
        <w:t>2. При осуществлении полномочий по внешнему муниципальному финансовому контролю</w:t>
      </w:r>
      <w:proofErr w:type="gramStart"/>
      <w:r w:rsidR="00DB2377" w:rsidRPr="00657650">
        <w:t xml:space="preserve"> К</w:t>
      </w:r>
      <w:proofErr w:type="gramEnd"/>
      <w:r w:rsidR="00DB2377" w:rsidRPr="00657650">
        <w:t>онтрольно – счетной комиссией  поселения: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проводятся проверки, ревизии, обследования;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направляются объектам контроля акты, заключения, представления и (или) предписания;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DB2377" w:rsidRPr="00657650" w:rsidRDefault="00DB2377" w:rsidP="003D475D">
      <w:pPr>
        <w:pStyle w:val="af8"/>
        <w:spacing w:after="0"/>
        <w:ind w:left="0"/>
        <w:jc w:val="both"/>
        <w:outlineLvl w:val="0"/>
      </w:pPr>
      <w:r w:rsidRPr="00657650">
        <w:t xml:space="preserve">Порядок осуществления полномочий Контрольно-счетной комиссией поселения финансового контроля по внешнему муниципальному финансовому контролю определяется решением  </w:t>
      </w:r>
      <w:r w:rsidR="00F62470" w:rsidRPr="00657650">
        <w:t>представительного органа муниципального образования</w:t>
      </w:r>
      <w:r w:rsidRPr="00657650">
        <w:t>.</w:t>
      </w:r>
    </w:p>
    <w:p w:rsidR="00DB2377" w:rsidRPr="00657650" w:rsidRDefault="003D475D" w:rsidP="003D475D">
      <w:pPr>
        <w:pStyle w:val="af8"/>
        <w:ind w:firstLine="709"/>
        <w:jc w:val="center"/>
        <w:rPr>
          <w:b/>
        </w:rPr>
      </w:pPr>
      <w:r w:rsidRPr="00657650">
        <w:rPr>
          <w:b/>
        </w:rPr>
        <w:t>45</w:t>
      </w:r>
      <w:r w:rsidR="00DB2377" w:rsidRPr="00657650">
        <w:rPr>
          <w:b/>
        </w:rPr>
        <w:t>. Полномочия органа внутреннего муниципального финансового контроля по осуществлению внутреннего муниципального финансового контроля</w:t>
      </w:r>
    </w:p>
    <w:p w:rsidR="00DB2377" w:rsidRPr="00657650" w:rsidRDefault="003D475D" w:rsidP="00DB2377">
      <w:pPr>
        <w:pStyle w:val="af8"/>
        <w:ind w:firstLine="709"/>
        <w:jc w:val="both"/>
      </w:pPr>
      <w:r w:rsidRPr="00657650">
        <w:t>45.</w:t>
      </w:r>
      <w:r w:rsidR="00DB2377" w:rsidRPr="00657650">
        <w:t>1.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DB2377" w:rsidRPr="00657650" w:rsidRDefault="00DB2377" w:rsidP="00DB2377">
      <w:pPr>
        <w:pStyle w:val="af8"/>
        <w:ind w:firstLine="709"/>
        <w:jc w:val="both"/>
      </w:pPr>
      <w:proofErr w:type="gramStart"/>
      <w:r w:rsidRPr="00657650">
        <w:t>контроль за</w:t>
      </w:r>
      <w:proofErr w:type="gramEnd"/>
      <w:r w:rsidRPr="00657650"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B2377" w:rsidRPr="00657650" w:rsidRDefault="00DB2377" w:rsidP="00DB2377">
      <w:pPr>
        <w:pStyle w:val="af8"/>
        <w:ind w:firstLine="709"/>
        <w:jc w:val="both"/>
      </w:pPr>
      <w:proofErr w:type="gramStart"/>
      <w:r w:rsidRPr="00657650">
        <w:t>контроль за</w:t>
      </w:r>
      <w:proofErr w:type="gramEnd"/>
      <w:r w:rsidRPr="00657650"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DB2377" w:rsidRPr="00657650" w:rsidRDefault="003D475D" w:rsidP="00DB2377">
      <w:pPr>
        <w:pStyle w:val="af8"/>
        <w:ind w:firstLine="709"/>
        <w:jc w:val="both"/>
      </w:pPr>
      <w:r w:rsidRPr="00657650">
        <w:t>45.</w:t>
      </w:r>
      <w:r w:rsidR="00DB2377" w:rsidRPr="00657650">
        <w:t>2. При осуществлении полномочий по внутреннему муниципальному финансовому контролю органом внутреннего муниципального финансового контроля: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проводятся проверки, ревизии и обследования;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направляются объектам контроля акты, заключения, представления и (или) предписания;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DB2377" w:rsidRPr="00657650" w:rsidRDefault="003D475D" w:rsidP="00DB2377">
      <w:pPr>
        <w:pStyle w:val="af8"/>
        <w:ind w:firstLine="709"/>
        <w:jc w:val="both"/>
      </w:pPr>
      <w:r w:rsidRPr="00657650">
        <w:t>45.</w:t>
      </w:r>
      <w:r w:rsidR="00DB2377" w:rsidRPr="00657650">
        <w:t>3.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Администрацией поселения.</w:t>
      </w:r>
    </w:p>
    <w:p w:rsidR="00DB2377" w:rsidRPr="00657650" w:rsidRDefault="00DB2377" w:rsidP="00DB2377">
      <w:pPr>
        <w:pStyle w:val="af8"/>
        <w:ind w:firstLine="709"/>
        <w:jc w:val="both"/>
      </w:pPr>
      <w:r w:rsidRPr="00657650">
        <w:t xml:space="preserve">Порядок осуществления полномочий органом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</w:t>
      </w:r>
      <w:r w:rsidRPr="00657650">
        <w:lastRenderedPageBreak/>
        <w:t>в том числе перечень должностных лиц, уполномоченных принимать решения об их проведении, о периодичности их проведения</w:t>
      </w:r>
      <w:r w:rsidR="00657650" w:rsidRPr="00657650">
        <w:t>»</w:t>
      </w:r>
      <w:r w:rsidRPr="00657650">
        <w:t>.</w:t>
      </w:r>
    </w:p>
    <w:p w:rsidR="003D475D" w:rsidRPr="00657650" w:rsidRDefault="003D475D" w:rsidP="003D475D">
      <w:pPr>
        <w:ind w:firstLine="283"/>
        <w:jc w:val="both"/>
      </w:pPr>
      <w:r w:rsidRPr="00657650">
        <w:t xml:space="preserve"> </w:t>
      </w:r>
      <w:r w:rsidRPr="00657650">
        <w:tab/>
        <w:t>2.</w:t>
      </w:r>
      <w:r w:rsidR="00534337" w:rsidRPr="00657650">
        <w:t xml:space="preserve"> </w:t>
      </w:r>
      <w:r w:rsidRPr="00657650">
        <w:t>Нап</w:t>
      </w:r>
      <w:r w:rsidR="00657650" w:rsidRPr="00657650">
        <w:t>равить настоящее Решение Главе А</w:t>
      </w:r>
      <w:r w:rsidRPr="00657650">
        <w:t>дминистрации  Красноярского сельского поселения для подписания.</w:t>
      </w:r>
    </w:p>
    <w:p w:rsidR="008C187D" w:rsidRPr="00657650" w:rsidRDefault="008C187D" w:rsidP="003D475D">
      <w:pPr>
        <w:ind w:firstLine="283"/>
        <w:jc w:val="both"/>
      </w:pPr>
    </w:p>
    <w:p w:rsidR="003D475D" w:rsidRPr="00657650" w:rsidRDefault="007860AE" w:rsidP="003D475D">
      <w:pPr>
        <w:ind w:firstLine="708"/>
        <w:jc w:val="both"/>
      </w:pPr>
      <w:r w:rsidRPr="00657650">
        <w:t>3</w:t>
      </w:r>
      <w:r w:rsidR="003D475D" w:rsidRPr="00657650">
        <w:t>.</w:t>
      </w:r>
      <w:r w:rsidR="00534337" w:rsidRPr="00657650">
        <w:t xml:space="preserve"> </w:t>
      </w:r>
      <w:r w:rsidR="003D475D" w:rsidRPr="00657650">
        <w:t>Настоящее Решение о</w:t>
      </w:r>
      <w:r w:rsidR="00657650" w:rsidRPr="00657650">
        <w:t>публиковать разместить в  сети И</w:t>
      </w:r>
      <w:r w:rsidR="003D475D" w:rsidRPr="00657650">
        <w:t>нтернет на официальном сайте Администрации Красноярского сельского поселения.</w:t>
      </w:r>
    </w:p>
    <w:p w:rsidR="008C187D" w:rsidRPr="00657650" w:rsidRDefault="008C187D" w:rsidP="003D475D">
      <w:pPr>
        <w:ind w:firstLine="708"/>
        <w:jc w:val="both"/>
      </w:pPr>
    </w:p>
    <w:p w:rsidR="003D475D" w:rsidRPr="00657650" w:rsidRDefault="007860AE" w:rsidP="00657650">
      <w:pPr>
        <w:pStyle w:val="af6"/>
        <w:spacing w:after="0"/>
        <w:ind w:firstLine="708"/>
        <w:jc w:val="both"/>
      </w:pPr>
      <w:r w:rsidRPr="00657650">
        <w:t>4</w:t>
      </w:r>
      <w:r w:rsidR="003D475D" w:rsidRPr="00657650">
        <w:t xml:space="preserve">. Настоящее Решение вступает в силу </w:t>
      </w:r>
      <w:proofErr w:type="gramStart"/>
      <w:r w:rsidR="003D475D" w:rsidRPr="00657650">
        <w:t xml:space="preserve">с даты </w:t>
      </w:r>
      <w:r w:rsidR="00601301" w:rsidRPr="00657650">
        <w:t>принятия</w:t>
      </w:r>
      <w:proofErr w:type="gramEnd"/>
      <w:r w:rsidR="003D475D" w:rsidRPr="00657650">
        <w:t>.</w:t>
      </w:r>
    </w:p>
    <w:p w:rsidR="008C187D" w:rsidRPr="00657650" w:rsidRDefault="008C187D" w:rsidP="00657650">
      <w:pPr>
        <w:pStyle w:val="af6"/>
        <w:spacing w:after="0"/>
        <w:ind w:firstLine="708"/>
        <w:jc w:val="both"/>
      </w:pPr>
    </w:p>
    <w:p w:rsidR="003D475D" w:rsidRPr="00657650" w:rsidRDefault="007860AE" w:rsidP="00657650">
      <w:pPr>
        <w:pStyle w:val="af6"/>
        <w:spacing w:after="0"/>
        <w:ind w:firstLine="708"/>
        <w:jc w:val="both"/>
      </w:pPr>
      <w:r w:rsidRPr="00657650">
        <w:t>5</w:t>
      </w:r>
      <w:r w:rsidR="003D475D" w:rsidRPr="00657650">
        <w:t>.</w:t>
      </w:r>
      <w:r w:rsidR="00534337" w:rsidRPr="00657650">
        <w:t xml:space="preserve"> </w:t>
      </w:r>
      <w:proofErr w:type="gramStart"/>
      <w:r w:rsidR="003D475D" w:rsidRPr="00657650">
        <w:t>Контроль за</w:t>
      </w:r>
      <w:proofErr w:type="gramEnd"/>
      <w:r w:rsidR="003D475D" w:rsidRPr="00657650"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C238F" w:rsidRPr="00657650" w:rsidRDefault="003C238F" w:rsidP="00657650">
      <w:pPr>
        <w:pStyle w:val="af6"/>
        <w:spacing w:after="0"/>
        <w:jc w:val="both"/>
      </w:pPr>
    </w:p>
    <w:p w:rsidR="003C238F" w:rsidRPr="00657650" w:rsidRDefault="003C238F" w:rsidP="003C238F">
      <w:pPr>
        <w:pStyle w:val="af6"/>
        <w:jc w:val="both"/>
      </w:pPr>
    </w:p>
    <w:p w:rsidR="003C238F" w:rsidRPr="00657650" w:rsidRDefault="003C238F" w:rsidP="003C238F">
      <w:pPr>
        <w:pStyle w:val="af6"/>
        <w:spacing w:after="0"/>
        <w:jc w:val="both"/>
      </w:pPr>
      <w:r w:rsidRPr="00657650">
        <w:t xml:space="preserve"> Председатель Совета </w:t>
      </w:r>
      <w:r w:rsidRPr="00657650">
        <w:tab/>
      </w:r>
      <w:r w:rsidRPr="00657650">
        <w:tab/>
      </w:r>
      <w:r w:rsidRPr="00657650">
        <w:tab/>
      </w:r>
      <w:r w:rsidRPr="00657650">
        <w:tab/>
      </w:r>
      <w:r w:rsidRPr="00657650">
        <w:tab/>
      </w:r>
      <w:r w:rsidRPr="00657650">
        <w:tab/>
      </w:r>
      <w:r w:rsidRPr="00657650">
        <w:tab/>
        <w:t>Глава Красноярского</w:t>
      </w:r>
    </w:p>
    <w:p w:rsidR="003C238F" w:rsidRPr="00657650" w:rsidRDefault="003C238F" w:rsidP="003C238F">
      <w:pPr>
        <w:pStyle w:val="af6"/>
        <w:spacing w:after="0"/>
        <w:jc w:val="both"/>
      </w:pPr>
      <w:r w:rsidRPr="00657650">
        <w:t xml:space="preserve">Красноярского сельского поселения </w:t>
      </w:r>
      <w:r w:rsidRPr="00657650">
        <w:tab/>
      </w:r>
      <w:r w:rsidRPr="00657650">
        <w:tab/>
        <w:t xml:space="preserve">         Красноярского сельского поселения  Давидюк О.И.</w:t>
      </w:r>
      <w:r w:rsidRPr="00657650">
        <w:tab/>
      </w:r>
      <w:r w:rsidRPr="00657650">
        <w:tab/>
      </w:r>
      <w:r w:rsidRPr="00657650">
        <w:tab/>
      </w:r>
      <w:r w:rsidRPr="00657650">
        <w:tab/>
      </w:r>
      <w:r w:rsidRPr="00657650">
        <w:tab/>
        <w:t xml:space="preserve">       </w:t>
      </w:r>
      <w:r w:rsidRPr="00657650">
        <w:tab/>
      </w:r>
      <w:r w:rsidRPr="00657650">
        <w:tab/>
        <w:t xml:space="preserve">                          Коломин А.Н</w:t>
      </w:r>
    </w:p>
    <w:p w:rsidR="003C238F" w:rsidRPr="00657650" w:rsidRDefault="003C238F" w:rsidP="003C238F">
      <w:pPr>
        <w:pStyle w:val="af6"/>
        <w:spacing w:after="0"/>
        <w:jc w:val="both"/>
      </w:pPr>
    </w:p>
    <w:p w:rsidR="003C238F" w:rsidRPr="00657650" w:rsidRDefault="003C238F" w:rsidP="003C238F">
      <w:pPr>
        <w:pStyle w:val="af6"/>
        <w:spacing w:after="0"/>
        <w:jc w:val="both"/>
      </w:pPr>
    </w:p>
    <w:p w:rsidR="003C238F" w:rsidRPr="00657650" w:rsidRDefault="003C238F" w:rsidP="003C238F"/>
    <w:p w:rsidR="00AB3B6E" w:rsidRPr="00657650" w:rsidRDefault="00AB3B6E"/>
    <w:sectPr w:rsidR="00AB3B6E" w:rsidRPr="00657650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5C69"/>
    <w:multiLevelType w:val="singleLevel"/>
    <w:tmpl w:val="1B72550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46F433FC"/>
    <w:multiLevelType w:val="hybridMultilevel"/>
    <w:tmpl w:val="2A48944C"/>
    <w:lvl w:ilvl="0" w:tplc="A46EAC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38F"/>
    <w:rsid w:val="0000108B"/>
    <w:rsid w:val="00007F97"/>
    <w:rsid w:val="000571DD"/>
    <w:rsid w:val="000A4CE0"/>
    <w:rsid w:val="000B3901"/>
    <w:rsid w:val="000B7FB9"/>
    <w:rsid w:val="00145D33"/>
    <w:rsid w:val="00196EC3"/>
    <w:rsid w:val="002367B8"/>
    <w:rsid w:val="00260143"/>
    <w:rsid w:val="002764EE"/>
    <w:rsid w:val="002B0B7D"/>
    <w:rsid w:val="002B2F4D"/>
    <w:rsid w:val="002D41F3"/>
    <w:rsid w:val="00304DD6"/>
    <w:rsid w:val="00331543"/>
    <w:rsid w:val="00381146"/>
    <w:rsid w:val="0038643E"/>
    <w:rsid w:val="003A1BF8"/>
    <w:rsid w:val="003B3D7B"/>
    <w:rsid w:val="003C238F"/>
    <w:rsid w:val="003D475D"/>
    <w:rsid w:val="00465BE0"/>
    <w:rsid w:val="00467521"/>
    <w:rsid w:val="004A3F31"/>
    <w:rsid w:val="004A6EF7"/>
    <w:rsid w:val="004C4CC6"/>
    <w:rsid w:val="004E33A5"/>
    <w:rsid w:val="004F7197"/>
    <w:rsid w:val="00534337"/>
    <w:rsid w:val="00540AA3"/>
    <w:rsid w:val="00566F72"/>
    <w:rsid w:val="00582737"/>
    <w:rsid w:val="00587200"/>
    <w:rsid w:val="005906BA"/>
    <w:rsid w:val="005D5592"/>
    <w:rsid w:val="005D70C8"/>
    <w:rsid w:val="005E2CDB"/>
    <w:rsid w:val="00601301"/>
    <w:rsid w:val="00621FCE"/>
    <w:rsid w:val="006252A9"/>
    <w:rsid w:val="006257A3"/>
    <w:rsid w:val="00633EE3"/>
    <w:rsid w:val="0065089A"/>
    <w:rsid w:val="00657650"/>
    <w:rsid w:val="006A5DB2"/>
    <w:rsid w:val="006B48A4"/>
    <w:rsid w:val="006B7EC1"/>
    <w:rsid w:val="006C0409"/>
    <w:rsid w:val="006C111F"/>
    <w:rsid w:val="006F1921"/>
    <w:rsid w:val="006F539D"/>
    <w:rsid w:val="00711B10"/>
    <w:rsid w:val="0071360D"/>
    <w:rsid w:val="0071512D"/>
    <w:rsid w:val="007173F4"/>
    <w:rsid w:val="00761C3E"/>
    <w:rsid w:val="007860AE"/>
    <w:rsid w:val="007B547E"/>
    <w:rsid w:val="007F089C"/>
    <w:rsid w:val="007F5B74"/>
    <w:rsid w:val="008149B3"/>
    <w:rsid w:val="00832461"/>
    <w:rsid w:val="00887AD1"/>
    <w:rsid w:val="008C187D"/>
    <w:rsid w:val="008C6F4B"/>
    <w:rsid w:val="00903C04"/>
    <w:rsid w:val="00906EEC"/>
    <w:rsid w:val="00931A5B"/>
    <w:rsid w:val="00982FC5"/>
    <w:rsid w:val="009B293B"/>
    <w:rsid w:val="009E592B"/>
    <w:rsid w:val="00A210DA"/>
    <w:rsid w:val="00A70972"/>
    <w:rsid w:val="00AB3B6E"/>
    <w:rsid w:val="00AD2229"/>
    <w:rsid w:val="00AD3F25"/>
    <w:rsid w:val="00AD5F40"/>
    <w:rsid w:val="00AE6F66"/>
    <w:rsid w:val="00B0695D"/>
    <w:rsid w:val="00B5374E"/>
    <w:rsid w:val="00B67ED8"/>
    <w:rsid w:val="00B727F5"/>
    <w:rsid w:val="00B92813"/>
    <w:rsid w:val="00BA7CAB"/>
    <w:rsid w:val="00BB7C6B"/>
    <w:rsid w:val="00BC27D0"/>
    <w:rsid w:val="00C42BE8"/>
    <w:rsid w:val="00CA05BD"/>
    <w:rsid w:val="00CA2FE3"/>
    <w:rsid w:val="00D11BD9"/>
    <w:rsid w:val="00D44A96"/>
    <w:rsid w:val="00D5118C"/>
    <w:rsid w:val="00D61DB5"/>
    <w:rsid w:val="00D62539"/>
    <w:rsid w:val="00D81BED"/>
    <w:rsid w:val="00D95D67"/>
    <w:rsid w:val="00DA3B20"/>
    <w:rsid w:val="00DA5EE2"/>
    <w:rsid w:val="00DB2377"/>
    <w:rsid w:val="00DB6DD3"/>
    <w:rsid w:val="00DE3FED"/>
    <w:rsid w:val="00DF3A1A"/>
    <w:rsid w:val="00E62D46"/>
    <w:rsid w:val="00E63A7F"/>
    <w:rsid w:val="00E93817"/>
    <w:rsid w:val="00EA5755"/>
    <w:rsid w:val="00EA7765"/>
    <w:rsid w:val="00EB1DDE"/>
    <w:rsid w:val="00F10C67"/>
    <w:rsid w:val="00F133EA"/>
    <w:rsid w:val="00F611DD"/>
    <w:rsid w:val="00F62470"/>
    <w:rsid w:val="00F92C0E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styleId="af4">
    <w:name w:val="header"/>
    <w:basedOn w:val="a"/>
    <w:link w:val="af5"/>
    <w:semiHidden/>
    <w:unhideWhenUsed/>
    <w:rsid w:val="003C23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3C23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"/>
    <w:aliases w:val="Основной текст1,Основной текст Знак Знак,bt"/>
    <w:basedOn w:val="a"/>
    <w:link w:val="af7"/>
    <w:unhideWhenUsed/>
    <w:rsid w:val="003C238F"/>
    <w:pPr>
      <w:spacing w:after="120"/>
    </w:p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3C23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nhideWhenUsed/>
    <w:rsid w:val="003C238F"/>
    <w:pPr>
      <w:tabs>
        <w:tab w:val="left" w:pos="7005"/>
      </w:tabs>
      <w:ind w:left="360"/>
    </w:pPr>
  </w:style>
  <w:style w:type="character" w:customStyle="1" w:styleId="24">
    <w:name w:val="Основной текст с отступом 2 Знак"/>
    <w:basedOn w:val="a0"/>
    <w:link w:val="23"/>
    <w:rsid w:val="003C23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3C2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25">
    <w:name w:val="Body Text 2"/>
    <w:basedOn w:val="a"/>
    <w:link w:val="26"/>
    <w:uiPriority w:val="99"/>
    <w:unhideWhenUsed/>
    <w:rsid w:val="003C238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3C23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 Indent"/>
    <w:basedOn w:val="a"/>
    <w:link w:val="af9"/>
    <w:uiPriority w:val="99"/>
    <w:semiHidden/>
    <w:unhideWhenUsed/>
    <w:rsid w:val="00DB237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B237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4608</Words>
  <Characters>26270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79</cp:revision>
  <cp:lastPrinted>2015-04-17T05:59:00Z</cp:lastPrinted>
  <dcterms:created xsi:type="dcterms:W3CDTF">2015-04-16T03:36:00Z</dcterms:created>
  <dcterms:modified xsi:type="dcterms:W3CDTF">2015-04-28T10:40:00Z</dcterms:modified>
</cp:coreProperties>
</file>