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BB6D98" w:rsidP="00A14462">
      <w:r>
        <w:t>28</w:t>
      </w:r>
      <w:r w:rsidR="0036291D" w:rsidRPr="004964D3">
        <w:t>.0</w:t>
      </w:r>
      <w:r w:rsidR="005834AD">
        <w:t>6</w:t>
      </w:r>
      <w:r w:rsidR="00A14462" w:rsidRPr="004964D3">
        <w:t>.201</w:t>
      </w:r>
      <w:r w:rsidR="005834AD">
        <w:t>8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41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BB6D98">
        <w:t>9</w:t>
      </w:r>
      <w:r w:rsidR="00A14462" w:rsidRPr="004964D3">
        <w:t>-е собрание</w:t>
      </w:r>
    </w:p>
    <w:p w:rsidR="00A14462" w:rsidRPr="004964D3" w:rsidRDefault="00BB6D98" w:rsidP="00A14462">
      <w:pPr>
        <w:ind w:left="7740"/>
      </w:pPr>
      <w:r>
        <w:t xml:space="preserve"> </w:t>
      </w:r>
      <w:bookmarkStart w:id="0" w:name="_GoBack"/>
      <w:bookmarkEnd w:id="0"/>
      <w:r w:rsidR="005834AD">
        <w:t>4</w:t>
      </w:r>
      <w:r w:rsidR="00A14462" w:rsidRPr="004964D3">
        <w:t xml:space="preserve"> созыва </w:t>
      </w:r>
    </w:p>
    <w:p w:rsidR="00A14462" w:rsidRDefault="00A14462" w:rsidP="005834A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5834A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B4384B" w:rsidP="005834AD">
      <w:pPr>
        <w:jc w:val="center"/>
      </w:pPr>
      <w:r>
        <w:t>от 06</w:t>
      </w:r>
      <w:r w:rsidR="00027BDE">
        <w:t>.</w:t>
      </w:r>
      <w:r>
        <w:t>11</w:t>
      </w:r>
      <w:r w:rsidR="00027BDE">
        <w:t>.201</w:t>
      </w:r>
      <w:r>
        <w:t>4</w:t>
      </w:r>
      <w:r w:rsidR="00027BDE">
        <w:t xml:space="preserve"> года № 1</w:t>
      </w:r>
      <w:r>
        <w:t>10 «О налоге</w:t>
      </w:r>
      <w:r w:rsidR="005834AD">
        <w:t xml:space="preserve"> </w:t>
      </w:r>
      <w:r>
        <w:t>на имущество физических лиц</w:t>
      </w:r>
      <w:r w:rsidR="00027BDE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5834AD" w:rsidRDefault="00A14462" w:rsidP="00242B28">
      <w:pPr>
        <w:jc w:val="both"/>
      </w:pPr>
      <w:r w:rsidRPr="004964D3">
        <w:tab/>
      </w:r>
    </w:p>
    <w:p w:rsidR="00A14462" w:rsidRDefault="00A14462" w:rsidP="00242B28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</w:t>
      </w:r>
      <w:r w:rsidR="00B4384B">
        <w:t>ярского сельского поселения от 06</w:t>
      </w:r>
      <w:r w:rsidR="00027BDE">
        <w:t>.</w:t>
      </w:r>
      <w:r w:rsidR="00B4384B">
        <w:t>11</w:t>
      </w:r>
      <w:r w:rsidR="00027BDE">
        <w:t>.201</w:t>
      </w:r>
      <w:r w:rsidR="00B4384B">
        <w:t>4</w:t>
      </w:r>
      <w:r w:rsidR="00027BDE">
        <w:t xml:space="preserve"> № 1</w:t>
      </w:r>
      <w:r w:rsidR="00B4384B">
        <w:t>1</w:t>
      </w:r>
      <w:r w:rsidR="00027BDE">
        <w:t xml:space="preserve">0 «О </w:t>
      </w:r>
      <w:r w:rsidR="00B4384B">
        <w:t>налоге на имущество физических лиц</w:t>
      </w:r>
      <w:r w:rsidR="00027BDE">
        <w:t>» следующие изменения:</w:t>
      </w:r>
    </w:p>
    <w:p w:rsidR="00027BDE" w:rsidRDefault="00027BDE" w:rsidP="005834AD">
      <w:pPr>
        <w:jc w:val="both"/>
      </w:pPr>
      <w:r>
        <w:t>1.1</w:t>
      </w:r>
      <w:r w:rsidR="005834AD">
        <w:t xml:space="preserve"> дополнить частями</w:t>
      </w:r>
      <w:r w:rsidR="00B4384B">
        <w:t xml:space="preserve"> 3.</w:t>
      </w:r>
      <w:r w:rsidR="005834AD">
        <w:t>2</w:t>
      </w:r>
      <w:r w:rsidR="00B4384B">
        <w:t xml:space="preserve"> </w:t>
      </w:r>
      <w:r w:rsidR="005834AD">
        <w:t xml:space="preserve">и 3.3 </w:t>
      </w:r>
      <w:r w:rsidR="00B4384B">
        <w:t>следующего содержания:</w:t>
      </w:r>
    </w:p>
    <w:p w:rsidR="009837CB" w:rsidRDefault="00B4384B" w:rsidP="003757D1">
      <w:pPr>
        <w:ind w:firstLine="708"/>
        <w:jc w:val="both"/>
      </w:pPr>
      <w:r>
        <w:t>«3.</w:t>
      </w:r>
      <w:r w:rsidR="005834AD">
        <w:t>2</w:t>
      </w:r>
      <w:r>
        <w:t>. Налог</w:t>
      </w:r>
      <w:r w:rsidR="005834AD">
        <w:t>оплательщики – физические лица</w:t>
      </w:r>
      <w:r w:rsidR="009837CB">
        <w:t xml:space="preserve">, имеющие право на налоговые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9837CB">
        <w:t>предоставить документы</w:t>
      </w:r>
      <w:proofErr w:type="gramEnd"/>
      <w:r w:rsidR="009837CB">
        <w:t>, подтверждающие право налогоплательщика на налоговую льготу.</w:t>
      </w:r>
    </w:p>
    <w:p w:rsidR="00B4384B" w:rsidRDefault="009837CB" w:rsidP="003757D1">
      <w:pPr>
        <w:ind w:firstLine="708"/>
        <w:jc w:val="both"/>
      </w:pPr>
      <w:r>
        <w:t>3.3. Порядок и сроки предоставления налоговой льготы для физических лиц установлены налоговым кодексом Российской Федерации</w:t>
      </w:r>
      <w:r w:rsidR="00671879">
        <w:t>»</w:t>
      </w:r>
      <w:r w:rsidR="00B4384B">
        <w:t>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9837CB">
        <w:t xml:space="preserve"> 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242B28"/>
    <w:rsid w:val="00296645"/>
    <w:rsid w:val="002E1AE6"/>
    <w:rsid w:val="003326D2"/>
    <w:rsid w:val="0036291D"/>
    <w:rsid w:val="00374D54"/>
    <w:rsid w:val="003757D1"/>
    <w:rsid w:val="004571AB"/>
    <w:rsid w:val="004640D2"/>
    <w:rsid w:val="004964D3"/>
    <w:rsid w:val="004C2B4A"/>
    <w:rsid w:val="004D25BF"/>
    <w:rsid w:val="004E1B63"/>
    <w:rsid w:val="00582443"/>
    <w:rsid w:val="005834AD"/>
    <w:rsid w:val="006220C8"/>
    <w:rsid w:val="006662CA"/>
    <w:rsid w:val="00671879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D5229"/>
    <w:rsid w:val="008E35C4"/>
    <w:rsid w:val="009837CB"/>
    <w:rsid w:val="00A14462"/>
    <w:rsid w:val="00A301C1"/>
    <w:rsid w:val="00A301D6"/>
    <w:rsid w:val="00A47AE5"/>
    <w:rsid w:val="00A57F20"/>
    <w:rsid w:val="00A84F7D"/>
    <w:rsid w:val="00AA7FB5"/>
    <w:rsid w:val="00AB03F5"/>
    <w:rsid w:val="00B164CD"/>
    <w:rsid w:val="00B25595"/>
    <w:rsid w:val="00B4384B"/>
    <w:rsid w:val="00B802B6"/>
    <w:rsid w:val="00BB6D98"/>
    <w:rsid w:val="00C25E44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11F9-FC78-456A-A0B2-ED15E14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55</cp:revision>
  <cp:lastPrinted>2018-06-07T04:53:00Z</cp:lastPrinted>
  <dcterms:created xsi:type="dcterms:W3CDTF">2014-11-19T04:46:00Z</dcterms:created>
  <dcterms:modified xsi:type="dcterms:W3CDTF">2018-06-28T03:49:00Z</dcterms:modified>
</cp:coreProperties>
</file>