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1E5478" w:rsidP="00A14462">
      <w:r>
        <w:t>2</w:t>
      </w:r>
      <w:r w:rsidR="002D327D">
        <w:t>0</w:t>
      </w:r>
      <w:r w:rsidR="0036291D" w:rsidRPr="004964D3">
        <w:t>.0</w:t>
      </w:r>
      <w:r>
        <w:t>2</w:t>
      </w:r>
      <w:r w:rsidR="00A14462" w:rsidRPr="004964D3">
        <w:t>.201</w:t>
      </w:r>
      <w:r w:rsidR="002D327D">
        <w:t>8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31</w:t>
      </w:r>
    </w:p>
    <w:p w:rsidR="00A14462" w:rsidRPr="004964D3" w:rsidRDefault="001B0674" w:rsidP="00A14462">
      <w:pPr>
        <w:ind w:left="7740"/>
      </w:pPr>
      <w:r w:rsidRPr="004964D3">
        <w:t xml:space="preserve"> </w:t>
      </w:r>
      <w:r w:rsidR="001E5478">
        <w:t>5</w:t>
      </w:r>
      <w:r w:rsidR="00A14462" w:rsidRPr="004964D3">
        <w:t>-е собрание</w:t>
      </w:r>
    </w:p>
    <w:p w:rsidR="00A14462" w:rsidRPr="004964D3" w:rsidRDefault="002D327D" w:rsidP="00A14462">
      <w:pPr>
        <w:ind w:left="7740"/>
      </w:pPr>
      <w:r>
        <w:t>4</w:t>
      </w:r>
      <w:r w:rsidR="00A14462" w:rsidRPr="004964D3">
        <w:t xml:space="preserve"> созыва </w:t>
      </w:r>
    </w:p>
    <w:p w:rsidR="002D327D" w:rsidRDefault="002D327D" w:rsidP="002D327D">
      <w:pPr>
        <w:jc w:val="center"/>
      </w:pPr>
    </w:p>
    <w:p w:rsidR="00A14462" w:rsidRDefault="00A14462" w:rsidP="002D327D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027BDE">
        <w:t>в Решение Совета</w:t>
      </w:r>
      <w:r w:rsidR="002D327D">
        <w:t xml:space="preserve"> </w:t>
      </w:r>
      <w:r w:rsidRPr="004964D3">
        <w:t>Красноярско</w:t>
      </w:r>
      <w:r w:rsidR="00027BDE">
        <w:t>го</w:t>
      </w:r>
      <w:r w:rsidRPr="004964D3">
        <w:t xml:space="preserve"> сельско</w:t>
      </w:r>
      <w:r w:rsidR="00027BDE">
        <w:t>го</w:t>
      </w:r>
      <w:r w:rsidRPr="004964D3">
        <w:t xml:space="preserve"> поселени</w:t>
      </w:r>
      <w:r w:rsidR="00027BDE">
        <w:t>я</w:t>
      </w:r>
    </w:p>
    <w:p w:rsidR="00027BDE" w:rsidRPr="004964D3" w:rsidRDefault="00285C11" w:rsidP="002D327D">
      <w:pPr>
        <w:jc w:val="center"/>
      </w:pPr>
      <w:r>
        <w:t>о</w:t>
      </w:r>
      <w:r w:rsidR="00027BDE">
        <w:t>т 28.07.2011 года № 160 «О земельном налоге»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="000328C5">
        <w:t>В целях приведения в соответствие с действующим законодательством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A14462" w:rsidRDefault="00A14462" w:rsidP="00242B28">
      <w:pPr>
        <w:jc w:val="both"/>
      </w:pPr>
      <w:r w:rsidRPr="004964D3">
        <w:tab/>
        <w:t xml:space="preserve">1. </w:t>
      </w:r>
      <w:r w:rsidR="0036291D" w:rsidRPr="004964D3">
        <w:t>Внести</w:t>
      </w:r>
      <w:r w:rsidR="00027BDE">
        <w:t xml:space="preserve"> в Решение Совета Красноярского сельского поселения от 28.07.201</w:t>
      </w:r>
      <w:r w:rsidR="00B70F10">
        <w:t>1</w:t>
      </w:r>
      <w:r w:rsidR="00027BDE">
        <w:t xml:space="preserve"> № 160 «О земельном налоге» следующие изменения:</w:t>
      </w:r>
    </w:p>
    <w:p w:rsidR="00292DA2" w:rsidRDefault="00027BDE" w:rsidP="003757D1">
      <w:pPr>
        <w:ind w:firstLine="708"/>
        <w:jc w:val="both"/>
      </w:pPr>
      <w:r>
        <w:t>1.1</w:t>
      </w:r>
      <w:r w:rsidR="00B631AE">
        <w:t xml:space="preserve"> </w:t>
      </w:r>
      <w:r w:rsidR="00292DA2">
        <w:t>П</w:t>
      </w:r>
      <w:r w:rsidR="002D327D">
        <w:t>ункт 4.1</w:t>
      </w:r>
      <w:r w:rsidR="00292DA2">
        <w:t xml:space="preserve"> Положения изложить в следующей редакции:</w:t>
      </w:r>
    </w:p>
    <w:p w:rsidR="00292DA2" w:rsidRPr="00292DA2" w:rsidRDefault="00292DA2" w:rsidP="00292DA2">
      <w:pPr>
        <w:autoSpaceDE w:val="0"/>
        <w:autoSpaceDN w:val="0"/>
        <w:adjustRightInd w:val="0"/>
        <w:ind w:firstLine="540"/>
        <w:jc w:val="both"/>
        <w:outlineLvl w:val="1"/>
      </w:pPr>
      <w:r>
        <w:t>«</w:t>
      </w:r>
      <w:r w:rsidRPr="00292DA2">
        <w:t xml:space="preserve">Для </w:t>
      </w:r>
      <w:r>
        <w:t>предоставления</w:t>
      </w:r>
      <w:r w:rsidRPr="00292DA2">
        <w:t xml:space="preserve"> льготы по уплате налога налогоплательщик </w:t>
      </w:r>
      <w:r>
        <w:t>предоставляет</w:t>
      </w:r>
      <w:r w:rsidRPr="00292DA2">
        <w:t xml:space="preserve"> в налоговый орган по месту постановки на налоговый учет следующие документы: </w:t>
      </w:r>
    </w:p>
    <w:p w:rsidR="00027BDE" w:rsidRDefault="00292DA2" w:rsidP="00292DA2">
      <w:pPr>
        <w:autoSpaceDE w:val="0"/>
        <w:autoSpaceDN w:val="0"/>
        <w:adjustRightInd w:val="0"/>
        <w:ind w:firstLine="540"/>
        <w:jc w:val="both"/>
        <w:outlineLvl w:val="1"/>
      </w:pPr>
      <w:r w:rsidRPr="00292DA2">
        <w:t>1) заявление о предоставлении льготы</w:t>
      </w:r>
      <w:r>
        <w:t>».</w:t>
      </w:r>
    </w:p>
    <w:p w:rsidR="00C1314F" w:rsidRDefault="00C1314F" w:rsidP="003757D1">
      <w:pPr>
        <w:ind w:firstLine="708"/>
        <w:jc w:val="both"/>
      </w:pPr>
      <w:r>
        <w:t>1.2  Положение о земельном налоге на территории муниципального образования Красноярское сельское поселение дополнить пунктом 4.1.1 следующего содержания:</w:t>
      </w:r>
    </w:p>
    <w:p w:rsidR="00C1314F" w:rsidRDefault="00C1314F" w:rsidP="003757D1">
      <w:pPr>
        <w:ind w:firstLine="708"/>
        <w:jc w:val="both"/>
      </w:pPr>
      <w:r>
        <w:t xml:space="preserve">«4.1.1. </w:t>
      </w:r>
      <w:r w:rsidR="00AB4674">
        <w:t>Для подтверждения права на льготы по уплате налога налогоплательщик имеет право представить в налоговый орган по месту постановки на налоговый учет следующие документы:</w:t>
      </w:r>
    </w:p>
    <w:p w:rsidR="00AB4674" w:rsidRDefault="00AB4674" w:rsidP="003757D1">
      <w:pPr>
        <w:ind w:firstLine="708"/>
        <w:jc w:val="both"/>
      </w:pPr>
      <w:r>
        <w:t>1) документы, подтверждающие право на получение льготы».</w:t>
      </w:r>
    </w:p>
    <w:p w:rsidR="00292DA2" w:rsidRDefault="00292DA2" w:rsidP="003757D1">
      <w:pPr>
        <w:ind w:firstLine="708"/>
        <w:jc w:val="both"/>
      </w:pPr>
      <w:r>
        <w:t>1.3</w:t>
      </w:r>
      <w:proofErr w:type="gramStart"/>
      <w:r>
        <w:t xml:space="preserve"> В</w:t>
      </w:r>
      <w:proofErr w:type="gramEnd"/>
      <w:r>
        <w:t xml:space="preserve"> пункте 4.2 слова «</w:t>
      </w:r>
      <w:r w:rsidRPr="00292DA2">
        <w:t>указанные в пункте 4.1 настоящего Положения</w:t>
      </w:r>
      <w:r>
        <w:t>» заменить словами «</w:t>
      </w:r>
      <w:r w:rsidRPr="00292DA2">
        <w:t>указанные в пункте 4.1</w:t>
      </w:r>
      <w:r>
        <w:t xml:space="preserve"> и 4.1.1</w:t>
      </w:r>
      <w:r w:rsidRPr="00292DA2">
        <w:t xml:space="preserve"> настоящего Положения</w:t>
      </w:r>
      <w:r>
        <w:t>».</w:t>
      </w:r>
      <w:bookmarkStart w:id="0" w:name="_GoBack"/>
      <w:bookmarkEnd w:id="0"/>
    </w:p>
    <w:p w:rsidR="00AB4674" w:rsidRDefault="00AB4674" w:rsidP="003757D1">
      <w:pPr>
        <w:ind w:firstLine="708"/>
        <w:jc w:val="both"/>
      </w:pPr>
      <w:r>
        <w:t>1.</w:t>
      </w:r>
      <w:r w:rsidR="00292DA2">
        <w:t>4</w:t>
      </w:r>
      <w:r>
        <w:t xml:space="preserve"> Пункт 4.3 Положения дополнить подпунктом 3 следующего содержания:</w:t>
      </w:r>
    </w:p>
    <w:p w:rsidR="00AB4674" w:rsidRDefault="00AB4674" w:rsidP="003757D1">
      <w:pPr>
        <w:ind w:firstLine="708"/>
        <w:jc w:val="both"/>
      </w:pPr>
      <w:r>
        <w:t>«3) категории налогоплательщиков, указанные в части 1 статьи 395 Налогового кодекса Российской Федерации».</w:t>
      </w:r>
    </w:p>
    <w:p w:rsidR="00B164CD" w:rsidRPr="004964D3" w:rsidRDefault="00027BDE" w:rsidP="0036291D">
      <w:pPr>
        <w:ind w:firstLine="708"/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Администрации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 и опубликовать в газете «Районные вести»</w:t>
      </w:r>
      <w:r>
        <w:t>.</w:t>
      </w:r>
    </w:p>
    <w:p w:rsidR="000B171B" w:rsidRDefault="00027BDE" w:rsidP="0036291D">
      <w:pPr>
        <w:ind w:firstLine="708"/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C858F1" w:rsidRPr="004964D3">
        <w:t>после</w:t>
      </w:r>
      <w:r>
        <w:t xml:space="preserve"> официального опубликования</w:t>
      </w:r>
      <w:r w:rsidR="000B171B" w:rsidRPr="004964D3">
        <w:t>.</w:t>
      </w:r>
    </w:p>
    <w:p w:rsidR="00195D85" w:rsidRPr="004964D3" w:rsidRDefault="00195D85" w:rsidP="0036291D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</w:t>
      </w:r>
      <w:r w:rsidR="002D327D">
        <w:t>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70637"/>
    <w:rsid w:val="000B171B"/>
    <w:rsid w:val="000D55D8"/>
    <w:rsid w:val="00141591"/>
    <w:rsid w:val="00154D43"/>
    <w:rsid w:val="00165F0C"/>
    <w:rsid w:val="001770A8"/>
    <w:rsid w:val="00195D85"/>
    <w:rsid w:val="001B0674"/>
    <w:rsid w:val="001B7B18"/>
    <w:rsid w:val="001D4DE0"/>
    <w:rsid w:val="001E5478"/>
    <w:rsid w:val="00242B28"/>
    <w:rsid w:val="00285C11"/>
    <w:rsid w:val="00292DA2"/>
    <w:rsid w:val="00296645"/>
    <w:rsid w:val="002D327D"/>
    <w:rsid w:val="002E1AE6"/>
    <w:rsid w:val="003326D2"/>
    <w:rsid w:val="0036291D"/>
    <w:rsid w:val="00374D54"/>
    <w:rsid w:val="003757D1"/>
    <w:rsid w:val="004571AB"/>
    <w:rsid w:val="004640D2"/>
    <w:rsid w:val="004964D3"/>
    <w:rsid w:val="004C2B4A"/>
    <w:rsid w:val="004D25BF"/>
    <w:rsid w:val="004E1B63"/>
    <w:rsid w:val="00582443"/>
    <w:rsid w:val="006220C8"/>
    <w:rsid w:val="006662CA"/>
    <w:rsid w:val="007002D4"/>
    <w:rsid w:val="00756C1C"/>
    <w:rsid w:val="00791031"/>
    <w:rsid w:val="007D61AD"/>
    <w:rsid w:val="008119B4"/>
    <w:rsid w:val="008360B8"/>
    <w:rsid w:val="00882667"/>
    <w:rsid w:val="00886E44"/>
    <w:rsid w:val="008A2B1F"/>
    <w:rsid w:val="008B2174"/>
    <w:rsid w:val="008D5229"/>
    <w:rsid w:val="008E35C4"/>
    <w:rsid w:val="00A050C9"/>
    <w:rsid w:val="00A14462"/>
    <w:rsid w:val="00A301C1"/>
    <w:rsid w:val="00A301D6"/>
    <w:rsid w:val="00A47AE5"/>
    <w:rsid w:val="00A84F7D"/>
    <w:rsid w:val="00AA7FB5"/>
    <w:rsid w:val="00AB03F5"/>
    <w:rsid w:val="00AB4674"/>
    <w:rsid w:val="00B164CD"/>
    <w:rsid w:val="00B25595"/>
    <w:rsid w:val="00B631AE"/>
    <w:rsid w:val="00B70F10"/>
    <w:rsid w:val="00B802B6"/>
    <w:rsid w:val="00C1314F"/>
    <w:rsid w:val="00C25E44"/>
    <w:rsid w:val="00C858F1"/>
    <w:rsid w:val="00D759AC"/>
    <w:rsid w:val="00D81FD7"/>
    <w:rsid w:val="00DA3A04"/>
    <w:rsid w:val="00DA66E8"/>
    <w:rsid w:val="00E92686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0CF0-9456-4F6D-83B2-82F91C12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61</cp:revision>
  <cp:lastPrinted>2018-02-21T03:15:00Z</cp:lastPrinted>
  <dcterms:created xsi:type="dcterms:W3CDTF">2014-11-19T04:46:00Z</dcterms:created>
  <dcterms:modified xsi:type="dcterms:W3CDTF">2018-02-21T03:15:00Z</dcterms:modified>
</cp:coreProperties>
</file>