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1B" w:rsidRPr="004A347E" w:rsidRDefault="00CE0D1B" w:rsidP="00CE0D1B">
      <w:pPr>
        <w:spacing w:after="0"/>
        <w:jc w:val="center"/>
        <w:rPr>
          <w:rFonts w:ascii="Times New Roman" w:eastAsia="Calibri" w:hAnsi="Times New Roman" w:cs="Times New Roman"/>
          <w:lang w:val="ru-RU"/>
        </w:rPr>
      </w:pPr>
      <w:r w:rsidRPr="004A347E">
        <w:rPr>
          <w:rFonts w:ascii="Times New Roman" w:eastAsia="Calibri" w:hAnsi="Times New Roman" w:cs="Times New Roman"/>
          <w:lang w:val="ru-RU"/>
        </w:rPr>
        <w:t xml:space="preserve">ИСПОЛНИТЕЛЬНО-РАСПОРЯДИТЕЛЬНЫЙ ОРГАН МУНИЦИПАЛЬНОГО ОБРАЗОВАНИЯ АДМИНИСТРАЦИЯ КРАНОЯРСКОГО СЕЛЬСКОГО ПОСЕЛЕНИЯ </w:t>
      </w:r>
    </w:p>
    <w:p w:rsidR="00CE0D1B" w:rsidRPr="004A347E" w:rsidRDefault="00CE0D1B" w:rsidP="00CE0D1B">
      <w:pPr>
        <w:spacing w:after="0"/>
        <w:jc w:val="center"/>
        <w:rPr>
          <w:rFonts w:ascii="Times New Roman" w:eastAsia="Calibri" w:hAnsi="Times New Roman" w:cs="Times New Roman"/>
          <w:lang w:val="ru-RU"/>
        </w:rPr>
      </w:pPr>
    </w:p>
    <w:p w:rsidR="00CE0D1B" w:rsidRPr="004A347E" w:rsidRDefault="00CE0D1B" w:rsidP="00CE0D1B">
      <w:pPr>
        <w:spacing w:after="0"/>
        <w:jc w:val="center"/>
        <w:rPr>
          <w:rFonts w:ascii="Times New Roman" w:eastAsia="Calibri" w:hAnsi="Times New Roman" w:cs="Times New Roman"/>
          <w:lang w:val="ru-RU"/>
        </w:rPr>
      </w:pPr>
    </w:p>
    <w:p w:rsidR="00CE0D1B" w:rsidRPr="004A347E" w:rsidRDefault="00CE0D1B" w:rsidP="00CE0D1B">
      <w:pPr>
        <w:spacing w:after="0"/>
        <w:jc w:val="center"/>
        <w:rPr>
          <w:rFonts w:ascii="Times New Roman" w:eastAsia="Calibri" w:hAnsi="Times New Roman" w:cs="Times New Roman"/>
          <w:lang w:val="ru-RU"/>
        </w:rPr>
      </w:pPr>
      <w:r w:rsidRPr="004A347E">
        <w:rPr>
          <w:rFonts w:ascii="Times New Roman" w:eastAsia="Calibri" w:hAnsi="Times New Roman" w:cs="Times New Roman"/>
          <w:lang w:val="ru-RU"/>
        </w:rPr>
        <w:t>ПОСТАНОВЛЕНИЕ</w:t>
      </w:r>
    </w:p>
    <w:p w:rsidR="00CE0D1B" w:rsidRPr="004A347E" w:rsidRDefault="00CE0D1B" w:rsidP="00CE0D1B">
      <w:pPr>
        <w:spacing w:after="0"/>
        <w:jc w:val="center"/>
        <w:rPr>
          <w:rFonts w:ascii="Times New Roman" w:eastAsia="Calibri" w:hAnsi="Times New Roman" w:cs="Times New Roman"/>
          <w:lang w:val="ru-RU"/>
        </w:rPr>
      </w:pPr>
      <w:r w:rsidRPr="004A347E">
        <w:rPr>
          <w:rFonts w:ascii="Times New Roman" w:eastAsia="Calibri" w:hAnsi="Times New Roman" w:cs="Times New Roman"/>
          <w:lang w:val="ru-RU"/>
        </w:rPr>
        <w:t>с. Красный Яр</w:t>
      </w:r>
    </w:p>
    <w:p w:rsidR="00CE0D1B" w:rsidRPr="004A347E" w:rsidRDefault="00CE0D1B" w:rsidP="00CE0D1B">
      <w:pPr>
        <w:spacing w:after="0"/>
        <w:jc w:val="center"/>
        <w:rPr>
          <w:rFonts w:ascii="Times New Roman" w:eastAsia="Calibri" w:hAnsi="Times New Roman" w:cs="Times New Roman"/>
          <w:lang w:val="ru-RU"/>
        </w:rPr>
      </w:pPr>
      <w:r w:rsidRPr="004A347E">
        <w:rPr>
          <w:rFonts w:ascii="Times New Roman" w:eastAsia="Calibri" w:hAnsi="Times New Roman" w:cs="Times New Roman"/>
          <w:lang w:val="ru-RU"/>
        </w:rPr>
        <w:t>Кривошеинский район</w:t>
      </w:r>
    </w:p>
    <w:p w:rsidR="00CE0D1B" w:rsidRPr="004A347E" w:rsidRDefault="00CE0D1B" w:rsidP="00CE0D1B">
      <w:pPr>
        <w:spacing w:after="0"/>
        <w:jc w:val="center"/>
        <w:rPr>
          <w:rFonts w:ascii="Times New Roman" w:eastAsia="Calibri" w:hAnsi="Times New Roman" w:cs="Times New Roman"/>
          <w:lang w:val="ru-RU"/>
        </w:rPr>
      </w:pPr>
      <w:r w:rsidRPr="004A347E">
        <w:rPr>
          <w:rFonts w:ascii="Times New Roman" w:eastAsia="Calibri" w:hAnsi="Times New Roman" w:cs="Times New Roman"/>
          <w:lang w:val="ru-RU"/>
        </w:rPr>
        <w:t>Томская область</w:t>
      </w:r>
    </w:p>
    <w:p w:rsidR="00CE0D1B" w:rsidRPr="004A347E" w:rsidRDefault="00CE0D1B" w:rsidP="00CE0D1B">
      <w:pPr>
        <w:spacing w:after="0"/>
        <w:jc w:val="center"/>
        <w:rPr>
          <w:rFonts w:ascii="Times New Roman" w:eastAsia="Calibri" w:hAnsi="Times New Roman" w:cs="Times New Roman"/>
          <w:lang w:val="ru-RU"/>
        </w:rPr>
      </w:pPr>
    </w:p>
    <w:p w:rsidR="00CE0D1B" w:rsidRPr="004A347E" w:rsidRDefault="00CE0D1B" w:rsidP="00CE0D1B">
      <w:pPr>
        <w:spacing w:after="0"/>
        <w:jc w:val="both"/>
        <w:rPr>
          <w:rFonts w:ascii="Times New Roman" w:eastAsia="Calibri" w:hAnsi="Times New Roman" w:cs="Times New Roman"/>
          <w:lang w:val="ru-RU"/>
        </w:rPr>
      </w:pPr>
    </w:p>
    <w:p w:rsidR="00CE0D1B" w:rsidRPr="004A347E" w:rsidRDefault="00C14FE8" w:rsidP="00CE0D1B">
      <w:pPr>
        <w:spacing w:after="0"/>
        <w:jc w:val="both"/>
        <w:rPr>
          <w:rFonts w:ascii="Times New Roman" w:eastAsia="Calibri" w:hAnsi="Times New Roman" w:cs="Times New Roman"/>
          <w:lang w:val="ru-RU"/>
        </w:rPr>
      </w:pPr>
      <w:r>
        <w:rPr>
          <w:rFonts w:ascii="Times New Roman" w:hAnsi="Times New Roman" w:cs="Times New Roman"/>
          <w:lang w:val="ru-RU"/>
        </w:rPr>
        <w:t>06.06</w:t>
      </w:r>
      <w:r w:rsidR="00CE0D1B" w:rsidRPr="004A347E">
        <w:rPr>
          <w:rFonts w:ascii="Times New Roman" w:eastAsia="Calibri" w:hAnsi="Times New Roman" w:cs="Times New Roman"/>
          <w:lang w:val="ru-RU"/>
        </w:rPr>
        <w:t>.20</w:t>
      </w:r>
      <w:r w:rsidR="00CE0D1B" w:rsidRPr="004A347E">
        <w:rPr>
          <w:rFonts w:ascii="Times New Roman" w:hAnsi="Times New Roman" w:cs="Times New Roman"/>
          <w:lang w:val="ru-RU"/>
        </w:rPr>
        <w:t>1</w:t>
      </w:r>
      <w:r w:rsidR="00CE0D1B">
        <w:rPr>
          <w:rFonts w:ascii="Times New Roman" w:hAnsi="Times New Roman" w:cs="Times New Roman"/>
          <w:lang w:val="ru-RU"/>
        </w:rPr>
        <w:t>4</w:t>
      </w:r>
      <w:r w:rsidR="00CE0D1B" w:rsidRPr="004A347E">
        <w:rPr>
          <w:rFonts w:ascii="Times New Roman" w:eastAsia="Calibri" w:hAnsi="Times New Roman" w:cs="Times New Roman"/>
          <w:lang w:val="ru-RU"/>
        </w:rPr>
        <w:t xml:space="preserve">                                                                                        </w:t>
      </w:r>
      <w:r w:rsidR="00CE0D1B">
        <w:rPr>
          <w:rFonts w:ascii="Times New Roman" w:hAnsi="Times New Roman" w:cs="Times New Roman"/>
          <w:lang w:val="ru-RU"/>
        </w:rPr>
        <w:t xml:space="preserve">                            № </w:t>
      </w:r>
      <w:r>
        <w:rPr>
          <w:rFonts w:ascii="Times New Roman" w:hAnsi="Times New Roman" w:cs="Times New Roman"/>
          <w:lang w:val="ru-RU"/>
        </w:rPr>
        <w:t>43</w:t>
      </w:r>
    </w:p>
    <w:p w:rsidR="00CE0D1B" w:rsidRPr="00AF7A0A" w:rsidRDefault="00CE0D1B" w:rsidP="00CE0D1B">
      <w:pPr>
        <w:spacing w:before="100" w:beforeAutospacing="1" w:after="0" w:line="240" w:lineRule="auto"/>
        <w:rPr>
          <w:rFonts w:ascii="Times New Roman" w:eastAsia="Times New Roman" w:hAnsi="Times New Roman" w:cs="Times New Roman"/>
          <w:sz w:val="24"/>
          <w:szCs w:val="24"/>
          <w:lang w:val="ru-RU" w:eastAsia="ru-RU" w:bidi="ar-SA"/>
        </w:rPr>
      </w:pPr>
    </w:p>
    <w:p w:rsidR="001F7B08" w:rsidRDefault="001F7B08" w:rsidP="00CE0D1B">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Об утверждении </w:t>
      </w:r>
      <w:r w:rsidR="00AF7A0A" w:rsidRPr="00AF7A0A">
        <w:rPr>
          <w:rFonts w:ascii="Times New Roman" w:eastAsia="Times New Roman" w:hAnsi="Times New Roman" w:cs="Times New Roman"/>
          <w:sz w:val="24"/>
          <w:szCs w:val="24"/>
          <w:lang w:val="ru-RU" w:eastAsia="ru-RU" w:bidi="ar-SA"/>
        </w:rPr>
        <w:t>П</w:t>
      </w:r>
      <w:r>
        <w:rPr>
          <w:rFonts w:ascii="Times New Roman" w:eastAsia="Times New Roman" w:hAnsi="Times New Roman" w:cs="Times New Roman"/>
          <w:sz w:val="24"/>
          <w:szCs w:val="24"/>
          <w:lang w:val="ru-RU" w:eastAsia="ru-RU" w:bidi="ar-SA"/>
        </w:rPr>
        <w:t>орядка</w:t>
      </w:r>
      <w:r w:rsidR="00CE0D1B" w:rsidRPr="00CE0D1B">
        <w:rPr>
          <w:rFonts w:ascii="Times New Roman" w:eastAsia="Times New Roman" w:hAnsi="Times New Roman" w:cs="Times New Roman"/>
          <w:sz w:val="24"/>
          <w:szCs w:val="24"/>
          <w:lang w:val="ru-RU" w:eastAsia="ru-RU" w:bidi="ar-SA"/>
        </w:rPr>
        <w:t xml:space="preserve"> осуществления </w:t>
      </w:r>
    </w:p>
    <w:p w:rsidR="001F7B08" w:rsidRDefault="00CE0D1B" w:rsidP="00CE0D1B">
      <w:pPr>
        <w:spacing w:after="0"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полномочий органом </w:t>
      </w:r>
      <w:proofErr w:type="gramStart"/>
      <w:r w:rsidRPr="00CE0D1B">
        <w:rPr>
          <w:rFonts w:ascii="Times New Roman" w:eastAsia="Times New Roman" w:hAnsi="Times New Roman" w:cs="Times New Roman"/>
          <w:sz w:val="24"/>
          <w:szCs w:val="24"/>
          <w:lang w:val="ru-RU" w:eastAsia="ru-RU" w:bidi="ar-SA"/>
        </w:rPr>
        <w:t>внутреннего</w:t>
      </w:r>
      <w:proofErr w:type="gramEnd"/>
    </w:p>
    <w:p w:rsidR="00CE0D1B" w:rsidRPr="00CE0D1B" w:rsidRDefault="00CE0D1B" w:rsidP="00CE0D1B">
      <w:pPr>
        <w:spacing w:after="0"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муниципального</w:t>
      </w:r>
      <w:r w:rsidR="001F7B08">
        <w:rPr>
          <w:rFonts w:ascii="Times New Roman" w:eastAsia="Times New Roman" w:hAnsi="Times New Roman" w:cs="Times New Roman"/>
          <w:sz w:val="24"/>
          <w:szCs w:val="24"/>
          <w:lang w:val="ru-RU" w:eastAsia="ru-RU" w:bidi="ar-SA"/>
        </w:rPr>
        <w:t xml:space="preserve"> </w:t>
      </w:r>
      <w:r w:rsidRPr="00CE0D1B">
        <w:rPr>
          <w:rFonts w:ascii="Times New Roman" w:eastAsia="Times New Roman" w:hAnsi="Times New Roman" w:cs="Times New Roman"/>
          <w:sz w:val="24"/>
          <w:szCs w:val="24"/>
          <w:lang w:val="ru-RU" w:eastAsia="ru-RU" w:bidi="ar-SA"/>
        </w:rPr>
        <w:t>финансового контроля</w:t>
      </w:r>
    </w:p>
    <w:p w:rsidR="00CE0D1B" w:rsidRPr="00CE0D1B" w:rsidRDefault="00CE0D1B" w:rsidP="00CE0D1B">
      <w:pPr>
        <w:spacing w:after="0" w:line="240" w:lineRule="auto"/>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AF7A0A">
      <w:pPr>
        <w:spacing w:before="100" w:beforeAutospacing="1" w:after="0" w:line="240" w:lineRule="auto"/>
        <w:ind w:firstLine="708"/>
        <w:jc w:val="both"/>
        <w:rPr>
          <w:rFonts w:ascii="Times New Roman" w:eastAsia="Times New Roman" w:hAnsi="Times New Roman" w:cs="Times New Roman"/>
          <w:sz w:val="24"/>
          <w:szCs w:val="24"/>
          <w:lang w:val="ru-RU" w:eastAsia="ru-RU" w:bidi="ar-SA"/>
        </w:rPr>
      </w:pPr>
      <w:proofErr w:type="gramStart"/>
      <w:r w:rsidRPr="00CE0D1B">
        <w:rPr>
          <w:rFonts w:ascii="Times New Roman" w:eastAsia="Times New Roman" w:hAnsi="Times New Roman" w:cs="Times New Roman"/>
          <w:sz w:val="24"/>
          <w:szCs w:val="24"/>
          <w:lang w:val="ru-RU" w:eastAsia="ru-RU" w:bidi="ar-SA"/>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w:t>
      </w:r>
      <w:r w:rsidR="00AF7A0A">
        <w:rPr>
          <w:rFonts w:ascii="Times New Roman" w:eastAsia="Times New Roman" w:hAnsi="Times New Roman" w:cs="Times New Roman"/>
          <w:sz w:val="24"/>
          <w:szCs w:val="24"/>
          <w:lang w:val="ru-RU" w:eastAsia="ru-RU" w:bidi="ar-SA"/>
        </w:rPr>
        <w:t>Красноярского</w:t>
      </w:r>
      <w:r w:rsidRPr="00CE0D1B">
        <w:rPr>
          <w:rFonts w:ascii="Times New Roman" w:eastAsia="Times New Roman" w:hAnsi="Times New Roman" w:cs="Times New Roman"/>
          <w:sz w:val="24"/>
          <w:szCs w:val="24"/>
          <w:lang w:val="ru-RU" w:eastAsia="ru-RU" w:bidi="ar-SA"/>
        </w:rPr>
        <w:t xml:space="preserve"> сельского поселения</w:t>
      </w:r>
      <w:proofErr w:type="gramEnd"/>
    </w:p>
    <w:p w:rsidR="00CE0D1B" w:rsidRPr="00CE0D1B" w:rsidRDefault="00AF7A0A" w:rsidP="00CE0D1B">
      <w:pPr>
        <w:spacing w:before="100" w:beforeAutospacing="1" w:after="0"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ПОСТАНОВЛЯЮ</w:t>
      </w:r>
      <w:r w:rsidR="00CE0D1B" w:rsidRPr="00CE0D1B">
        <w:rPr>
          <w:rFonts w:ascii="Times New Roman" w:eastAsia="Times New Roman" w:hAnsi="Times New Roman" w:cs="Times New Roman"/>
          <w:sz w:val="24"/>
          <w:szCs w:val="24"/>
          <w:lang w:val="ru-RU" w:eastAsia="ru-RU" w:bidi="ar-SA"/>
        </w:rPr>
        <w:t> </w:t>
      </w:r>
    </w:p>
    <w:p w:rsidR="00CE0D1B" w:rsidRPr="00CE0D1B" w:rsidRDefault="00CE0D1B" w:rsidP="003E69F5">
      <w:pPr>
        <w:spacing w:after="0"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1. Утвердить прилагаемый Порядок осуществления полномочий органом внутреннего муниципального финансового контроля. </w:t>
      </w:r>
    </w:p>
    <w:p w:rsidR="003E69F5" w:rsidRPr="003E69F5" w:rsidRDefault="00CE0D1B" w:rsidP="003E69F5">
      <w:pPr>
        <w:spacing w:after="0" w:line="240" w:lineRule="auto"/>
        <w:jc w:val="both"/>
        <w:rPr>
          <w:rFonts w:ascii="Times New Roman" w:hAnsi="Times New Roman"/>
          <w:color w:val="000000"/>
          <w:sz w:val="24"/>
          <w:szCs w:val="24"/>
          <w:lang w:val="ru-RU"/>
        </w:rPr>
      </w:pPr>
      <w:r w:rsidRPr="00CE0D1B">
        <w:rPr>
          <w:rFonts w:ascii="Times New Roman" w:eastAsia="Times New Roman" w:hAnsi="Times New Roman" w:cs="Times New Roman"/>
          <w:sz w:val="24"/>
          <w:szCs w:val="24"/>
          <w:lang w:val="ru-RU" w:eastAsia="ru-RU" w:bidi="ar-SA"/>
        </w:rPr>
        <w:t xml:space="preserve"> </w:t>
      </w:r>
      <w:r w:rsidR="003E69F5">
        <w:rPr>
          <w:rFonts w:ascii="Times New Roman" w:eastAsia="Times New Roman" w:hAnsi="Times New Roman" w:cs="Times New Roman"/>
          <w:sz w:val="24"/>
          <w:szCs w:val="24"/>
          <w:lang w:val="ru-RU" w:eastAsia="ru-RU" w:bidi="ar-SA"/>
        </w:rPr>
        <w:tab/>
      </w:r>
      <w:r w:rsidR="003E69F5" w:rsidRPr="003E69F5">
        <w:rPr>
          <w:rFonts w:ascii="Times New Roman" w:hAnsi="Times New Roman"/>
          <w:sz w:val="24"/>
          <w:szCs w:val="24"/>
          <w:lang w:val="ru-RU"/>
        </w:rPr>
        <w:t xml:space="preserve">2.Постановление вступает в силу с даты подписания и распространяется на </w:t>
      </w:r>
      <w:proofErr w:type="gramStart"/>
      <w:r w:rsidR="003E69F5" w:rsidRPr="003E69F5">
        <w:rPr>
          <w:rFonts w:ascii="Times New Roman" w:hAnsi="Times New Roman"/>
          <w:sz w:val="24"/>
          <w:szCs w:val="24"/>
          <w:lang w:val="ru-RU"/>
        </w:rPr>
        <w:t>правоотношения</w:t>
      </w:r>
      <w:proofErr w:type="gramEnd"/>
      <w:r w:rsidR="003E69F5" w:rsidRPr="003E69F5">
        <w:rPr>
          <w:rFonts w:ascii="Times New Roman" w:hAnsi="Times New Roman"/>
          <w:sz w:val="24"/>
          <w:szCs w:val="24"/>
          <w:lang w:val="ru-RU"/>
        </w:rPr>
        <w:t xml:space="preserve"> возникшие с 1 января 2014 года, подлежит опубликованию на официальном сайте Красноярского поселения.</w:t>
      </w:r>
    </w:p>
    <w:p w:rsidR="00CE0D1B" w:rsidRPr="00CE0D1B" w:rsidRDefault="00CE0D1B" w:rsidP="003E69F5">
      <w:pPr>
        <w:spacing w:after="0"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3. Контроль исполнения возложить на главу </w:t>
      </w:r>
      <w:r w:rsidR="001F7B08">
        <w:rPr>
          <w:rFonts w:ascii="Times New Roman" w:eastAsia="Times New Roman" w:hAnsi="Times New Roman" w:cs="Times New Roman"/>
          <w:sz w:val="24"/>
          <w:szCs w:val="24"/>
          <w:lang w:val="ru-RU" w:eastAsia="ru-RU" w:bidi="ar-SA"/>
        </w:rPr>
        <w:t>а</w:t>
      </w:r>
      <w:r w:rsidR="00745EA5">
        <w:rPr>
          <w:rFonts w:ascii="Times New Roman" w:eastAsia="Times New Roman" w:hAnsi="Times New Roman" w:cs="Times New Roman"/>
          <w:sz w:val="24"/>
          <w:szCs w:val="24"/>
          <w:lang w:val="ru-RU" w:eastAsia="ru-RU" w:bidi="ar-SA"/>
        </w:rPr>
        <w:t xml:space="preserve">дминистрации Красноярского </w:t>
      </w:r>
      <w:r w:rsidRPr="00CE0D1B">
        <w:rPr>
          <w:rFonts w:ascii="Times New Roman" w:eastAsia="Times New Roman" w:hAnsi="Times New Roman" w:cs="Times New Roman"/>
          <w:sz w:val="24"/>
          <w:szCs w:val="24"/>
          <w:lang w:val="ru-RU" w:eastAsia="ru-RU" w:bidi="ar-SA"/>
        </w:rPr>
        <w:t xml:space="preserve">сельского поселения </w:t>
      </w:r>
      <w:r w:rsidR="00745EA5">
        <w:rPr>
          <w:rFonts w:ascii="Times New Roman" w:eastAsia="Times New Roman" w:hAnsi="Times New Roman" w:cs="Times New Roman"/>
          <w:sz w:val="24"/>
          <w:szCs w:val="24"/>
          <w:lang w:val="ru-RU" w:eastAsia="ru-RU" w:bidi="ar-SA"/>
        </w:rPr>
        <w:t>Коломина А.Н.</w:t>
      </w:r>
    </w:p>
    <w:p w:rsidR="00CE0D1B" w:rsidRPr="00CE0D1B" w:rsidRDefault="00CE0D1B" w:rsidP="003E69F5">
      <w:pPr>
        <w:spacing w:after="0"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3E69F5">
      <w:pPr>
        <w:spacing w:before="100" w:beforeAutospacing="1" w:after="0" w:line="240" w:lineRule="auto"/>
        <w:jc w:val="right"/>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9F3B51" w:rsidRDefault="009F3B51" w:rsidP="009F3B51">
      <w:pPr>
        <w:pStyle w:val="consplusnormal"/>
        <w:spacing w:before="0" w:beforeAutospacing="0" w:after="0" w:afterAutospacing="0"/>
      </w:pPr>
      <w:r>
        <w:t>Глава администрации</w:t>
      </w:r>
    </w:p>
    <w:p w:rsidR="009F3B51" w:rsidRDefault="009F3B51" w:rsidP="009F3B51">
      <w:pPr>
        <w:pStyle w:val="consplusnormal"/>
        <w:spacing w:before="0" w:beforeAutospacing="0" w:after="0" w:afterAutospacing="0"/>
      </w:pPr>
      <w:r>
        <w:t>Красноярского сельского поселения</w:t>
      </w:r>
      <w:r>
        <w:tab/>
      </w:r>
      <w:r>
        <w:tab/>
      </w:r>
      <w:r>
        <w:tab/>
      </w:r>
      <w:r>
        <w:tab/>
        <w:t>А.Н.Коломин </w:t>
      </w:r>
    </w:p>
    <w:p w:rsidR="009F3B51" w:rsidRDefault="009F3B51" w:rsidP="009F3B51">
      <w:pPr>
        <w:pStyle w:val="consplusnormal"/>
        <w:spacing w:before="0" w:beforeAutospacing="0" w:after="0" w:afterAutospacing="0"/>
      </w:pPr>
      <w:r>
        <w:t> </w:t>
      </w:r>
    </w:p>
    <w:p w:rsidR="009F3B51" w:rsidRDefault="009F3B51" w:rsidP="009F3B51">
      <w:pPr>
        <w:spacing w:after="0"/>
        <w:rPr>
          <w:lang w:val="ru-RU"/>
        </w:rPr>
      </w:pPr>
      <w:r>
        <w:t> </w:t>
      </w:r>
    </w:p>
    <w:p w:rsidR="00434DD7" w:rsidRDefault="00434DD7" w:rsidP="009F3B51">
      <w:pPr>
        <w:spacing w:after="0"/>
        <w:rPr>
          <w:lang w:val="ru-RU"/>
        </w:rPr>
      </w:pPr>
    </w:p>
    <w:p w:rsidR="00434DD7" w:rsidRDefault="00434DD7" w:rsidP="009F3B51">
      <w:pPr>
        <w:spacing w:after="0"/>
        <w:rPr>
          <w:lang w:val="ru-RU"/>
        </w:rPr>
      </w:pPr>
    </w:p>
    <w:p w:rsidR="00434DD7" w:rsidRDefault="00434DD7" w:rsidP="009F3B51">
      <w:pPr>
        <w:spacing w:after="0"/>
        <w:rPr>
          <w:lang w:val="ru-RU"/>
        </w:rPr>
      </w:pPr>
    </w:p>
    <w:p w:rsidR="00434DD7" w:rsidRDefault="00434DD7" w:rsidP="009F3B51">
      <w:pPr>
        <w:spacing w:after="0"/>
        <w:rPr>
          <w:lang w:val="ru-RU"/>
        </w:rPr>
      </w:pPr>
    </w:p>
    <w:p w:rsidR="00434DD7" w:rsidRDefault="00434DD7" w:rsidP="009F3B51">
      <w:pPr>
        <w:spacing w:after="0"/>
        <w:rPr>
          <w:lang w:val="ru-RU"/>
        </w:rPr>
      </w:pPr>
    </w:p>
    <w:p w:rsidR="00434DD7" w:rsidRDefault="00434DD7" w:rsidP="009F3B51">
      <w:pPr>
        <w:spacing w:after="0"/>
        <w:rPr>
          <w:lang w:val="ru-RU"/>
        </w:rPr>
      </w:pPr>
    </w:p>
    <w:p w:rsidR="00434DD7" w:rsidRPr="00434DD7" w:rsidRDefault="00434DD7" w:rsidP="009F3B51">
      <w:pPr>
        <w:spacing w:after="0"/>
        <w:rPr>
          <w:lang w:val="ru-RU"/>
        </w:rPr>
      </w:pPr>
    </w:p>
    <w:p w:rsidR="009F3B51" w:rsidRDefault="009F3B51" w:rsidP="009F3B51">
      <w:pPr>
        <w:spacing w:after="0"/>
        <w:jc w:val="both"/>
        <w:rPr>
          <w:rFonts w:ascii="Times New Roman" w:hAnsi="Times New Roman" w:cs="Times New Roman"/>
          <w:lang w:val="ru-RU"/>
        </w:rPr>
      </w:pPr>
      <w:r>
        <w:rPr>
          <w:rFonts w:ascii="Times New Roman" w:hAnsi="Times New Roman" w:cs="Times New Roman"/>
          <w:lang w:val="ru-RU"/>
        </w:rPr>
        <w:t>В дело №02-18</w:t>
      </w:r>
    </w:p>
    <w:p w:rsidR="009F3B51" w:rsidRDefault="009F3B51" w:rsidP="009F3B51">
      <w:pPr>
        <w:spacing w:after="0"/>
        <w:jc w:val="both"/>
        <w:rPr>
          <w:rFonts w:ascii="Times New Roman" w:hAnsi="Times New Roman" w:cs="Times New Roman"/>
          <w:lang w:val="ru-RU"/>
        </w:rPr>
      </w:pPr>
      <w:r>
        <w:rPr>
          <w:rFonts w:ascii="Times New Roman" w:hAnsi="Times New Roman" w:cs="Times New Roman"/>
          <w:lang w:val="ru-RU"/>
        </w:rPr>
        <w:t xml:space="preserve">____________ </w:t>
      </w:r>
      <w:proofErr w:type="spellStart"/>
      <w:r>
        <w:rPr>
          <w:rFonts w:ascii="Times New Roman" w:hAnsi="Times New Roman" w:cs="Times New Roman"/>
          <w:lang w:val="ru-RU"/>
        </w:rPr>
        <w:t>Е.Ю.Прохоренко</w:t>
      </w:r>
      <w:proofErr w:type="spellEnd"/>
      <w:r>
        <w:rPr>
          <w:rFonts w:ascii="Times New Roman" w:hAnsi="Times New Roman" w:cs="Times New Roman"/>
          <w:lang w:val="ru-RU"/>
        </w:rPr>
        <w:t xml:space="preserve"> </w:t>
      </w:r>
    </w:p>
    <w:p w:rsidR="009F3B51" w:rsidRDefault="00C14FE8" w:rsidP="009F3B51">
      <w:pPr>
        <w:spacing w:after="0"/>
        <w:jc w:val="both"/>
        <w:rPr>
          <w:rFonts w:ascii="Times New Roman" w:hAnsi="Times New Roman" w:cs="Times New Roman"/>
          <w:lang w:val="ru-RU"/>
        </w:rPr>
      </w:pPr>
      <w:r>
        <w:rPr>
          <w:rFonts w:ascii="Times New Roman" w:hAnsi="Times New Roman" w:cs="Times New Roman"/>
          <w:lang w:val="ru-RU"/>
        </w:rPr>
        <w:t>06.06</w:t>
      </w:r>
      <w:r w:rsidR="009F3B51">
        <w:rPr>
          <w:rFonts w:ascii="Times New Roman" w:hAnsi="Times New Roman" w:cs="Times New Roman"/>
          <w:lang w:val="ru-RU"/>
        </w:rPr>
        <w:t xml:space="preserve">. 2014 </w:t>
      </w:r>
    </w:p>
    <w:p w:rsidR="00CE0D1B" w:rsidRPr="00CE0D1B" w:rsidRDefault="00CE0D1B" w:rsidP="00434DD7">
      <w:pPr>
        <w:spacing w:after="0" w:line="240" w:lineRule="auto"/>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                                                                                                   </w:t>
      </w: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before="100" w:beforeAutospacing="1" w:after="0" w:line="240" w:lineRule="auto"/>
        <w:jc w:val="right"/>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lastRenderedPageBreak/>
        <w:t> </w:t>
      </w:r>
    </w:p>
    <w:p w:rsidR="00CE0D1B" w:rsidRPr="00CE0D1B" w:rsidRDefault="00CE0D1B" w:rsidP="00EB5805">
      <w:pPr>
        <w:spacing w:after="0" w:line="240" w:lineRule="auto"/>
        <w:jc w:val="right"/>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Утверждено</w:t>
      </w:r>
    </w:p>
    <w:p w:rsidR="00CE0D1B" w:rsidRPr="00CE0D1B" w:rsidRDefault="00CE0D1B" w:rsidP="00EB5805">
      <w:pPr>
        <w:spacing w:after="0" w:line="240" w:lineRule="auto"/>
        <w:jc w:val="right"/>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постановлением </w:t>
      </w:r>
      <w:r w:rsidR="00381F04">
        <w:rPr>
          <w:rFonts w:ascii="Times New Roman" w:eastAsia="Times New Roman" w:hAnsi="Times New Roman" w:cs="Times New Roman"/>
          <w:sz w:val="24"/>
          <w:szCs w:val="24"/>
          <w:lang w:val="ru-RU" w:eastAsia="ru-RU" w:bidi="ar-SA"/>
        </w:rPr>
        <w:t>Администрации Красноярского</w:t>
      </w:r>
      <w:r w:rsidRPr="00CE0D1B">
        <w:rPr>
          <w:rFonts w:ascii="Times New Roman" w:eastAsia="Times New Roman" w:hAnsi="Times New Roman" w:cs="Times New Roman"/>
          <w:sz w:val="24"/>
          <w:szCs w:val="24"/>
          <w:lang w:val="ru-RU" w:eastAsia="ru-RU" w:bidi="ar-SA"/>
        </w:rPr>
        <w:t xml:space="preserve"> сельского поселения</w:t>
      </w:r>
    </w:p>
    <w:p w:rsidR="00CE0D1B" w:rsidRPr="00CE0D1B" w:rsidRDefault="00CE0D1B" w:rsidP="00EB5805">
      <w:pPr>
        <w:spacing w:after="0" w:line="240" w:lineRule="auto"/>
        <w:jc w:val="right"/>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r w:rsidR="00EB5805">
        <w:rPr>
          <w:rFonts w:ascii="Times New Roman" w:eastAsia="Times New Roman" w:hAnsi="Times New Roman" w:cs="Times New Roman"/>
          <w:sz w:val="24"/>
          <w:szCs w:val="24"/>
          <w:lang w:val="ru-RU" w:eastAsia="ru-RU" w:bidi="ar-SA"/>
        </w:rPr>
        <w:t xml:space="preserve">           от </w:t>
      </w:r>
      <w:r w:rsidR="00C14FE8">
        <w:rPr>
          <w:rFonts w:ascii="Times New Roman" w:eastAsia="Times New Roman" w:hAnsi="Times New Roman" w:cs="Times New Roman"/>
          <w:sz w:val="24"/>
          <w:szCs w:val="24"/>
          <w:lang w:val="ru-RU" w:eastAsia="ru-RU" w:bidi="ar-SA"/>
        </w:rPr>
        <w:t>06</w:t>
      </w:r>
      <w:r w:rsidR="00EB5805">
        <w:rPr>
          <w:rFonts w:ascii="Times New Roman" w:eastAsia="Times New Roman" w:hAnsi="Times New Roman" w:cs="Times New Roman"/>
          <w:sz w:val="24"/>
          <w:szCs w:val="24"/>
          <w:lang w:val="ru-RU" w:eastAsia="ru-RU" w:bidi="ar-SA"/>
        </w:rPr>
        <w:t>.0</w:t>
      </w:r>
      <w:r w:rsidR="00C14FE8">
        <w:rPr>
          <w:rFonts w:ascii="Times New Roman" w:eastAsia="Times New Roman" w:hAnsi="Times New Roman" w:cs="Times New Roman"/>
          <w:sz w:val="24"/>
          <w:szCs w:val="24"/>
          <w:lang w:val="ru-RU" w:eastAsia="ru-RU" w:bidi="ar-SA"/>
        </w:rPr>
        <w:t>6</w:t>
      </w:r>
      <w:r w:rsidR="00EB5805">
        <w:rPr>
          <w:rFonts w:ascii="Times New Roman" w:eastAsia="Times New Roman" w:hAnsi="Times New Roman" w:cs="Times New Roman"/>
          <w:sz w:val="24"/>
          <w:szCs w:val="24"/>
          <w:lang w:val="ru-RU" w:eastAsia="ru-RU" w:bidi="ar-SA"/>
        </w:rPr>
        <w:t>. 2014 г. №</w:t>
      </w:r>
      <w:r w:rsidRPr="00CE0D1B">
        <w:rPr>
          <w:rFonts w:ascii="Times New Roman" w:eastAsia="Times New Roman" w:hAnsi="Times New Roman" w:cs="Times New Roman"/>
          <w:sz w:val="24"/>
          <w:szCs w:val="24"/>
          <w:lang w:val="ru-RU" w:eastAsia="ru-RU" w:bidi="ar-SA"/>
        </w:rPr>
        <w:t> </w:t>
      </w:r>
      <w:r w:rsidR="00C14FE8">
        <w:rPr>
          <w:rFonts w:ascii="Times New Roman" w:eastAsia="Times New Roman" w:hAnsi="Times New Roman" w:cs="Times New Roman"/>
          <w:sz w:val="24"/>
          <w:szCs w:val="24"/>
          <w:lang w:val="ru-RU" w:eastAsia="ru-RU" w:bidi="ar-SA"/>
        </w:rPr>
        <w:t>43</w:t>
      </w:r>
      <w:r w:rsidRPr="00CE0D1B">
        <w:rPr>
          <w:rFonts w:ascii="Times New Roman" w:eastAsia="Times New Roman" w:hAnsi="Times New Roman" w:cs="Times New Roman"/>
          <w:sz w:val="24"/>
          <w:szCs w:val="24"/>
          <w:lang w:val="ru-RU" w:eastAsia="ru-RU" w:bidi="ar-SA"/>
        </w:rPr>
        <w:t xml:space="preserve"> </w:t>
      </w:r>
    </w:p>
    <w:p w:rsidR="00CE0D1B" w:rsidRPr="00CE0D1B" w:rsidRDefault="00CE0D1B" w:rsidP="00CE0D1B">
      <w:pPr>
        <w:spacing w:after="0" w:line="240" w:lineRule="auto"/>
        <w:ind w:left="5664" w:firstLine="708"/>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left="5664" w:firstLine="708"/>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                                                           ПОРЯДОК</w:t>
      </w:r>
    </w:p>
    <w:p w:rsidR="00CE0D1B" w:rsidRPr="00CE0D1B" w:rsidRDefault="00CE0D1B" w:rsidP="00CE0D1B">
      <w:pPr>
        <w:spacing w:after="0" w:line="240" w:lineRule="auto"/>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 xml:space="preserve">осуществления полномочий органом внутреннего </w:t>
      </w:r>
    </w:p>
    <w:p w:rsidR="00CE0D1B" w:rsidRPr="00CE0D1B" w:rsidRDefault="00CE0D1B" w:rsidP="00CE0D1B">
      <w:pPr>
        <w:spacing w:after="0" w:line="240" w:lineRule="auto"/>
        <w:ind w:firstLine="540"/>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                             муниципального финансового контроля</w:t>
      </w:r>
    </w:p>
    <w:p w:rsidR="00CE0D1B" w:rsidRPr="00CE0D1B" w:rsidRDefault="00CE0D1B" w:rsidP="00CE0D1B">
      <w:pPr>
        <w:spacing w:after="0"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left="1080"/>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w:t>
      </w:r>
      <w:r w:rsidRPr="00CE0D1B">
        <w:rPr>
          <w:rFonts w:ascii="Times New Roman" w:eastAsia="Times New Roman" w:hAnsi="Times New Roman" w:cs="Times New Roman"/>
          <w:b/>
          <w:bCs/>
          <w:sz w:val="24"/>
          <w:szCs w:val="24"/>
          <w:lang w:val="ru-RU" w:eastAsia="ru-RU" w:bidi="ar-SA"/>
        </w:rPr>
        <w:t>1.Общие положения</w:t>
      </w:r>
    </w:p>
    <w:p w:rsidR="00CE0D1B" w:rsidRPr="00CE0D1B" w:rsidRDefault="00CE0D1B" w:rsidP="00CE0D1B">
      <w:pPr>
        <w:spacing w:after="0" w:line="240" w:lineRule="auto"/>
        <w:ind w:left="1080"/>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1.1.       </w:t>
      </w:r>
      <w:proofErr w:type="gramStart"/>
      <w:r w:rsidRPr="00CE0D1B">
        <w:rPr>
          <w:rFonts w:ascii="Times New Roman" w:eastAsia="Times New Roman" w:hAnsi="Times New Roman" w:cs="Times New Roman"/>
          <w:sz w:val="24"/>
          <w:szCs w:val="24"/>
          <w:lang w:val="ru-RU" w:eastAsia="ru-RU" w:bidi="ar-SA"/>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CE0D1B">
        <w:rPr>
          <w:rFonts w:ascii="Times New Roman" w:eastAsia="Times New Roman" w:hAnsi="Times New Roman" w:cs="Times New Roman"/>
          <w:sz w:val="24"/>
          <w:szCs w:val="24"/>
          <w:lang w:val="ru-RU" w:eastAsia="ru-RU" w:bidi="ar-SA"/>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1.4.       Орган финансового контроля при осуществлении контрольной деятельности осуществляет: </w:t>
      </w:r>
    </w:p>
    <w:p w:rsidR="00CE0D1B" w:rsidRPr="00CE0D1B" w:rsidRDefault="00CE0D1B" w:rsidP="00CE0D1B">
      <w:pPr>
        <w:spacing w:before="100" w:beforeAutospacing="1" w:after="100" w:afterAutospacing="1" w:line="240" w:lineRule="auto"/>
        <w:ind w:firstLine="36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а) полномочия по внутреннему муниципальному финансовому контролю в сфере бюджетных правоотношений; </w:t>
      </w:r>
    </w:p>
    <w:p w:rsidR="00CE0D1B" w:rsidRPr="00CE0D1B" w:rsidRDefault="00CE0D1B" w:rsidP="00CE0D1B">
      <w:pPr>
        <w:spacing w:after="0" w:line="240" w:lineRule="auto"/>
        <w:ind w:firstLine="36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CE0D1B" w:rsidRPr="00CE0D1B" w:rsidRDefault="00CE0D1B" w:rsidP="00CE0D1B">
      <w:pPr>
        <w:spacing w:before="100" w:beforeAutospacing="1"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предварительный контроль в целях предупреждения и пресечения бюджетных нарушений в процессе исполнения бюджета администрации </w:t>
      </w:r>
      <w:r w:rsidR="00845D6C">
        <w:rPr>
          <w:rFonts w:ascii="Times New Roman" w:eastAsia="Times New Roman" w:hAnsi="Times New Roman" w:cs="Times New Roman"/>
          <w:sz w:val="24"/>
          <w:szCs w:val="24"/>
          <w:lang w:val="ru-RU" w:eastAsia="ru-RU" w:bidi="ar-SA"/>
        </w:rPr>
        <w:t>Красноярского</w:t>
      </w:r>
      <w:r w:rsidRPr="00CE0D1B">
        <w:rPr>
          <w:rFonts w:ascii="Times New Roman" w:eastAsia="Times New Roman" w:hAnsi="Times New Roman" w:cs="Times New Roman"/>
          <w:sz w:val="24"/>
          <w:szCs w:val="24"/>
          <w:lang w:val="ru-RU" w:eastAsia="ru-RU" w:bidi="ar-SA"/>
        </w:rPr>
        <w:t xml:space="preserve"> сельского поселения с подведомственной территорией (далее - местный бюджет);</w:t>
      </w:r>
    </w:p>
    <w:p w:rsidR="00CE0D1B" w:rsidRPr="00CE0D1B" w:rsidRDefault="00CE0D1B" w:rsidP="00CE0D1B">
      <w:pPr>
        <w:spacing w:before="100" w:beforeAutospacing="1" w:after="0" w:line="240" w:lineRule="auto"/>
        <w:ind w:firstLine="36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CE0D1B" w:rsidRPr="00CE0D1B" w:rsidRDefault="00CE0D1B" w:rsidP="00CE0D1B">
      <w:pPr>
        <w:spacing w:before="100" w:beforeAutospacing="1" w:after="100" w:afterAutospacing="1"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1.6. Объектами контроля в сфере бюджетных правоотношений являются:</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proofErr w:type="gramStart"/>
      <w:r w:rsidRPr="00CE0D1B">
        <w:rPr>
          <w:rFonts w:ascii="Times New Roman" w:eastAsia="Times New Roman" w:hAnsi="Times New Roman" w:cs="Times New Roman"/>
          <w:sz w:val="24"/>
          <w:szCs w:val="24"/>
          <w:lang w:val="ru-RU" w:eastAsia="ru-RU" w:bidi="ar-SA"/>
        </w:rPr>
        <w:lastRenderedPageBreak/>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б) муниципальные учреждения;</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в) муниципальные унитарные предприятия;</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proofErr w:type="spellStart"/>
      <w:proofErr w:type="gramStart"/>
      <w:r w:rsidRPr="00CE0D1B">
        <w:rPr>
          <w:rFonts w:ascii="Times New Roman" w:eastAsia="Times New Roman" w:hAnsi="Times New Roman" w:cs="Times New Roman"/>
          <w:sz w:val="24"/>
          <w:szCs w:val="24"/>
          <w:lang w:val="ru-RU" w:eastAsia="ru-RU" w:bidi="ar-SA"/>
        </w:rPr>
        <w:t>д</w:t>
      </w:r>
      <w:proofErr w:type="spellEnd"/>
      <w:r w:rsidRPr="00CE0D1B">
        <w:rPr>
          <w:rFonts w:ascii="Times New Roman" w:eastAsia="Times New Roman" w:hAnsi="Times New Roman" w:cs="Times New Roman"/>
          <w:sz w:val="24"/>
          <w:szCs w:val="24"/>
          <w:lang w:val="ru-RU" w:eastAsia="ru-RU" w:bidi="ar-SA"/>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Pr="00CE0D1B">
        <w:rPr>
          <w:rFonts w:ascii="Times New Roman" w:eastAsia="Times New Roman" w:hAnsi="Times New Roman" w:cs="Times New Roman"/>
          <w:sz w:val="24"/>
          <w:szCs w:val="24"/>
          <w:lang w:val="ru-RU" w:eastAsia="ru-RU" w:bidi="ar-SA"/>
        </w:rPr>
        <w:t xml:space="preserve"> муниципальных гарантий;</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1.8.       </w:t>
      </w:r>
      <w:proofErr w:type="gramStart"/>
      <w:r w:rsidRPr="00CE0D1B">
        <w:rPr>
          <w:rFonts w:ascii="Times New Roman" w:eastAsia="Times New Roman" w:hAnsi="Times New Roman" w:cs="Times New Roman"/>
          <w:sz w:val="24"/>
          <w:szCs w:val="24"/>
          <w:lang w:val="ru-RU" w:eastAsia="ru-RU" w:bidi="ar-SA"/>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CE0D1B">
        <w:rPr>
          <w:rFonts w:ascii="Times New Roman" w:eastAsia="Times New Roman" w:hAnsi="Times New Roman" w:cs="Times New Roman"/>
          <w:sz w:val="24"/>
          <w:szCs w:val="24"/>
          <w:lang w:val="ru-RU" w:eastAsia="ru-RU" w:bidi="ar-SA"/>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w:t>
      </w:r>
      <w:proofErr w:type="spellStart"/>
      <w:r w:rsidRPr="00CE0D1B">
        <w:rPr>
          <w:rFonts w:ascii="Times New Roman" w:eastAsia="Times New Roman" w:hAnsi="Times New Roman" w:cs="Times New Roman"/>
          <w:sz w:val="24"/>
          <w:szCs w:val="24"/>
          <w:lang w:val="ru-RU" w:eastAsia="ru-RU" w:bidi="ar-SA"/>
        </w:rPr>
        <w:t>Вандышевского</w:t>
      </w:r>
      <w:proofErr w:type="spellEnd"/>
      <w:r w:rsidRPr="00CE0D1B">
        <w:rPr>
          <w:rFonts w:ascii="Times New Roman" w:eastAsia="Times New Roman" w:hAnsi="Times New Roman" w:cs="Times New Roman"/>
          <w:sz w:val="24"/>
          <w:szCs w:val="24"/>
          <w:lang w:val="ru-RU" w:eastAsia="ru-RU" w:bidi="ar-SA"/>
        </w:rPr>
        <w:t xml:space="preserve"> сельского поселения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CE0D1B" w:rsidRPr="00CE0D1B" w:rsidRDefault="00CE0D1B" w:rsidP="00CE0D1B">
      <w:pPr>
        <w:spacing w:after="0" w:line="240" w:lineRule="auto"/>
        <w:ind w:firstLine="36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w:t>
      </w:r>
      <w:r w:rsidRPr="00CE0D1B">
        <w:rPr>
          <w:rFonts w:ascii="Times New Roman" w:eastAsia="Times New Roman" w:hAnsi="Times New Roman" w:cs="Times New Roman"/>
          <w:sz w:val="24"/>
          <w:szCs w:val="24"/>
          <w:lang w:val="ru-RU" w:eastAsia="ru-RU" w:bidi="ar-SA"/>
        </w:rPr>
        <w:lastRenderedPageBreak/>
        <w:t xml:space="preserve">муниципального финансового контроля (далее – административный регламент) в соответствии с требованиями настоящего Порядка.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2.</w:t>
      </w:r>
      <w:r w:rsidRPr="00CE0D1B">
        <w:rPr>
          <w:rFonts w:ascii="Times New Roman" w:eastAsia="Times New Roman" w:hAnsi="Times New Roman" w:cs="Times New Roman"/>
          <w:b/>
          <w:bCs/>
          <w:sz w:val="24"/>
          <w:szCs w:val="24"/>
          <w:lang w:val="ru-RU" w:eastAsia="ru-RU" w:bidi="ar-SA"/>
        </w:rPr>
        <w:t>Должностные лица, осуществляющие контрольную деятельность, их права, обязанности и ответственность</w:t>
      </w:r>
    </w:p>
    <w:p w:rsidR="00CE0D1B" w:rsidRPr="00CE0D1B" w:rsidRDefault="00CE0D1B" w:rsidP="00CE0D1B">
      <w:pPr>
        <w:spacing w:after="0" w:line="240" w:lineRule="auto"/>
        <w:ind w:left="1211"/>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2.1.       Должностными лицами, осуществляющими контрольную деятельность, являются:</w:t>
      </w:r>
    </w:p>
    <w:p w:rsidR="00CE0D1B" w:rsidRPr="00CE0D1B" w:rsidRDefault="00CE0D1B" w:rsidP="00CE0D1B">
      <w:pPr>
        <w:spacing w:after="0" w:line="240" w:lineRule="auto"/>
        <w:ind w:left="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а) руководитель органа финансового контроля;</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в) иные муниципальные служащие органа финансового </w:t>
      </w:r>
      <w:proofErr w:type="gramStart"/>
      <w:r w:rsidRPr="00CE0D1B">
        <w:rPr>
          <w:rFonts w:ascii="Times New Roman" w:eastAsia="Times New Roman" w:hAnsi="Times New Roman" w:cs="Times New Roman"/>
          <w:sz w:val="24"/>
          <w:szCs w:val="24"/>
          <w:lang w:val="ru-RU" w:eastAsia="ru-RU" w:bidi="ar-SA"/>
        </w:rPr>
        <w:t>контроля</w:t>
      </w:r>
      <w:proofErr w:type="gramEnd"/>
      <w:r w:rsidRPr="00CE0D1B">
        <w:rPr>
          <w:rFonts w:ascii="Times New Roman" w:eastAsia="Times New Roman" w:hAnsi="Times New Roman" w:cs="Times New Roman"/>
          <w:sz w:val="24"/>
          <w:szCs w:val="24"/>
          <w:lang w:val="ru-RU" w:eastAsia="ru-RU" w:bidi="ar-SA"/>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2.2. Должностные лица, указанные в пункте 2.1 настоящего Порядка, имеют право:</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w:t>
      </w:r>
      <w:proofErr w:type="gramStart"/>
      <w:r w:rsidRPr="00CE0D1B">
        <w:rPr>
          <w:rFonts w:ascii="Times New Roman" w:eastAsia="Times New Roman" w:hAnsi="Times New Roman" w:cs="Times New Roman"/>
          <w:sz w:val="24"/>
          <w:szCs w:val="24"/>
          <w:lang w:val="ru-RU" w:eastAsia="ru-RU" w:bidi="ar-SA"/>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proofErr w:type="spellStart"/>
      <w:r w:rsidRPr="00CE0D1B">
        <w:rPr>
          <w:rFonts w:ascii="Times New Roman" w:eastAsia="Times New Roman" w:hAnsi="Times New Roman" w:cs="Times New Roman"/>
          <w:sz w:val="24"/>
          <w:szCs w:val="24"/>
          <w:lang w:val="ru-RU" w:eastAsia="ru-RU" w:bidi="ar-SA"/>
        </w:rPr>
        <w:t>д</w:t>
      </w:r>
      <w:proofErr w:type="spellEnd"/>
      <w:r w:rsidRPr="00CE0D1B">
        <w:rPr>
          <w:rFonts w:ascii="Times New Roman" w:eastAsia="Times New Roman" w:hAnsi="Times New Roman" w:cs="Times New Roman"/>
          <w:sz w:val="24"/>
          <w:szCs w:val="24"/>
          <w:lang w:val="ru-RU" w:eastAsia="ru-RU" w:bidi="ar-SA"/>
        </w:rPr>
        <w:t xml:space="preserve">)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2.3. Должностные лица, указанные в пункте 2.1 настоящего Порядка, обязаны: </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lastRenderedPageBreak/>
        <w:t xml:space="preserve">б) соблюдать требования нормативных правовых актов в установленной сфере деятельности; </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в) проводить контрольные мероприятия в соответствии с приказом руководителя органа финансового контроля; </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proofErr w:type="spellStart"/>
      <w:r w:rsidRPr="00CE0D1B">
        <w:rPr>
          <w:rFonts w:ascii="Times New Roman" w:eastAsia="Times New Roman" w:hAnsi="Times New Roman" w:cs="Times New Roman"/>
          <w:sz w:val="24"/>
          <w:szCs w:val="24"/>
          <w:lang w:val="ru-RU" w:eastAsia="ru-RU" w:bidi="ar-SA"/>
        </w:rPr>
        <w:t>д</w:t>
      </w:r>
      <w:proofErr w:type="spellEnd"/>
      <w:r w:rsidRPr="00CE0D1B">
        <w:rPr>
          <w:rFonts w:ascii="Times New Roman" w:eastAsia="Times New Roman" w:hAnsi="Times New Roman" w:cs="Times New Roman"/>
          <w:sz w:val="24"/>
          <w:szCs w:val="24"/>
          <w:lang w:val="ru-RU" w:eastAsia="ru-RU" w:bidi="ar-SA"/>
        </w:rPr>
        <w:t>)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CE0D1B" w:rsidRPr="00CE0D1B" w:rsidRDefault="00CE0D1B" w:rsidP="00CE0D1B">
      <w:pPr>
        <w:spacing w:after="0" w:line="240" w:lineRule="auto"/>
        <w:ind w:left="1211" w:hanging="360"/>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3.Требования к планированию контрольной деятельности</w:t>
      </w:r>
    </w:p>
    <w:p w:rsidR="00CE0D1B" w:rsidRPr="00CE0D1B" w:rsidRDefault="00CE0D1B" w:rsidP="00CE0D1B">
      <w:pPr>
        <w:spacing w:before="100" w:beforeAutospacing="1" w:after="0" w:line="240" w:lineRule="auto"/>
        <w:ind w:firstLine="709"/>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План контрольных мероприятий (изменения в него) утверждается руководителем органа финансового контроля.</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План контрольных мероприятий подлежит утверждению до начала соответствующего календарного года.</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3.3.       Составление плана контрольных мероприятий осуществляется с соблюдением следующих условий:</w:t>
      </w:r>
    </w:p>
    <w:p w:rsidR="00CE0D1B" w:rsidRPr="00CE0D1B" w:rsidRDefault="00CE0D1B" w:rsidP="00CE0D1B">
      <w:pPr>
        <w:spacing w:before="100" w:beforeAutospacing="1"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обеспечение равномерности нагрузки на должностные лица, осуществляющие контрольные мероприятия;</w:t>
      </w:r>
    </w:p>
    <w:p w:rsidR="00CE0D1B" w:rsidRPr="00CE0D1B" w:rsidRDefault="00CE0D1B" w:rsidP="00CE0D1B">
      <w:pPr>
        <w:spacing w:before="100" w:beforeAutospacing="1"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CE0D1B" w:rsidRPr="00CE0D1B" w:rsidRDefault="00CE0D1B" w:rsidP="00CE0D1B">
      <w:pPr>
        <w:spacing w:before="100" w:beforeAutospacing="1" w:after="100" w:afterAutospacing="1"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3.4.       Отбор контрольных мероприятий осуществляется исходя из следующих критериев:</w:t>
      </w:r>
    </w:p>
    <w:p w:rsidR="00CE0D1B" w:rsidRPr="00CE0D1B" w:rsidRDefault="00CE0D1B" w:rsidP="00CE0D1B">
      <w:pPr>
        <w:spacing w:after="0" w:line="240" w:lineRule="auto"/>
        <w:ind w:firstLine="284"/>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color w:val="000000"/>
          <w:sz w:val="24"/>
          <w:szCs w:val="24"/>
          <w:lang w:val="ru-RU" w:eastAsia="ru-RU" w:bidi="ar-SA"/>
        </w:rPr>
        <w:t xml:space="preserve">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w:t>
      </w:r>
      <w:r w:rsidRPr="00CE0D1B">
        <w:rPr>
          <w:rFonts w:ascii="Times New Roman" w:eastAsia="Times New Roman" w:hAnsi="Times New Roman" w:cs="Times New Roman"/>
          <w:sz w:val="24"/>
          <w:szCs w:val="24"/>
          <w:lang w:val="ru-RU" w:eastAsia="ru-RU" w:bidi="ar-SA"/>
        </w:rPr>
        <w:lastRenderedPageBreak/>
        <w:t>осуществления главными администраторами бюджетных средств внутреннего финансового контроля и внутреннего финансового аудита;</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CE0D1B" w:rsidRPr="00CE0D1B" w:rsidRDefault="00CE0D1B" w:rsidP="00CE0D1B">
      <w:pPr>
        <w:spacing w:before="100" w:beforeAutospacing="1" w:after="0" w:line="240" w:lineRule="auto"/>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4.Требования к проведению контрольных мероприятий</w:t>
      </w:r>
    </w:p>
    <w:p w:rsidR="00CE0D1B" w:rsidRPr="00CE0D1B" w:rsidRDefault="00CE0D1B" w:rsidP="00CE0D1B">
      <w:pPr>
        <w:spacing w:before="100" w:beforeAutospacing="1" w:after="0"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4.3.       Программа контрольного мероприятия (внесение изменений в нее) утверждается руководителем органа финансового контроля.</w:t>
      </w:r>
    </w:p>
    <w:p w:rsidR="00CE0D1B" w:rsidRPr="00CE0D1B" w:rsidRDefault="00CE0D1B" w:rsidP="00CE0D1B">
      <w:pPr>
        <w:spacing w:after="0" w:line="240" w:lineRule="auto"/>
        <w:ind w:firstLine="284"/>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CE0D1B" w:rsidRPr="00CE0D1B" w:rsidRDefault="00CE0D1B" w:rsidP="00CE0D1B">
      <w:pPr>
        <w:spacing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4.4.       Решение о назначении контрольного мероприятия принимается руководителем органа финансового контроля. </w:t>
      </w:r>
      <w:proofErr w:type="gramStart"/>
      <w:r w:rsidRPr="00CE0D1B">
        <w:rPr>
          <w:rFonts w:ascii="Times New Roman" w:eastAsia="Times New Roman" w:hAnsi="Times New Roman" w:cs="Times New Roman"/>
          <w:sz w:val="24"/>
          <w:szCs w:val="24"/>
          <w:lang w:val="ru-RU" w:eastAsia="ru-RU" w:bidi="ar-SA"/>
        </w:rPr>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lastRenderedPageBreak/>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4.6. </w:t>
      </w:r>
      <w:proofErr w:type="gramStart"/>
      <w:r w:rsidRPr="00CE0D1B">
        <w:rPr>
          <w:rFonts w:ascii="Times New Roman" w:eastAsia="Times New Roman" w:hAnsi="Times New Roman" w:cs="Times New Roman"/>
          <w:sz w:val="24"/>
          <w:szCs w:val="24"/>
          <w:lang w:val="ru-RU" w:eastAsia="ru-RU" w:bidi="ar-SA"/>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Срок представления информации, документов и материалов устанавливается в запросе и исчисляется </w:t>
      </w:r>
      <w:proofErr w:type="gramStart"/>
      <w:r w:rsidRPr="00CE0D1B">
        <w:rPr>
          <w:rFonts w:ascii="Times New Roman" w:eastAsia="Times New Roman" w:hAnsi="Times New Roman" w:cs="Times New Roman"/>
          <w:sz w:val="24"/>
          <w:szCs w:val="24"/>
          <w:lang w:val="ru-RU" w:eastAsia="ru-RU" w:bidi="ar-SA"/>
        </w:rPr>
        <w:t>с даты получения</w:t>
      </w:r>
      <w:proofErr w:type="gramEnd"/>
      <w:r w:rsidRPr="00CE0D1B">
        <w:rPr>
          <w:rFonts w:ascii="Times New Roman" w:eastAsia="Times New Roman" w:hAnsi="Times New Roman" w:cs="Times New Roman"/>
          <w:sz w:val="24"/>
          <w:szCs w:val="24"/>
          <w:lang w:val="ru-RU" w:eastAsia="ru-RU" w:bidi="ar-SA"/>
        </w:rPr>
        <w:t xml:space="preserve"> запроса. При этом такой срок составляет не менее 3 рабочих дней.</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color w:val="000000"/>
          <w:sz w:val="24"/>
          <w:szCs w:val="24"/>
          <w:lang w:val="ru-RU" w:eastAsia="ru-RU" w:bidi="ar-SA"/>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color w:val="000000"/>
          <w:sz w:val="24"/>
          <w:szCs w:val="24"/>
          <w:lang w:val="ru-RU" w:eastAsia="ru-RU" w:bidi="ar-SA"/>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color w:val="000000"/>
          <w:sz w:val="24"/>
          <w:szCs w:val="24"/>
          <w:lang w:val="ru-RU" w:eastAsia="ru-RU" w:bidi="ar-SA"/>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color w:val="000000"/>
          <w:sz w:val="24"/>
          <w:szCs w:val="24"/>
          <w:lang w:val="ru-RU" w:eastAsia="ru-RU" w:bidi="ar-SA"/>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w:t>
      </w:r>
    </w:p>
    <w:p w:rsidR="00CE0D1B" w:rsidRPr="00CE0D1B" w:rsidRDefault="00CE0D1B" w:rsidP="00CE0D1B">
      <w:pPr>
        <w:spacing w:after="0" w:line="240" w:lineRule="auto"/>
        <w:ind w:left="360"/>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left="360"/>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left="360"/>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left="360"/>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lastRenderedPageBreak/>
        <w:t> </w:t>
      </w:r>
    </w:p>
    <w:p w:rsidR="00CE0D1B" w:rsidRPr="00CE0D1B" w:rsidRDefault="00CE0D1B" w:rsidP="00CE0D1B">
      <w:pPr>
        <w:spacing w:after="0" w:line="240" w:lineRule="auto"/>
        <w:ind w:left="360"/>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4.10. Проведение обследования</w:t>
      </w:r>
    </w:p>
    <w:p w:rsidR="00CE0D1B" w:rsidRPr="00CE0D1B" w:rsidRDefault="00CE0D1B" w:rsidP="00CE0D1B">
      <w:pPr>
        <w:spacing w:before="100" w:beforeAutospacing="1" w:after="0"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CE0D1B" w:rsidRPr="00CE0D1B" w:rsidRDefault="00CE0D1B" w:rsidP="00CE0D1B">
      <w:pPr>
        <w:spacing w:before="100" w:beforeAutospacing="1" w:after="0"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before="100" w:beforeAutospacing="1" w:after="0" w:line="240" w:lineRule="auto"/>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color w:val="000000"/>
          <w:sz w:val="24"/>
          <w:szCs w:val="24"/>
          <w:lang w:val="ru-RU" w:eastAsia="ru-RU" w:bidi="ar-SA"/>
        </w:rPr>
        <w:t>4.11. Проведение камеральной проверки</w:t>
      </w:r>
    </w:p>
    <w:p w:rsidR="00CE0D1B" w:rsidRPr="00CE0D1B" w:rsidRDefault="00CE0D1B" w:rsidP="00CE0D1B">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4.11.3. При проведении камеральной проверки в срок ее проведения не засчитываются периоды времени </w:t>
      </w:r>
      <w:proofErr w:type="gramStart"/>
      <w:r w:rsidRPr="00CE0D1B">
        <w:rPr>
          <w:rFonts w:ascii="Times New Roman" w:eastAsia="Times New Roman" w:hAnsi="Times New Roman" w:cs="Times New Roman"/>
          <w:sz w:val="24"/>
          <w:szCs w:val="24"/>
          <w:lang w:val="ru-RU" w:eastAsia="ru-RU" w:bidi="ar-SA"/>
        </w:rPr>
        <w:t>с даты отправки</w:t>
      </w:r>
      <w:proofErr w:type="gramEnd"/>
      <w:r w:rsidRPr="00CE0D1B">
        <w:rPr>
          <w:rFonts w:ascii="Times New Roman" w:eastAsia="Times New Roman" w:hAnsi="Times New Roman" w:cs="Times New Roman"/>
          <w:sz w:val="24"/>
          <w:szCs w:val="24"/>
          <w:lang w:val="ru-RU" w:eastAsia="ru-RU" w:bidi="ar-SA"/>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lastRenderedPageBreak/>
        <w:t xml:space="preserve">         4.11.4. При проведении камеральной проверки по решению руководителя проверочной группы может быть проведено обследование.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CE0D1B" w:rsidRPr="00CE0D1B" w:rsidRDefault="00CE0D1B" w:rsidP="00CE0D1B">
      <w:pPr>
        <w:spacing w:before="100" w:beforeAutospacing="1"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CE0D1B" w:rsidRPr="00CE0D1B" w:rsidRDefault="00CE0D1B" w:rsidP="00CE0D1B">
      <w:pPr>
        <w:spacing w:before="100" w:beforeAutospacing="1"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4.11.9. По результатам рассмотрения акта и иных материалов камеральной проверки руководитель органа финансового контроля принимает решение: </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б) об отсутствии оснований для применения мер принуждения; </w:t>
      </w:r>
    </w:p>
    <w:p w:rsidR="00CE0D1B" w:rsidRPr="00CE0D1B" w:rsidRDefault="00CE0D1B" w:rsidP="00CE0D1B">
      <w:pPr>
        <w:spacing w:before="100" w:beforeAutospacing="1" w:after="0"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в) о проведении выездной проверки (ревизии).</w:t>
      </w:r>
    </w:p>
    <w:p w:rsidR="00CE0D1B" w:rsidRPr="00CE0D1B" w:rsidRDefault="00CE0D1B" w:rsidP="004F7F15">
      <w:pPr>
        <w:spacing w:before="100" w:beforeAutospacing="1" w:after="0" w:line="240" w:lineRule="auto"/>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4.12. Проведение выездной проверки (ревизии)</w:t>
      </w:r>
    </w:p>
    <w:p w:rsidR="00CE0D1B" w:rsidRPr="00CE0D1B" w:rsidRDefault="00CE0D1B" w:rsidP="004F7F15">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4.12.1. Выездная проверка (ревизия) проводится по месту нахождения объекта контроля.</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color w:val="000000"/>
          <w:sz w:val="24"/>
          <w:szCs w:val="24"/>
          <w:lang w:val="ru-RU" w:eastAsia="ru-RU" w:bidi="ar-SA"/>
        </w:rPr>
        <w:t xml:space="preserve">4.12.2. Срок проведения выездной проверки (ревизии) составляет 45 календарных дней. </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color w:val="000000"/>
          <w:sz w:val="24"/>
          <w:szCs w:val="24"/>
          <w:lang w:val="ru-RU" w:eastAsia="ru-RU" w:bidi="ar-SA"/>
        </w:rPr>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color w:val="000000"/>
          <w:sz w:val="24"/>
          <w:szCs w:val="24"/>
          <w:lang w:val="ru-RU" w:eastAsia="ru-RU" w:bidi="ar-SA"/>
        </w:rPr>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4.12.4. При проведении выездной проверки (ревизии) по решению руководителя проверочной (ревизионной) группы может быть проведено обследование. По результатам </w:t>
      </w:r>
      <w:r w:rsidRPr="00CE0D1B">
        <w:rPr>
          <w:rFonts w:ascii="Times New Roman" w:eastAsia="Times New Roman" w:hAnsi="Times New Roman" w:cs="Times New Roman"/>
          <w:sz w:val="24"/>
          <w:szCs w:val="24"/>
          <w:lang w:val="ru-RU" w:eastAsia="ru-RU" w:bidi="ar-SA"/>
        </w:rPr>
        <w:lastRenderedPageBreak/>
        <w:t>обследования оформляется заключение, которое прилагается к материалам выездной проверки (ревизии).</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CE0D1B">
        <w:rPr>
          <w:rFonts w:ascii="Times New Roman" w:eastAsia="Times New Roman" w:hAnsi="Times New Roman" w:cs="Times New Roman"/>
          <w:sz w:val="24"/>
          <w:szCs w:val="24"/>
          <w:lang w:val="ru-RU" w:eastAsia="ru-RU" w:bidi="ar-SA"/>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CE0D1B" w:rsidRPr="00CE0D1B" w:rsidRDefault="00CE0D1B" w:rsidP="00CE0D1B">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4.12.8. </w:t>
      </w:r>
      <w:proofErr w:type="gramStart"/>
      <w:r w:rsidRPr="00CE0D1B">
        <w:rPr>
          <w:rFonts w:ascii="Times New Roman" w:eastAsia="Times New Roman" w:hAnsi="Times New Roman" w:cs="Times New Roman"/>
          <w:sz w:val="24"/>
          <w:szCs w:val="24"/>
          <w:lang w:val="ru-RU" w:eastAsia="ru-RU" w:bidi="ar-SA"/>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CE0D1B">
        <w:rPr>
          <w:rFonts w:ascii="Times New Roman" w:eastAsia="Times New Roman" w:hAnsi="Times New Roman" w:cs="Times New Roman"/>
          <w:sz w:val="24"/>
          <w:szCs w:val="24"/>
          <w:lang w:val="ru-RU" w:eastAsia="ru-RU" w:bidi="ar-SA"/>
        </w:rPr>
        <w:t xml:space="preserve"> служебные помещения, склады и архивы.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а) на период проведения встречной проверки и (или) обследования;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в) на период организации и проведения экспертиз;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г) на период исполнения запросов, направленных в компетентные государственные органы;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proofErr w:type="spellStart"/>
      <w:r w:rsidRPr="00CE0D1B">
        <w:rPr>
          <w:rFonts w:ascii="Times New Roman" w:eastAsia="Times New Roman" w:hAnsi="Times New Roman" w:cs="Times New Roman"/>
          <w:sz w:val="24"/>
          <w:szCs w:val="24"/>
          <w:lang w:val="ru-RU" w:eastAsia="ru-RU" w:bidi="ar-SA"/>
        </w:rPr>
        <w:t>д</w:t>
      </w:r>
      <w:proofErr w:type="spellEnd"/>
      <w:r w:rsidRPr="00CE0D1B">
        <w:rPr>
          <w:rFonts w:ascii="Times New Roman" w:eastAsia="Times New Roman" w:hAnsi="Times New Roman" w:cs="Times New Roman"/>
          <w:sz w:val="24"/>
          <w:szCs w:val="24"/>
          <w:lang w:val="ru-RU" w:eastAsia="ru-RU" w:bidi="ar-SA"/>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CE0D1B">
        <w:rPr>
          <w:rFonts w:ascii="Times New Roman" w:eastAsia="Times New Roman" w:hAnsi="Times New Roman" w:cs="Times New Roman"/>
          <w:sz w:val="24"/>
          <w:szCs w:val="24"/>
          <w:lang w:val="ru-RU" w:eastAsia="ru-RU" w:bidi="ar-SA"/>
        </w:rPr>
        <w:t>истребуемой</w:t>
      </w:r>
      <w:proofErr w:type="spellEnd"/>
      <w:r w:rsidRPr="00CE0D1B">
        <w:rPr>
          <w:rFonts w:ascii="Times New Roman" w:eastAsia="Times New Roman" w:hAnsi="Times New Roman" w:cs="Times New Roman"/>
          <w:sz w:val="24"/>
          <w:szCs w:val="24"/>
          <w:lang w:val="ru-RU" w:eastAsia="ru-RU" w:bidi="ar-SA"/>
        </w:rPr>
        <w:t xml:space="preserve"> информации, </w:t>
      </w:r>
      <w:r w:rsidRPr="00CE0D1B">
        <w:rPr>
          <w:rFonts w:ascii="Times New Roman" w:eastAsia="Times New Roman" w:hAnsi="Times New Roman" w:cs="Times New Roman"/>
          <w:sz w:val="24"/>
          <w:szCs w:val="24"/>
          <w:lang w:val="ru-RU" w:eastAsia="ru-RU" w:bidi="ar-SA"/>
        </w:rPr>
        <w:lastRenderedPageBreak/>
        <w:t xml:space="preserve">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е) при необходимости обследования имущества и (или) документов, находящихся не по месту нахождения объекта контроля. </w:t>
      </w:r>
    </w:p>
    <w:p w:rsidR="00CE0D1B" w:rsidRPr="00CE0D1B" w:rsidRDefault="00CE0D1B" w:rsidP="00CE0D1B">
      <w:pPr>
        <w:spacing w:before="100" w:beforeAutospacing="1" w:after="100" w:afterAutospacing="1" w:line="240" w:lineRule="auto"/>
        <w:ind w:firstLine="708"/>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CE0D1B" w:rsidRPr="00CE0D1B" w:rsidRDefault="00CE0D1B" w:rsidP="00CE0D1B">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            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proofErr w:type="gramStart"/>
      <w:r w:rsidRPr="00CE0D1B">
        <w:rPr>
          <w:rFonts w:ascii="Times New Roman" w:eastAsia="Times New Roman" w:hAnsi="Times New Roman" w:cs="Times New Roman"/>
          <w:sz w:val="24"/>
          <w:szCs w:val="24"/>
          <w:lang w:val="ru-RU" w:eastAsia="ru-RU" w:bidi="ar-SA"/>
        </w:rPr>
        <w:t>-в</w:t>
      </w:r>
      <w:proofErr w:type="gramEnd"/>
      <w:r w:rsidRPr="00CE0D1B">
        <w:rPr>
          <w:rFonts w:ascii="Times New Roman" w:eastAsia="Times New Roman" w:hAnsi="Times New Roman" w:cs="Times New Roman"/>
          <w:sz w:val="24"/>
          <w:szCs w:val="24"/>
          <w:lang w:val="ru-RU" w:eastAsia="ru-RU" w:bidi="ar-SA"/>
        </w:rPr>
        <w:t xml:space="preserve">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CE0D1B" w:rsidRPr="00CE0D1B" w:rsidRDefault="00CE0D1B" w:rsidP="00CE0D1B">
      <w:pPr>
        <w:spacing w:before="100" w:beforeAutospacing="1"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CE0D1B" w:rsidRPr="00CE0D1B" w:rsidRDefault="00CE0D1B" w:rsidP="00CE0D1B">
      <w:pPr>
        <w:spacing w:before="100" w:beforeAutospacing="1" w:after="0" w:line="240" w:lineRule="auto"/>
        <w:ind w:firstLine="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4.12.18. По результатам рассмотрения акта и иных материалов выездной проверки (ревизии) руководитель финансового органа принимает решение:</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а) о применении мер принуждения;</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lastRenderedPageBreak/>
        <w:t>б) об отсутствии оснований для применения мер принуждения;</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CE0D1B" w:rsidRPr="00CE0D1B" w:rsidRDefault="00CE0D1B" w:rsidP="004F7F15">
      <w:pPr>
        <w:spacing w:after="0" w:line="240" w:lineRule="auto"/>
        <w:ind w:left="851"/>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r w:rsidRPr="00CE0D1B">
        <w:rPr>
          <w:rFonts w:ascii="Times New Roman" w:eastAsia="Times New Roman" w:hAnsi="Times New Roman" w:cs="Times New Roman"/>
          <w:b/>
          <w:bCs/>
          <w:sz w:val="24"/>
          <w:szCs w:val="24"/>
          <w:lang w:val="ru-RU" w:eastAsia="ru-RU" w:bidi="ar-SA"/>
        </w:rPr>
        <w:t>5.Реализация результатов проведения контрольных мероприятий</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в) уведомления о применении бюджетных мер принуждения.</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5.2. При осуществлении внутреннего муниципального финансового контроля в отношении закупок для обеспечения муниципальных ну</w:t>
      </w:r>
      <w:proofErr w:type="gramStart"/>
      <w:r w:rsidRPr="00CE0D1B">
        <w:rPr>
          <w:rFonts w:ascii="Times New Roman" w:eastAsia="Times New Roman" w:hAnsi="Times New Roman" w:cs="Times New Roman"/>
          <w:sz w:val="24"/>
          <w:szCs w:val="24"/>
          <w:lang w:val="ru-RU" w:eastAsia="ru-RU" w:bidi="ar-SA"/>
        </w:rPr>
        <w:t>жд в сл</w:t>
      </w:r>
      <w:proofErr w:type="gramEnd"/>
      <w:r w:rsidRPr="00CE0D1B">
        <w:rPr>
          <w:rFonts w:ascii="Times New Roman" w:eastAsia="Times New Roman" w:hAnsi="Times New Roman" w:cs="Times New Roman"/>
          <w:sz w:val="24"/>
          <w:szCs w:val="24"/>
          <w:lang w:val="ru-RU" w:eastAsia="ru-RU" w:bidi="ar-SA"/>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5.5. Отмена представлений и предписаний осуществляется в судебном порядке. </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5.6. Должностные лица, проводившие контрольные мероприятия, осуществляют </w:t>
      </w:r>
      <w:proofErr w:type="gramStart"/>
      <w:r w:rsidRPr="00CE0D1B">
        <w:rPr>
          <w:rFonts w:ascii="Times New Roman" w:eastAsia="Times New Roman" w:hAnsi="Times New Roman" w:cs="Times New Roman"/>
          <w:sz w:val="24"/>
          <w:szCs w:val="24"/>
          <w:lang w:val="ru-RU" w:eastAsia="ru-RU" w:bidi="ar-SA"/>
        </w:rPr>
        <w:t>контроль за</w:t>
      </w:r>
      <w:proofErr w:type="gramEnd"/>
      <w:r w:rsidRPr="00CE0D1B">
        <w:rPr>
          <w:rFonts w:ascii="Times New Roman" w:eastAsia="Times New Roman" w:hAnsi="Times New Roman" w:cs="Times New Roman"/>
          <w:sz w:val="24"/>
          <w:szCs w:val="24"/>
          <w:lang w:val="ru-RU" w:eastAsia="ru-RU" w:bidi="ar-SA"/>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proofErr w:type="gramStart"/>
      <w:r w:rsidRPr="00CE0D1B">
        <w:rPr>
          <w:rFonts w:ascii="Times New Roman" w:eastAsia="Times New Roman" w:hAnsi="Times New Roman" w:cs="Times New Roman"/>
          <w:sz w:val="24"/>
          <w:szCs w:val="24"/>
          <w:lang w:val="ru-RU" w:eastAsia="ru-RU" w:bidi="ar-SA"/>
        </w:rPr>
        <w:lastRenderedPageBreak/>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CE0D1B" w:rsidRPr="00CE0D1B" w:rsidRDefault="00CE0D1B" w:rsidP="00CE0D1B">
      <w:pPr>
        <w:spacing w:before="100" w:beforeAutospacing="1" w:after="0" w:line="240" w:lineRule="auto"/>
        <w:ind w:firstLine="540"/>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CE0D1B" w:rsidRPr="00CE0D1B" w:rsidRDefault="00CE0D1B" w:rsidP="00CE0D1B">
      <w:pPr>
        <w:spacing w:before="100" w:beforeAutospacing="1" w:after="0" w:line="240" w:lineRule="auto"/>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 xml:space="preserve">6.Требования к составлению отчетности о результатах </w:t>
      </w:r>
    </w:p>
    <w:p w:rsidR="00CE0D1B" w:rsidRPr="00CE0D1B" w:rsidRDefault="00CE0D1B" w:rsidP="00CE0D1B">
      <w:pPr>
        <w:spacing w:after="0" w:line="240" w:lineRule="auto"/>
        <w:ind w:left="1211"/>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b/>
          <w:bCs/>
          <w:sz w:val="24"/>
          <w:szCs w:val="24"/>
          <w:lang w:val="ru-RU" w:eastAsia="ru-RU" w:bidi="ar-SA"/>
        </w:rPr>
        <w:t>                                 контрольной деятельности</w:t>
      </w:r>
    </w:p>
    <w:p w:rsidR="00CE0D1B" w:rsidRPr="00CE0D1B" w:rsidRDefault="00CE0D1B" w:rsidP="00CE0D1B">
      <w:pPr>
        <w:spacing w:before="100" w:beforeAutospacing="1" w:after="0" w:line="240" w:lineRule="auto"/>
        <w:jc w:val="center"/>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CE0D1B" w:rsidRPr="00CE0D1B" w:rsidRDefault="004F7F15" w:rsidP="00CE0D1B">
      <w:pPr>
        <w:spacing w:after="0" w:line="240" w:lineRule="auto"/>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6.2.</w:t>
      </w:r>
      <w:r w:rsidR="00CE0D1B" w:rsidRPr="00CE0D1B">
        <w:rPr>
          <w:rFonts w:ascii="Times New Roman" w:eastAsia="Times New Roman" w:hAnsi="Times New Roman" w:cs="Times New Roman"/>
          <w:sz w:val="24"/>
          <w:szCs w:val="24"/>
          <w:lang w:val="ru-RU" w:eastAsia="ru-RU" w:bidi="ar-SA"/>
        </w:rPr>
        <w:t xml:space="preserve">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00CE0D1B" w:rsidRPr="00CE0D1B">
        <w:rPr>
          <w:rFonts w:ascii="Times New Roman" w:eastAsia="Times New Roman" w:hAnsi="Times New Roman" w:cs="Times New Roman"/>
          <w:sz w:val="24"/>
          <w:szCs w:val="24"/>
          <w:lang w:val="ru-RU" w:eastAsia="ru-RU" w:bidi="ar-SA"/>
        </w:rPr>
        <w:t>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00CE0D1B" w:rsidRPr="00CE0D1B">
        <w:rPr>
          <w:rFonts w:ascii="Times New Roman" w:eastAsia="Times New Roman" w:hAnsi="Times New Roman" w:cs="Times New Roman"/>
          <w:sz w:val="24"/>
          <w:szCs w:val="24"/>
          <w:lang w:val="ru-RU" w:eastAsia="ru-RU" w:bidi="ar-SA"/>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6.3.            Отчетность подписывается руководителем органа финансового контроля.</w:t>
      </w:r>
    </w:p>
    <w:p w:rsidR="00CE0D1B" w:rsidRPr="00CE0D1B" w:rsidRDefault="00CE0D1B" w:rsidP="00CE0D1B">
      <w:pPr>
        <w:spacing w:after="0" w:line="240" w:lineRule="auto"/>
        <w:ind w:firstLine="709"/>
        <w:jc w:val="both"/>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CE0D1B" w:rsidRPr="00CE0D1B" w:rsidRDefault="00CE0D1B" w:rsidP="00CE0D1B">
      <w:pPr>
        <w:spacing w:after="0" w:line="240" w:lineRule="auto"/>
        <w:ind w:left="709"/>
        <w:rPr>
          <w:rFonts w:ascii="Times New Roman" w:eastAsia="Times New Roman" w:hAnsi="Times New Roman" w:cs="Times New Roman"/>
          <w:sz w:val="24"/>
          <w:szCs w:val="24"/>
          <w:lang w:val="ru-RU" w:eastAsia="ru-RU" w:bidi="ar-SA"/>
        </w:rPr>
      </w:pPr>
      <w:r w:rsidRPr="00CE0D1B">
        <w:rPr>
          <w:rFonts w:ascii="Times New Roman" w:eastAsia="Times New Roman" w:hAnsi="Times New Roman" w:cs="Times New Roman"/>
          <w:sz w:val="24"/>
          <w:szCs w:val="24"/>
          <w:lang w:val="ru-RU" w:eastAsia="ru-RU" w:bidi="ar-SA"/>
        </w:rPr>
        <w:t> </w:t>
      </w:r>
    </w:p>
    <w:p w:rsidR="00AB3B6E" w:rsidRPr="00AF7A0A" w:rsidRDefault="00AB3B6E">
      <w:pPr>
        <w:rPr>
          <w:rFonts w:ascii="Times New Roman" w:hAnsi="Times New Roman" w:cs="Times New Roman"/>
          <w:sz w:val="24"/>
          <w:szCs w:val="24"/>
          <w:lang w:val="ru-RU"/>
        </w:rPr>
      </w:pPr>
    </w:p>
    <w:sectPr w:rsidR="00AB3B6E" w:rsidRPr="00AF7A0A" w:rsidSect="00AB3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580"/>
    <w:multiLevelType w:val="multilevel"/>
    <w:tmpl w:val="3DA2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07DEA"/>
    <w:multiLevelType w:val="multilevel"/>
    <w:tmpl w:val="5B822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3D83F75"/>
    <w:multiLevelType w:val="multilevel"/>
    <w:tmpl w:val="6DDE5E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5594B82"/>
    <w:multiLevelType w:val="multilevel"/>
    <w:tmpl w:val="D960B7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60D2B97"/>
    <w:multiLevelType w:val="multilevel"/>
    <w:tmpl w:val="D54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97045"/>
    <w:multiLevelType w:val="multilevel"/>
    <w:tmpl w:val="C04A6F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6FC549D"/>
    <w:multiLevelType w:val="multilevel"/>
    <w:tmpl w:val="BF40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573707"/>
    <w:multiLevelType w:val="multilevel"/>
    <w:tmpl w:val="B2B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EB0471"/>
    <w:multiLevelType w:val="multilevel"/>
    <w:tmpl w:val="2ECE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8"/>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D1B"/>
    <w:rsid w:val="000C72B1"/>
    <w:rsid w:val="001F7B08"/>
    <w:rsid w:val="002B2F4D"/>
    <w:rsid w:val="003154C6"/>
    <w:rsid w:val="00381F04"/>
    <w:rsid w:val="0038643E"/>
    <w:rsid w:val="003B42A2"/>
    <w:rsid w:val="003E69F5"/>
    <w:rsid w:val="00434DD7"/>
    <w:rsid w:val="00465BE0"/>
    <w:rsid w:val="004A4407"/>
    <w:rsid w:val="004F7F15"/>
    <w:rsid w:val="005166E9"/>
    <w:rsid w:val="00582737"/>
    <w:rsid w:val="006E324D"/>
    <w:rsid w:val="0071360D"/>
    <w:rsid w:val="00745EA5"/>
    <w:rsid w:val="00845D6C"/>
    <w:rsid w:val="008B5726"/>
    <w:rsid w:val="009E592B"/>
    <w:rsid w:val="009F3B51"/>
    <w:rsid w:val="00AB3B6E"/>
    <w:rsid w:val="00AF7A0A"/>
    <w:rsid w:val="00B727F5"/>
    <w:rsid w:val="00B92813"/>
    <w:rsid w:val="00C14FE8"/>
    <w:rsid w:val="00CE0D1B"/>
    <w:rsid w:val="00EB5805"/>
    <w:rsid w:val="00F61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4D"/>
  </w:style>
  <w:style w:type="paragraph" w:styleId="1">
    <w:name w:val="heading 1"/>
    <w:basedOn w:val="a"/>
    <w:next w:val="a"/>
    <w:link w:val="10"/>
    <w:uiPriority w:val="9"/>
    <w:qFormat/>
    <w:rsid w:val="002B2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2F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B2F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B2F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B2F4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B2F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B2F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B2F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B2F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F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2F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B2F4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B2F4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B2F4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B2F4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B2F4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B2F4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B2F4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B2F4D"/>
    <w:pPr>
      <w:spacing w:line="240" w:lineRule="auto"/>
    </w:pPr>
    <w:rPr>
      <w:b/>
      <w:bCs/>
      <w:color w:val="4F81BD" w:themeColor="accent1"/>
      <w:sz w:val="18"/>
      <w:szCs w:val="18"/>
    </w:rPr>
  </w:style>
  <w:style w:type="paragraph" w:styleId="a4">
    <w:name w:val="Title"/>
    <w:basedOn w:val="a"/>
    <w:next w:val="a"/>
    <w:link w:val="a5"/>
    <w:uiPriority w:val="10"/>
    <w:qFormat/>
    <w:rsid w:val="002B2F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B2F4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B2F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B2F4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B2F4D"/>
    <w:rPr>
      <w:b/>
      <w:bCs/>
    </w:rPr>
  </w:style>
  <w:style w:type="character" w:styleId="a9">
    <w:name w:val="Emphasis"/>
    <w:basedOn w:val="a0"/>
    <w:uiPriority w:val="20"/>
    <w:qFormat/>
    <w:rsid w:val="002B2F4D"/>
    <w:rPr>
      <w:i/>
      <w:iCs/>
    </w:rPr>
  </w:style>
  <w:style w:type="paragraph" w:styleId="aa">
    <w:name w:val="No Spacing"/>
    <w:uiPriority w:val="1"/>
    <w:qFormat/>
    <w:rsid w:val="002B2F4D"/>
    <w:pPr>
      <w:spacing w:after="0" w:line="240" w:lineRule="auto"/>
    </w:pPr>
  </w:style>
  <w:style w:type="paragraph" w:styleId="ab">
    <w:name w:val="List Paragraph"/>
    <w:basedOn w:val="a"/>
    <w:uiPriority w:val="34"/>
    <w:qFormat/>
    <w:rsid w:val="002B2F4D"/>
    <w:pPr>
      <w:ind w:left="720"/>
      <w:contextualSpacing/>
    </w:pPr>
  </w:style>
  <w:style w:type="paragraph" w:styleId="21">
    <w:name w:val="Quote"/>
    <w:basedOn w:val="a"/>
    <w:next w:val="a"/>
    <w:link w:val="22"/>
    <w:uiPriority w:val="29"/>
    <w:qFormat/>
    <w:rsid w:val="002B2F4D"/>
    <w:rPr>
      <w:i/>
      <w:iCs/>
      <w:color w:val="000000" w:themeColor="text1"/>
    </w:rPr>
  </w:style>
  <w:style w:type="character" w:customStyle="1" w:styleId="22">
    <w:name w:val="Цитата 2 Знак"/>
    <w:basedOn w:val="a0"/>
    <w:link w:val="21"/>
    <w:uiPriority w:val="29"/>
    <w:rsid w:val="002B2F4D"/>
    <w:rPr>
      <w:i/>
      <w:iCs/>
      <w:color w:val="000000" w:themeColor="text1"/>
    </w:rPr>
  </w:style>
  <w:style w:type="paragraph" w:styleId="ac">
    <w:name w:val="Intense Quote"/>
    <w:basedOn w:val="a"/>
    <w:next w:val="a"/>
    <w:link w:val="ad"/>
    <w:uiPriority w:val="30"/>
    <w:qFormat/>
    <w:rsid w:val="002B2F4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B2F4D"/>
    <w:rPr>
      <w:b/>
      <w:bCs/>
      <w:i/>
      <w:iCs/>
      <w:color w:val="4F81BD" w:themeColor="accent1"/>
    </w:rPr>
  </w:style>
  <w:style w:type="character" w:styleId="ae">
    <w:name w:val="Subtle Emphasis"/>
    <w:basedOn w:val="a0"/>
    <w:uiPriority w:val="19"/>
    <w:qFormat/>
    <w:rsid w:val="002B2F4D"/>
    <w:rPr>
      <w:i/>
      <w:iCs/>
      <w:color w:val="808080" w:themeColor="text1" w:themeTint="7F"/>
    </w:rPr>
  </w:style>
  <w:style w:type="character" w:styleId="af">
    <w:name w:val="Intense Emphasis"/>
    <w:basedOn w:val="a0"/>
    <w:uiPriority w:val="21"/>
    <w:qFormat/>
    <w:rsid w:val="002B2F4D"/>
    <w:rPr>
      <w:b/>
      <w:bCs/>
      <w:i/>
      <w:iCs/>
      <w:color w:val="4F81BD" w:themeColor="accent1"/>
    </w:rPr>
  </w:style>
  <w:style w:type="character" w:styleId="af0">
    <w:name w:val="Subtle Reference"/>
    <w:basedOn w:val="a0"/>
    <w:uiPriority w:val="31"/>
    <w:qFormat/>
    <w:rsid w:val="002B2F4D"/>
    <w:rPr>
      <w:smallCaps/>
      <w:color w:val="C0504D" w:themeColor="accent2"/>
      <w:u w:val="single"/>
    </w:rPr>
  </w:style>
  <w:style w:type="character" w:styleId="af1">
    <w:name w:val="Intense Reference"/>
    <w:basedOn w:val="a0"/>
    <w:uiPriority w:val="32"/>
    <w:qFormat/>
    <w:rsid w:val="002B2F4D"/>
    <w:rPr>
      <w:b/>
      <w:bCs/>
      <w:smallCaps/>
      <w:color w:val="C0504D" w:themeColor="accent2"/>
      <w:spacing w:val="5"/>
      <w:u w:val="single"/>
    </w:rPr>
  </w:style>
  <w:style w:type="character" w:styleId="af2">
    <w:name w:val="Book Title"/>
    <w:basedOn w:val="a0"/>
    <w:uiPriority w:val="33"/>
    <w:qFormat/>
    <w:rsid w:val="002B2F4D"/>
    <w:rPr>
      <w:b/>
      <w:bCs/>
      <w:smallCaps/>
      <w:spacing w:val="5"/>
    </w:rPr>
  </w:style>
  <w:style w:type="paragraph" w:styleId="af3">
    <w:name w:val="TOC Heading"/>
    <w:basedOn w:val="1"/>
    <w:next w:val="a"/>
    <w:uiPriority w:val="39"/>
    <w:semiHidden/>
    <w:unhideWhenUsed/>
    <w:qFormat/>
    <w:rsid w:val="002B2F4D"/>
    <w:pPr>
      <w:outlineLvl w:val="9"/>
    </w:pPr>
  </w:style>
  <w:style w:type="paragraph" w:styleId="af4">
    <w:name w:val="Normal (Web)"/>
    <w:basedOn w:val="a"/>
    <w:uiPriority w:val="99"/>
    <w:semiHidden/>
    <w:unhideWhenUsed/>
    <w:rsid w:val="00CE0D1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default">
    <w:name w:val="default"/>
    <w:basedOn w:val="a"/>
    <w:rsid w:val="00CE0D1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CE0D1B"/>
    <w:rPr>
      <w:color w:val="0000FF"/>
      <w:u w:val="single"/>
    </w:rPr>
  </w:style>
  <w:style w:type="character" w:customStyle="1" w:styleId="breadcrumbs">
    <w:name w:val="breadcrumbs"/>
    <w:basedOn w:val="a0"/>
    <w:rsid w:val="00CE0D1B"/>
  </w:style>
  <w:style w:type="paragraph" w:customStyle="1" w:styleId="consplusnormal">
    <w:name w:val="consplusnormal"/>
    <w:basedOn w:val="a"/>
    <w:rsid w:val="009F3B5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15375923">
      <w:bodyDiv w:val="1"/>
      <w:marLeft w:val="0"/>
      <w:marRight w:val="0"/>
      <w:marTop w:val="0"/>
      <w:marBottom w:val="0"/>
      <w:divBdr>
        <w:top w:val="none" w:sz="0" w:space="0" w:color="auto"/>
        <w:left w:val="none" w:sz="0" w:space="0" w:color="auto"/>
        <w:bottom w:val="none" w:sz="0" w:space="0" w:color="auto"/>
        <w:right w:val="none" w:sz="0" w:space="0" w:color="auto"/>
      </w:divBdr>
      <w:divsChild>
        <w:div w:id="2005544526">
          <w:marLeft w:val="0"/>
          <w:marRight w:val="0"/>
          <w:marTop w:val="0"/>
          <w:marBottom w:val="0"/>
          <w:divBdr>
            <w:top w:val="none" w:sz="0" w:space="0" w:color="auto"/>
            <w:left w:val="none" w:sz="0" w:space="0" w:color="auto"/>
            <w:bottom w:val="none" w:sz="0" w:space="0" w:color="auto"/>
            <w:right w:val="none" w:sz="0" w:space="0" w:color="auto"/>
          </w:divBdr>
          <w:divsChild>
            <w:div w:id="9308093">
              <w:marLeft w:val="0"/>
              <w:marRight w:val="0"/>
              <w:marTop w:val="0"/>
              <w:marBottom w:val="0"/>
              <w:divBdr>
                <w:top w:val="none" w:sz="0" w:space="0" w:color="auto"/>
                <w:left w:val="none" w:sz="0" w:space="0" w:color="auto"/>
                <w:bottom w:val="none" w:sz="0" w:space="0" w:color="auto"/>
                <w:right w:val="none" w:sz="0" w:space="0" w:color="auto"/>
              </w:divBdr>
              <w:divsChild>
                <w:div w:id="517357102">
                  <w:marLeft w:val="0"/>
                  <w:marRight w:val="0"/>
                  <w:marTop w:val="0"/>
                  <w:marBottom w:val="0"/>
                  <w:divBdr>
                    <w:top w:val="none" w:sz="0" w:space="0" w:color="auto"/>
                    <w:left w:val="none" w:sz="0" w:space="0" w:color="auto"/>
                    <w:bottom w:val="none" w:sz="0" w:space="0" w:color="auto"/>
                    <w:right w:val="none" w:sz="0" w:space="0" w:color="auto"/>
                  </w:divBdr>
                  <w:divsChild>
                    <w:div w:id="813719042">
                      <w:marLeft w:val="0"/>
                      <w:marRight w:val="0"/>
                      <w:marTop w:val="0"/>
                      <w:marBottom w:val="0"/>
                      <w:divBdr>
                        <w:top w:val="none" w:sz="0" w:space="0" w:color="auto"/>
                        <w:left w:val="none" w:sz="0" w:space="0" w:color="auto"/>
                        <w:bottom w:val="none" w:sz="0" w:space="0" w:color="auto"/>
                        <w:right w:val="none" w:sz="0" w:space="0" w:color="auto"/>
                      </w:divBdr>
                      <w:divsChild>
                        <w:div w:id="387147865">
                          <w:marLeft w:val="0"/>
                          <w:marRight w:val="0"/>
                          <w:marTop w:val="0"/>
                          <w:marBottom w:val="0"/>
                          <w:divBdr>
                            <w:top w:val="none" w:sz="0" w:space="0" w:color="auto"/>
                            <w:left w:val="none" w:sz="0" w:space="0" w:color="auto"/>
                            <w:bottom w:val="none" w:sz="0" w:space="0" w:color="auto"/>
                            <w:right w:val="none" w:sz="0" w:space="0" w:color="auto"/>
                          </w:divBdr>
                          <w:divsChild>
                            <w:div w:id="1124814684">
                              <w:marLeft w:val="0"/>
                              <w:marRight w:val="0"/>
                              <w:marTop w:val="0"/>
                              <w:marBottom w:val="0"/>
                              <w:divBdr>
                                <w:top w:val="none" w:sz="0" w:space="0" w:color="auto"/>
                                <w:left w:val="none" w:sz="0" w:space="0" w:color="auto"/>
                                <w:bottom w:val="none" w:sz="0" w:space="0" w:color="auto"/>
                                <w:right w:val="none" w:sz="0" w:space="0" w:color="auto"/>
                              </w:divBdr>
                              <w:divsChild>
                                <w:div w:id="1904675135">
                                  <w:marLeft w:val="0"/>
                                  <w:marRight w:val="0"/>
                                  <w:marTop w:val="0"/>
                                  <w:marBottom w:val="0"/>
                                  <w:divBdr>
                                    <w:top w:val="none" w:sz="0" w:space="0" w:color="auto"/>
                                    <w:left w:val="none" w:sz="0" w:space="0" w:color="auto"/>
                                    <w:bottom w:val="none" w:sz="0" w:space="0" w:color="auto"/>
                                    <w:right w:val="none" w:sz="0" w:space="0" w:color="auto"/>
                                  </w:divBdr>
                                  <w:divsChild>
                                    <w:div w:id="222984610">
                                      <w:marLeft w:val="0"/>
                                      <w:marRight w:val="0"/>
                                      <w:marTop w:val="0"/>
                                      <w:marBottom w:val="0"/>
                                      <w:divBdr>
                                        <w:top w:val="none" w:sz="0" w:space="0" w:color="auto"/>
                                        <w:left w:val="none" w:sz="0" w:space="0" w:color="auto"/>
                                        <w:bottom w:val="none" w:sz="0" w:space="0" w:color="auto"/>
                                        <w:right w:val="none" w:sz="0" w:space="0" w:color="auto"/>
                                      </w:divBdr>
                                      <w:divsChild>
                                        <w:div w:id="1145929110">
                                          <w:marLeft w:val="0"/>
                                          <w:marRight w:val="0"/>
                                          <w:marTop w:val="0"/>
                                          <w:marBottom w:val="0"/>
                                          <w:divBdr>
                                            <w:top w:val="none" w:sz="0" w:space="0" w:color="auto"/>
                                            <w:left w:val="none" w:sz="0" w:space="0" w:color="auto"/>
                                            <w:bottom w:val="none" w:sz="0" w:space="0" w:color="auto"/>
                                            <w:right w:val="none" w:sz="0" w:space="0" w:color="auto"/>
                                          </w:divBdr>
                                          <w:divsChild>
                                            <w:div w:id="1638148818">
                                              <w:marLeft w:val="0"/>
                                              <w:marRight w:val="0"/>
                                              <w:marTop w:val="0"/>
                                              <w:marBottom w:val="0"/>
                                              <w:divBdr>
                                                <w:top w:val="none" w:sz="0" w:space="0" w:color="auto"/>
                                                <w:left w:val="none" w:sz="0" w:space="0" w:color="auto"/>
                                                <w:bottom w:val="none" w:sz="0" w:space="0" w:color="auto"/>
                                                <w:right w:val="none" w:sz="0" w:space="0" w:color="auto"/>
                                              </w:divBdr>
                                              <w:divsChild>
                                                <w:div w:id="17133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852581">
                          <w:marLeft w:val="0"/>
                          <w:marRight w:val="0"/>
                          <w:marTop w:val="0"/>
                          <w:marBottom w:val="0"/>
                          <w:divBdr>
                            <w:top w:val="none" w:sz="0" w:space="0" w:color="auto"/>
                            <w:left w:val="none" w:sz="0" w:space="0" w:color="auto"/>
                            <w:bottom w:val="none" w:sz="0" w:space="0" w:color="auto"/>
                            <w:right w:val="none" w:sz="0" w:space="0" w:color="auto"/>
                          </w:divBdr>
                          <w:divsChild>
                            <w:div w:id="197789201">
                              <w:marLeft w:val="0"/>
                              <w:marRight w:val="0"/>
                              <w:marTop w:val="0"/>
                              <w:marBottom w:val="0"/>
                              <w:divBdr>
                                <w:top w:val="none" w:sz="0" w:space="0" w:color="auto"/>
                                <w:left w:val="none" w:sz="0" w:space="0" w:color="auto"/>
                                <w:bottom w:val="none" w:sz="0" w:space="0" w:color="auto"/>
                                <w:right w:val="none" w:sz="0" w:space="0" w:color="auto"/>
                              </w:divBdr>
                              <w:divsChild>
                                <w:div w:id="431972969">
                                  <w:marLeft w:val="0"/>
                                  <w:marRight w:val="0"/>
                                  <w:marTop w:val="0"/>
                                  <w:marBottom w:val="0"/>
                                  <w:divBdr>
                                    <w:top w:val="none" w:sz="0" w:space="0" w:color="auto"/>
                                    <w:left w:val="none" w:sz="0" w:space="0" w:color="auto"/>
                                    <w:bottom w:val="none" w:sz="0" w:space="0" w:color="auto"/>
                                    <w:right w:val="none" w:sz="0" w:space="0" w:color="auto"/>
                                  </w:divBdr>
                                  <w:divsChild>
                                    <w:div w:id="1836995308">
                                      <w:marLeft w:val="0"/>
                                      <w:marRight w:val="0"/>
                                      <w:marTop w:val="0"/>
                                      <w:marBottom w:val="0"/>
                                      <w:divBdr>
                                        <w:top w:val="none" w:sz="0" w:space="0" w:color="auto"/>
                                        <w:left w:val="none" w:sz="0" w:space="0" w:color="auto"/>
                                        <w:bottom w:val="none" w:sz="0" w:space="0" w:color="auto"/>
                                        <w:right w:val="none" w:sz="0" w:space="0" w:color="auto"/>
                                      </w:divBdr>
                                      <w:divsChild>
                                        <w:div w:id="320699700">
                                          <w:marLeft w:val="0"/>
                                          <w:marRight w:val="0"/>
                                          <w:marTop w:val="0"/>
                                          <w:marBottom w:val="0"/>
                                          <w:divBdr>
                                            <w:top w:val="none" w:sz="0" w:space="0" w:color="auto"/>
                                            <w:left w:val="none" w:sz="0" w:space="0" w:color="auto"/>
                                            <w:bottom w:val="none" w:sz="0" w:space="0" w:color="auto"/>
                                            <w:right w:val="none" w:sz="0" w:space="0" w:color="auto"/>
                                          </w:divBdr>
                                        </w:div>
                                      </w:divsChild>
                                    </w:div>
                                    <w:div w:id="269164808">
                                      <w:marLeft w:val="0"/>
                                      <w:marRight w:val="0"/>
                                      <w:marTop w:val="0"/>
                                      <w:marBottom w:val="0"/>
                                      <w:divBdr>
                                        <w:top w:val="none" w:sz="0" w:space="0" w:color="auto"/>
                                        <w:left w:val="none" w:sz="0" w:space="0" w:color="auto"/>
                                        <w:bottom w:val="none" w:sz="0" w:space="0" w:color="auto"/>
                                        <w:right w:val="none" w:sz="0" w:space="0" w:color="auto"/>
                                      </w:divBdr>
                                      <w:divsChild>
                                        <w:div w:id="1187983454">
                                          <w:marLeft w:val="0"/>
                                          <w:marRight w:val="0"/>
                                          <w:marTop w:val="0"/>
                                          <w:marBottom w:val="0"/>
                                          <w:divBdr>
                                            <w:top w:val="none" w:sz="0" w:space="0" w:color="auto"/>
                                            <w:left w:val="none" w:sz="0" w:space="0" w:color="auto"/>
                                            <w:bottom w:val="none" w:sz="0" w:space="0" w:color="auto"/>
                                            <w:right w:val="none" w:sz="0" w:space="0" w:color="auto"/>
                                          </w:divBdr>
                                        </w:div>
                                      </w:divsChild>
                                    </w:div>
                                    <w:div w:id="342323205">
                                      <w:marLeft w:val="0"/>
                                      <w:marRight w:val="0"/>
                                      <w:marTop w:val="0"/>
                                      <w:marBottom w:val="0"/>
                                      <w:divBdr>
                                        <w:top w:val="none" w:sz="0" w:space="0" w:color="auto"/>
                                        <w:left w:val="none" w:sz="0" w:space="0" w:color="auto"/>
                                        <w:bottom w:val="none" w:sz="0" w:space="0" w:color="auto"/>
                                        <w:right w:val="none" w:sz="0" w:space="0" w:color="auto"/>
                                      </w:divBdr>
                                      <w:divsChild>
                                        <w:div w:id="9133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027368">
              <w:marLeft w:val="0"/>
              <w:marRight w:val="0"/>
              <w:marTop w:val="0"/>
              <w:marBottom w:val="0"/>
              <w:divBdr>
                <w:top w:val="none" w:sz="0" w:space="0" w:color="auto"/>
                <w:left w:val="none" w:sz="0" w:space="0" w:color="auto"/>
                <w:bottom w:val="none" w:sz="0" w:space="0" w:color="auto"/>
                <w:right w:val="none" w:sz="0" w:space="0" w:color="auto"/>
              </w:divBdr>
              <w:divsChild>
                <w:div w:id="1930429025">
                  <w:marLeft w:val="0"/>
                  <w:marRight w:val="0"/>
                  <w:marTop w:val="0"/>
                  <w:marBottom w:val="0"/>
                  <w:divBdr>
                    <w:top w:val="none" w:sz="0" w:space="0" w:color="auto"/>
                    <w:left w:val="none" w:sz="0" w:space="0" w:color="auto"/>
                    <w:bottom w:val="none" w:sz="0" w:space="0" w:color="auto"/>
                    <w:right w:val="none" w:sz="0" w:space="0" w:color="auto"/>
                  </w:divBdr>
                  <w:divsChild>
                    <w:div w:id="2037537221">
                      <w:marLeft w:val="0"/>
                      <w:marRight w:val="0"/>
                      <w:marTop w:val="0"/>
                      <w:marBottom w:val="0"/>
                      <w:divBdr>
                        <w:top w:val="none" w:sz="0" w:space="0" w:color="auto"/>
                        <w:left w:val="none" w:sz="0" w:space="0" w:color="auto"/>
                        <w:bottom w:val="none" w:sz="0" w:space="0" w:color="auto"/>
                        <w:right w:val="none" w:sz="0" w:space="0" w:color="auto"/>
                      </w:divBdr>
                      <w:divsChild>
                        <w:div w:id="14269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5057</Words>
  <Characters>28826</Characters>
  <Application>Microsoft Office Word</Application>
  <DocSecurity>0</DocSecurity>
  <Lines>240</Lines>
  <Paragraphs>67</Paragraphs>
  <ScaleCrop>false</ScaleCrop>
  <Company>*****</Company>
  <LinksUpToDate>false</LinksUpToDate>
  <CharactersWithSpaces>33816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SPEZ</cp:lastModifiedBy>
  <cp:revision>16</cp:revision>
  <cp:lastPrinted>2014-06-10T02:13:00Z</cp:lastPrinted>
  <dcterms:created xsi:type="dcterms:W3CDTF">2014-04-09T05:33:00Z</dcterms:created>
  <dcterms:modified xsi:type="dcterms:W3CDTF">2014-06-10T02:13:00Z</dcterms:modified>
</cp:coreProperties>
</file>