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38" w:rsidRPr="00CF4E7E" w:rsidRDefault="00225838" w:rsidP="00225838">
      <w:pPr>
        <w:pStyle w:val="a3"/>
        <w:spacing w:before="26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CF4E7E">
        <w:rPr>
          <w:rFonts w:ascii="Times New Roman" w:hAnsi="Times New Roman" w:cs="Times New Roman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</w:t>
      </w:r>
      <w:r w:rsidR="00CF594A">
        <w:rPr>
          <w:rFonts w:ascii="Times New Roman" w:hAnsi="Times New Roman" w:cs="Times New Roman"/>
          <w:bCs/>
          <w:caps/>
          <w:spacing w:val="2"/>
          <w:sz w:val="24"/>
          <w:szCs w:val="24"/>
        </w:rPr>
        <w:t xml:space="preserve">НИЯ </w:t>
      </w:r>
      <w:r w:rsidR="00CF4E7E">
        <w:rPr>
          <w:rFonts w:ascii="Times New Roman" w:hAnsi="Times New Roman" w:cs="Times New Roman"/>
          <w:bCs/>
          <w:caps/>
          <w:spacing w:val="2"/>
          <w:sz w:val="24"/>
          <w:szCs w:val="24"/>
        </w:rPr>
        <w:t>АДМИНИСТРАЦИЯ КРАСНОЯРСКОГО</w:t>
      </w:r>
      <w:r w:rsidRPr="00CF4E7E">
        <w:rPr>
          <w:rFonts w:ascii="Times New Roman" w:hAnsi="Times New Roman" w:cs="Times New Roman"/>
          <w:bCs/>
          <w:caps/>
          <w:spacing w:val="2"/>
          <w:sz w:val="24"/>
          <w:szCs w:val="24"/>
        </w:rPr>
        <w:t xml:space="preserve"> СЕЛЬСКОГО ПОСЕЛЕНИЯ</w:t>
      </w:r>
    </w:p>
    <w:p w:rsidR="00225838" w:rsidRPr="00CF4E7E" w:rsidRDefault="00225838" w:rsidP="00225838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225838" w:rsidRPr="00CF4E7E" w:rsidRDefault="00225838" w:rsidP="00225838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225838" w:rsidRPr="00CF4E7E" w:rsidRDefault="00225838" w:rsidP="00225838">
      <w:pPr>
        <w:pStyle w:val="a3"/>
        <w:spacing w:before="26"/>
        <w:jc w:val="center"/>
        <w:rPr>
          <w:rFonts w:ascii="Times New Roman" w:hAnsi="Times New Roman" w:cs="Times New Roman"/>
          <w:caps/>
          <w:spacing w:val="2"/>
          <w:sz w:val="24"/>
          <w:szCs w:val="24"/>
        </w:rPr>
      </w:pPr>
      <w:r w:rsidRPr="00CF4E7E">
        <w:rPr>
          <w:rFonts w:ascii="Times New Roman" w:hAnsi="Times New Roman" w:cs="Times New Roman"/>
          <w:bCs/>
          <w:caps/>
          <w:spacing w:val="2"/>
          <w:sz w:val="24"/>
          <w:szCs w:val="24"/>
        </w:rPr>
        <w:t>ПОСТАНОВЛЕНИЕ</w:t>
      </w:r>
    </w:p>
    <w:p w:rsidR="00225838" w:rsidRPr="00CF4E7E" w:rsidRDefault="00CF594A" w:rsidP="002258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225838" w:rsidRPr="00225838" w:rsidRDefault="00CF594A" w:rsidP="002258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</w:t>
      </w:r>
      <w:r w:rsidR="00225838" w:rsidRPr="00225838">
        <w:rPr>
          <w:rFonts w:ascii="Times New Roman" w:hAnsi="Times New Roman"/>
          <w:sz w:val="24"/>
          <w:szCs w:val="24"/>
        </w:rPr>
        <w:t xml:space="preserve"> район</w:t>
      </w: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5838">
        <w:rPr>
          <w:rFonts w:ascii="Times New Roman" w:hAnsi="Times New Roman"/>
          <w:sz w:val="24"/>
          <w:szCs w:val="24"/>
        </w:rPr>
        <w:t>Томская область</w:t>
      </w:r>
    </w:p>
    <w:p w:rsidR="00225838" w:rsidRPr="00225838" w:rsidRDefault="00225838" w:rsidP="00225838">
      <w:pPr>
        <w:pStyle w:val="a3"/>
        <w:spacing w:before="26"/>
        <w:jc w:val="center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</w:p>
    <w:p w:rsidR="00225838" w:rsidRPr="00225838" w:rsidRDefault="005E778B" w:rsidP="005E778B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>
        <w:rPr>
          <w:rFonts w:ascii="Times New Roman" w:hAnsi="Times New Roman" w:cs="Times New Roman"/>
          <w:caps/>
          <w:spacing w:val="2"/>
          <w:sz w:val="24"/>
          <w:szCs w:val="24"/>
        </w:rPr>
        <w:t>05.02</w:t>
      </w:r>
      <w:r w:rsidR="00225838" w:rsidRPr="00225838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225838" w:rsidRPr="00225838">
        <w:rPr>
          <w:rFonts w:ascii="Times New Roman" w:hAnsi="Times New Roman" w:cs="Times New Roman"/>
          <w:sz w:val="24"/>
          <w:szCs w:val="24"/>
        </w:rPr>
        <w:t xml:space="preserve"> г</w:t>
      </w:r>
      <w:r w:rsidR="0027268E">
        <w:rPr>
          <w:rFonts w:ascii="Times New Roman" w:hAnsi="Times New Roman" w:cs="Times New Roman"/>
          <w:caps/>
          <w:spacing w:val="2"/>
          <w:sz w:val="24"/>
          <w:szCs w:val="24"/>
        </w:rPr>
        <w:tab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№ 12</w:t>
      </w:r>
    </w:p>
    <w:p w:rsidR="00225838" w:rsidRPr="00225838" w:rsidRDefault="00225838" w:rsidP="0022583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225838">
        <w:rPr>
          <w:rFonts w:ascii="Times New Roman" w:hAnsi="Times New Roman"/>
          <w:sz w:val="24"/>
          <w:szCs w:val="24"/>
        </w:rPr>
        <w:br/>
        <w:t>О  назначении   контрактного  управляющего</w:t>
      </w:r>
    </w:p>
    <w:p w:rsidR="00225838" w:rsidRPr="00225838" w:rsidRDefault="00B82943" w:rsidP="002258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утверждении Регламента</w:t>
      </w:r>
      <w:r w:rsidR="00225838" w:rsidRPr="00225838">
        <w:rPr>
          <w:rFonts w:ascii="Times New Roman" w:hAnsi="Times New Roman"/>
          <w:sz w:val="24"/>
          <w:szCs w:val="24"/>
        </w:rPr>
        <w:t xml:space="preserve"> работы контрактного</w:t>
      </w:r>
    </w:p>
    <w:p w:rsidR="00225838" w:rsidRPr="00225838" w:rsidRDefault="004574F5" w:rsidP="002258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управляющего в а</w:t>
      </w:r>
      <w:r w:rsidR="00225838" w:rsidRPr="00225838">
        <w:rPr>
          <w:rFonts w:ascii="Times New Roman" w:hAnsi="Times New Roman"/>
          <w:sz w:val="24"/>
          <w:szCs w:val="24"/>
        </w:rPr>
        <w:t>дминистрации</w:t>
      </w:r>
    </w:p>
    <w:p w:rsidR="00225838" w:rsidRPr="00225838" w:rsidRDefault="004574F5" w:rsidP="002258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</w:t>
      </w:r>
      <w:r w:rsidR="00225838" w:rsidRPr="00225838">
        <w:rPr>
          <w:rFonts w:ascii="Times New Roman" w:hAnsi="Times New Roman"/>
          <w:sz w:val="24"/>
          <w:szCs w:val="24"/>
        </w:rPr>
        <w:t>поселения</w:t>
      </w:r>
    </w:p>
    <w:bookmarkEnd w:id="0"/>
    <w:p w:rsidR="00225838" w:rsidRPr="00225838" w:rsidRDefault="00225838" w:rsidP="002258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838">
        <w:rPr>
          <w:rFonts w:ascii="Times New Roman" w:hAnsi="Times New Roman"/>
          <w:sz w:val="24"/>
          <w:szCs w:val="24"/>
        </w:rPr>
        <w:t>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организации деятельности по осуществлению закупок товаров, работ, услуг для му</w:t>
      </w:r>
      <w:r w:rsidR="00871BBA">
        <w:rPr>
          <w:rFonts w:ascii="Times New Roman" w:hAnsi="Times New Roman"/>
          <w:sz w:val="24"/>
          <w:szCs w:val="24"/>
        </w:rPr>
        <w:t>ниципальных нужд администрации Красноярского</w:t>
      </w:r>
      <w:r w:rsidRPr="00225838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225838" w:rsidRPr="00225838" w:rsidRDefault="00225838" w:rsidP="002258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5838" w:rsidRPr="00154F9F" w:rsidRDefault="00225838" w:rsidP="0022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F9F">
        <w:rPr>
          <w:rFonts w:ascii="Times New Roman" w:hAnsi="Times New Roman"/>
          <w:caps/>
          <w:sz w:val="24"/>
          <w:szCs w:val="24"/>
        </w:rPr>
        <w:t>Постановляю:</w:t>
      </w:r>
      <w:r w:rsidRPr="00154F9F">
        <w:rPr>
          <w:rFonts w:ascii="Times New Roman" w:hAnsi="Times New Roman"/>
          <w:sz w:val="24"/>
          <w:szCs w:val="24"/>
        </w:rPr>
        <w:t xml:space="preserve"> </w:t>
      </w:r>
    </w:p>
    <w:p w:rsidR="00225838" w:rsidRPr="00225838" w:rsidRDefault="00EF633B" w:rsidP="00AF2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25838" w:rsidRPr="00225838">
        <w:rPr>
          <w:rFonts w:ascii="Times New Roman" w:hAnsi="Times New Roman"/>
          <w:sz w:val="24"/>
          <w:szCs w:val="24"/>
        </w:rPr>
        <w:t>Назначить контрактным управляющим</w:t>
      </w:r>
      <w:r w:rsidR="003608D1">
        <w:rPr>
          <w:rFonts w:ascii="Times New Roman" w:hAnsi="Times New Roman"/>
          <w:sz w:val="24"/>
          <w:szCs w:val="24"/>
        </w:rPr>
        <w:t xml:space="preserve"> специалиста администрации Красноярского</w:t>
      </w:r>
      <w:r w:rsidR="00225838" w:rsidRPr="00225838">
        <w:rPr>
          <w:rFonts w:ascii="Times New Roman" w:hAnsi="Times New Roman"/>
          <w:sz w:val="24"/>
          <w:szCs w:val="24"/>
        </w:rPr>
        <w:t xml:space="preserve"> сельского по</w:t>
      </w:r>
      <w:r w:rsidR="003608D1">
        <w:rPr>
          <w:rFonts w:ascii="Times New Roman" w:hAnsi="Times New Roman"/>
          <w:sz w:val="24"/>
          <w:szCs w:val="24"/>
        </w:rPr>
        <w:t>селения Кумарица Наталью Валерьевну.</w:t>
      </w:r>
    </w:p>
    <w:p w:rsidR="00225838" w:rsidRPr="00225838" w:rsidRDefault="00EF633B" w:rsidP="00AF2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B04BB">
        <w:rPr>
          <w:rFonts w:ascii="Times New Roman" w:hAnsi="Times New Roman"/>
          <w:sz w:val="24"/>
          <w:szCs w:val="24"/>
        </w:rPr>
        <w:t>Утвердить Реглам</w:t>
      </w:r>
      <w:r w:rsidR="005024EE">
        <w:rPr>
          <w:rFonts w:ascii="Times New Roman" w:hAnsi="Times New Roman"/>
          <w:sz w:val="24"/>
          <w:szCs w:val="24"/>
        </w:rPr>
        <w:t>ент</w:t>
      </w:r>
      <w:r w:rsidR="00225838" w:rsidRPr="00225838">
        <w:rPr>
          <w:rFonts w:ascii="Times New Roman" w:hAnsi="Times New Roman"/>
          <w:sz w:val="24"/>
          <w:szCs w:val="24"/>
        </w:rPr>
        <w:t xml:space="preserve"> рабо</w:t>
      </w:r>
      <w:r w:rsidR="009D6487">
        <w:rPr>
          <w:rFonts w:ascii="Times New Roman" w:hAnsi="Times New Roman"/>
          <w:sz w:val="24"/>
          <w:szCs w:val="24"/>
        </w:rPr>
        <w:t>ты контрактного управляющего в администрации Красноярского</w:t>
      </w:r>
      <w:r w:rsidR="00225838" w:rsidRPr="00225838">
        <w:rPr>
          <w:rFonts w:ascii="Times New Roman" w:hAnsi="Times New Roman"/>
          <w:sz w:val="24"/>
          <w:szCs w:val="24"/>
        </w:rPr>
        <w:t xml:space="preserve"> сельского поселения  согласно Прилож</w:t>
      </w:r>
      <w:r w:rsidR="009D6487">
        <w:rPr>
          <w:rFonts w:ascii="Times New Roman" w:hAnsi="Times New Roman"/>
          <w:sz w:val="24"/>
          <w:szCs w:val="24"/>
        </w:rPr>
        <w:t>ению № 1.</w:t>
      </w:r>
    </w:p>
    <w:p w:rsidR="00225838" w:rsidRPr="00225838" w:rsidRDefault="00EF633B" w:rsidP="00AF2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5838" w:rsidRPr="00225838">
        <w:rPr>
          <w:rFonts w:ascii="Times New Roman" w:hAnsi="Times New Roman"/>
          <w:sz w:val="24"/>
          <w:szCs w:val="24"/>
        </w:rPr>
        <w:t>Настоящее пост</w:t>
      </w:r>
      <w:r w:rsidR="009D6487">
        <w:rPr>
          <w:rFonts w:ascii="Times New Roman" w:hAnsi="Times New Roman"/>
          <w:sz w:val="24"/>
          <w:szCs w:val="24"/>
        </w:rPr>
        <w:t xml:space="preserve">ановление подлежит </w:t>
      </w:r>
      <w:r w:rsidR="00225838" w:rsidRPr="00225838">
        <w:rPr>
          <w:rFonts w:ascii="Times New Roman" w:hAnsi="Times New Roman"/>
          <w:sz w:val="24"/>
          <w:szCs w:val="24"/>
        </w:rPr>
        <w:t>опубликованию</w:t>
      </w:r>
      <w:r w:rsidR="009D6487">
        <w:rPr>
          <w:rFonts w:ascii="Times New Roman" w:hAnsi="Times New Roman"/>
          <w:sz w:val="24"/>
          <w:szCs w:val="24"/>
        </w:rPr>
        <w:t xml:space="preserve"> (обнародованию) на официальном сайте администрации Красноярского сельского поселения в </w:t>
      </w:r>
      <w:r w:rsidR="00314768">
        <w:rPr>
          <w:rFonts w:ascii="Times New Roman" w:hAnsi="Times New Roman"/>
          <w:sz w:val="24"/>
          <w:szCs w:val="24"/>
        </w:rPr>
        <w:t>сети «Интернет»</w:t>
      </w:r>
      <w:r w:rsidR="00225838" w:rsidRPr="00225838">
        <w:rPr>
          <w:rFonts w:ascii="Times New Roman" w:hAnsi="Times New Roman"/>
          <w:sz w:val="24"/>
          <w:szCs w:val="24"/>
        </w:rPr>
        <w:t xml:space="preserve"> и вступает в силу с момента его официального опубликования.</w:t>
      </w:r>
    </w:p>
    <w:p w:rsidR="00225838" w:rsidRPr="00225838" w:rsidRDefault="00225838" w:rsidP="00AF2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838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225838" w:rsidRPr="00225838" w:rsidRDefault="00225838" w:rsidP="00AF2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CC7" w:rsidRDefault="00FF2CC7" w:rsidP="00FF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6B48E2" w:rsidRDefault="00FF2CC7" w:rsidP="00FF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</w:t>
      </w:r>
      <w:r w:rsidR="00225838" w:rsidRPr="00225838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 xml:space="preserve">ского поселения                                                 А.Н. Коломин   </w:t>
      </w:r>
    </w:p>
    <w:p w:rsidR="006B48E2" w:rsidRDefault="006B48E2" w:rsidP="00FF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8E2" w:rsidRDefault="006B48E2" w:rsidP="00FF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7268E" w:rsidRDefault="0027268E" w:rsidP="00756473">
      <w:pPr>
        <w:spacing w:after="0"/>
        <w:rPr>
          <w:rFonts w:ascii="Times New Roman" w:hAnsi="Times New Roman"/>
          <w:sz w:val="20"/>
          <w:szCs w:val="20"/>
        </w:rPr>
      </w:pPr>
    </w:p>
    <w:p w:rsidR="00225838" w:rsidRPr="00756473" w:rsidRDefault="00C15579" w:rsidP="00756473">
      <w:pPr>
        <w:spacing w:after="0"/>
        <w:rPr>
          <w:rFonts w:ascii="Times New Roman" w:hAnsi="Times New Roman"/>
          <w:sz w:val="20"/>
          <w:szCs w:val="20"/>
        </w:rPr>
      </w:pPr>
      <w:r w:rsidRPr="00756473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225838" w:rsidRPr="00756473">
        <w:rPr>
          <w:rFonts w:ascii="Times New Roman" w:hAnsi="Times New Roman"/>
          <w:sz w:val="20"/>
          <w:szCs w:val="20"/>
        </w:rPr>
        <w:t xml:space="preserve"> </w:t>
      </w:r>
      <w:r w:rsidR="00756473" w:rsidRPr="00756473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756473">
        <w:rPr>
          <w:rFonts w:ascii="Times New Roman" w:hAnsi="Times New Roman"/>
          <w:sz w:val="20"/>
          <w:szCs w:val="20"/>
        </w:rPr>
        <w:t xml:space="preserve">                     </w:t>
      </w:r>
      <w:r w:rsidR="00756473" w:rsidRPr="00756473">
        <w:rPr>
          <w:rFonts w:ascii="Times New Roman" w:hAnsi="Times New Roman"/>
          <w:sz w:val="20"/>
          <w:szCs w:val="20"/>
        </w:rPr>
        <w:t xml:space="preserve"> </w:t>
      </w:r>
      <w:r w:rsidR="00225838" w:rsidRPr="00756473">
        <w:rPr>
          <w:rFonts w:ascii="Times New Roman" w:hAnsi="Times New Roman"/>
          <w:sz w:val="20"/>
          <w:szCs w:val="20"/>
        </w:rPr>
        <w:t>Приложение</w:t>
      </w:r>
      <w:r w:rsidR="00756473">
        <w:rPr>
          <w:rFonts w:ascii="Times New Roman" w:hAnsi="Times New Roman"/>
          <w:sz w:val="20"/>
          <w:szCs w:val="20"/>
        </w:rPr>
        <w:t xml:space="preserve"> № 1</w:t>
      </w:r>
    </w:p>
    <w:p w:rsidR="00756473" w:rsidRDefault="00756473" w:rsidP="0075647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к Постановлению Главы</w:t>
      </w:r>
    </w:p>
    <w:p w:rsidR="00225838" w:rsidRDefault="00756473" w:rsidP="0075647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а</w:t>
      </w:r>
      <w:r w:rsidR="00225838" w:rsidRPr="00756473">
        <w:rPr>
          <w:rFonts w:ascii="Times New Roman" w:hAnsi="Times New Roman"/>
          <w:sz w:val="20"/>
          <w:szCs w:val="20"/>
        </w:rPr>
        <w:t xml:space="preserve">дминистрации </w:t>
      </w:r>
      <w:r>
        <w:rPr>
          <w:rFonts w:ascii="Times New Roman" w:hAnsi="Times New Roman"/>
          <w:sz w:val="20"/>
          <w:szCs w:val="20"/>
        </w:rPr>
        <w:t>Красноярского</w:t>
      </w:r>
    </w:p>
    <w:p w:rsidR="00756473" w:rsidRDefault="00756473" w:rsidP="0075647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сельского поселения</w:t>
      </w:r>
    </w:p>
    <w:p w:rsidR="00225838" w:rsidRPr="00756473" w:rsidRDefault="00225838" w:rsidP="0075647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473">
        <w:rPr>
          <w:rFonts w:ascii="Times New Roman" w:hAnsi="Times New Roman"/>
          <w:sz w:val="20"/>
          <w:szCs w:val="20"/>
        </w:rPr>
        <w:t xml:space="preserve"> </w:t>
      </w:r>
      <w:r w:rsidR="007564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от 05.02.2014г. № 12</w:t>
      </w:r>
    </w:p>
    <w:p w:rsidR="00225838" w:rsidRPr="00756473" w:rsidRDefault="00225838" w:rsidP="002258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5838" w:rsidRPr="00225838" w:rsidRDefault="00225838" w:rsidP="002258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838" w:rsidRPr="00225838" w:rsidRDefault="009169D9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Регламент </w:t>
      </w:r>
      <w:r w:rsidR="00225838" w:rsidRPr="00225838">
        <w:rPr>
          <w:rFonts w:ascii="Times New Roman" w:hAnsi="Times New Roman"/>
          <w:b/>
          <w:sz w:val="24"/>
          <w:szCs w:val="24"/>
        </w:rPr>
        <w:t xml:space="preserve">работы контрактного управляющего </w:t>
      </w:r>
    </w:p>
    <w:p w:rsidR="00225838" w:rsidRPr="00225838" w:rsidRDefault="009169D9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администрации Красноярского</w:t>
      </w:r>
      <w:r w:rsidR="00225838" w:rsidRPr="0022583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0059CB">
      <w:pPr>
        <w:pStyle w:val="Default"/>
        <w:jc w:val="center"/>
        <w:rPr>
          <w:b/>
        </w:rPr>
      </w:pPr>
      <w:r w:rsidRPr="00225838">
        <w:rPr>
          <w:b/>
        </w:rPr>
        <w:t>I. Общие положения</w:t>
      </w:r>
    </w:p>
    <w:p w:rsidR="00225838" w:rsidRPr="00225838" w:rsidRDefault="00225838" w:rsidP="00225838">
      <w:pPr>
        <w:pStyle w:val="Default"/>
        <w:ind w:firstLine="709"/>
        <w:jc w:val="both"/>
      </w:pPr>
      <w:r w:rsidRPr="00225838">
        <w:t>1</w:t>
      </w:r>
      <w:r w:rsidR="006E49B2">
        <w:t>. Насто</w:t>
      </w:r>
      <w:r w:rsidR="00726DE5">
        <w:t xml:space="preserve">ящий Регламент </w:t>
      </w:r>
      <w:r w:rsidRPr="00225838">
        <w:t>работы контрактно</w:t>
      </w:r>
      <w:r w:rsidR="00726DE5">
        <w:t>го управляющего (далее - Регламент</w:t>
      </w:r>
      <w:r w:rsidRPr="00225838">
        <w:t>) устанавливает правила организации деятельнос</w:t>
      </w:r>
      <w:r w:rsidR="00726DE5">
        <w:t>ти контрактного управляющего в администрации Красноярского</w:t>
      </w:r>
      <w:r w:rsidRPr="00225838">
        <w:t xml:space="preserve"> сельского поселения (далее – Заказчик) при планировании и осуществлении закупок товаров, раб</w:t>
      </w:r>
      <w:r w:rsidR="00726DE5">
        <w:t>от, услуг для обеспечения нужд администрации Красноярского</w:t>
      </w:r>
      <w:r w:rsidRPr="00225838">
        <w:t xml:space="preserve"> сельского поселения (далее – муниципальных нужд). </w:t>
      </w:r>
    </w:p>
    <w:p w:rsidR="00225838" w:rsidRPr="00225838" w:rsidRDefault="00225838" w:rsidP="0022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838">
        <w:rPr>
          <w:rFonts w:ascii="Times New Roman" w:hAnsi="Times New Roman"/>
          <w:sz w:val="24"/>
          <w:szCs w:val="24"/>
        </w:rPr>
        <w:t>2. Контрактный управляющий  назначается в соответствии с частью 2 статьи 38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(далее-Федеральный закон) ответственным за осуществление закупок товаров, работ, для обеспечения  муниципальных нужд (далее – закупки).</w:t>
      </w:r>
    </w:p>
    <w:p w:rsidR="00225838" w:rsidRPr="00225838" w:rsidRDefault="00225838" w:rsidP="00225838">
      <w:pPr>
        <w:pStyle w:val="Default"/>
        <w:ind w:firstLine="709"/>
        <w:jc w:val="both"/>
      </w:pPr>
      <w:r w:rsidRPr="00225838">
        <w:t xml:space="preserve"> 3.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Томской области и муниципальными право</w:t>
      </w:r>
      <w:r w:rsidR="00E7194E">
        <w:t>выми актами и настоящим Регламентом</w:t>
      </w:r>
      <w:r w:rsidRPr="00225838">
        <w:t xml:space="preserve"> работы контрактного управляющего. </w:t>
      </w:r>
    </w:p>
    <w:p w:rsidR="00225838" w:rsidRPr="00225838" w:rsidRDefault="00225838" w:rsidP="00225838">
      <w:pPr>
        <w:pStyle w:val="Default"/>
        <w:ind w:firstLine="709"/>
        <w:jc w:val="both"/>
      </w:pPr>
      <w:r w:rsidRPr="00225838">
        <w:t xml:space="preserve">4. Основными принципами назначения контрактного управляющего при планировании и осуществлении закупок являются: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а) профессионализм -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б) открытость и прозрачность -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в)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нужд; </w:t>
      </w:r>
    </w:p>
    <w:p w:rsidR="00225838" w:rsidRPr="00225838" w:rsidRDefault="00225838" w:rsidP="0022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838">
        <w:rPr>
          <w:rFonts w:ascii="Times New Roman" w:hAnsi="Times New Roman"/>
          <w:sz w:val="24"/>
          <w:szCs w:val="24"/>
        </w:rPr>
        <w:t>г) ответственность за результативность - ответственность контрактного управляющего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закупок.</w:t>
      </w:r>
    </w:p>
    <w:p w:rsidR="00225838" w:rsidRPr="00225838" w:rsidRDefault="00225838" w:rsidP="00225838">
      <w:pPr>
        <w:pStyle w:val="Default"/>
        <w:ind w:firstLine="709"/>
        <w:jc w:val="both"/>
      </w:pPr>
      <w:r w:rsidRPr="00225838">
        <w:t xml:space="preserve">5. Функциональные обязанности контрактного управляющего: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5.1) планирование закупок;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5.3) обоснование закупок;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5.4) обоснование начальной (максимальной) цены контракта;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5.5) обязательное общественное обсуждение закупок;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5.6) организационно-техническое обеспечение деятельности комиссий по осуществлению закупок;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5.7) привлечение экспертов, экспертных организаций; </w:t>
      </w:r>
    </w:p>
    <w:p w:rsidR="00225838" w:rsidRPr="00225838" w:rsidRDefault="00225838" w:rsidP="00225838">
      <w:pPr>
        <w:pStyle w:val="Default"/>
        <w:jc w:val="both"/>
      </w:pPr>
      <w:r w:rsidRPr="00225838">
        <w:lastRenderedPageBreak/>
        <w:t xml:space="preserve">5.8)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5.9) подготовка и направление приглашений принять участие в определении поставщиков (подрядчиков, исполнителей) закрытыми способами;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5.10) рассмотрение банковских гарантий и организация осуществления уплаты денежных сумм по банковской гарантии;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5.11) организация заключения контракта;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5.13)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5.14) взаимодействие с поставщиком (подрядчиком, исполнителем) при изменении, расторжении контракта;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5.15)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5.16) направление поставщику (подрядчику, исполнителю) требования об уплате неустоек (штрафов, пеней);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5.17)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 </w:t>
      </w:r>
    </w:p>
    <w:p w:rsidR="00225838" w:rsidRPr="00225838" w:rsidRDefault="00225838" w:rsidP="00225838">
      <w:pPr>
        <w:pStyle w:val="Default"/>
        <w:ind w:firstLine="709"/>
        <w:jc w:val="both"/>
      </w:pPr>
      <w:r w:rsidRPr="00225838">
        <w:t>Контрактный управляющий может являться членом комиссии Заказчика по осуществлению закупок.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   </w:t>
      </w:r>
    </w:p>
    <w:p w:rsidR="00225838" w:rsidRPr="00225838" w:rsidRDefault="00225838" w:rsidP="00254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838">
        <w:rPr>
          <w:rFonts w:ascii="Times New Roman" w:hAnsi="Times New Roman"/>
          <w:b/>
          <w:sz w:val="24"/>
          <w:szCs w:val="24"/>
        </w:rPr>
        <w:t>II. Функции и полномочия контрактного управляющего</w:t>
      </w:r>
    </w:p>
    <w:p w:rsidR="00225838" w:rsidRPr="00225838" w:rsidRDefault="00225838" w:rsidP="0022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838">
        <w:rPr>
          <w:rFonts w:ascii="Times New Roman" w:hAnsi="Times New Roman"/>
          <w:sz w:val="24"/>
          <w:szCs w:val="24"/>
        </w:rPr>
        <w:t>6. Обеспечение муниципальных нужд начинается с планирования закупок, которое включает составление планов закупок и планов-графиков закупок. Планы закупок формируются Заказчиком исходя из потребностей в товарах, работах, услугах, нормативных затрат на обеспечение функций Заказчика и на соответствующий финансовый год. При необходимости планы закупок подлежат изменению.</w:t>
      </w:r>
    </w:p>
    <w:p w:rsidR="00225838" w:rsidRPr="00225838" w:rsidRDefault="00225838" w:rsidP="00225838">
      <w:pPr>
        <w:pStyle w:val="Default"/>
        <w:ind w:firstLine="709"/>
        <w:jc w:val="both"/>
      </w:pPr>
      <w:r w:rsidRPr="00225838">
        <w:t xml:space="preserve">6. 1) </w:t>
      </w:r>
      <w:r w:rsidRPr="00225838">
        <w:rPr>
          <w:b/>
        </w:rPr>
        <w:t>при планировании закупок</w:t>
      </w:r>
      <w:r w:rsidRPr="00225838">
        <w:t xml:space="preserve">: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в установленные Федеральным законом сроки;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в) обеспечивает подготовку обоснования закупки при формировании плана закупок;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г) в течение 10 рабочих дней после  утверждения лимитов финансирования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д) организует утверждение плана закупок, плана-графика;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 </w:t>
      </w:r>
    </w:p>
    <w:p w:rsidR="00225838" w:rsidRPr="00225838" w:rsidRDefault="00225838" w:rsidP="00225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5838">
        <w:rPr>
          <w:rFonts w:ascii="Times New Roman" w:hAnsi="Times New Roman"/>
          <w:sz w:val="24"/>
          <w:szCs w:val="24"/>
        </w:rPr>
        <w:t xml:space="preserve">6. 2)  </w:t>
      </w:r>
      <w:r w:rsidRPr="00225838">
        <w:rPr>
          <w:rFonts w:ascii="Times New Roman" w:hAnsi="Times New Roman"/>
          <w:b/>
          <w:sz w:val="24"/>
          <w:szCs w:val="24"/>
        </w:rPr>
        <w:t>при определении поставщиков (подрядчиков, исполнителей):</w:t>
      </w:r>
    </w:p>
    <w:p w:rsidR="00225838" w:rsidRPr="00225838" w:rsidRDefault="00225838" w:rsidP="00225838">
      <w:pPr>
        <w:pStyle w:val="Default"/>
      </w:pPr>
      <w:r w:rsidRPr="00225838">
        <w:t xml:space="preserve">а) выбирает способ определения поставщика (подрядчика, исполнителя);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 </w:t>
      </w:r>
    </w:p>
    <w:p w:rsidR="00225838" w:rsidRPr="00225838" w:rsidRDefault="00225838" w:rsidP="00225838">
      <w:pPr>
        <w:pStyle w:val="Default"/>
        <w:jc w:val="both"/>
      </w:pPr>
      <w:r w:rsidRPr="00225838">
        <w:lastRenderedPageBreak/>
        <w:t xml:space="preserve">в) уточняет в рамках обоснования цены цену контракта, заключаемого с единственным поставщиком, подрядчиком, исполнителем;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г) осуществляет подготовку извещений об осуществлении закупок, документации о закупках,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поставщиков, подрядчиков, исполнителей закрытыми способами;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д)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 в сроки и в соответствии с требованиями Федерального закона;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е)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- правомочности участника закупки заключать контракт;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- 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- обладания участником закупки исключительными правами на результаты интеллектуальной деятельности;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- соответствия требованиям, установленным Правительством Российской Федерации в соответствии с частью 2 статьи 31 Федерального закона;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ж) обеспечивает привлечение на основе контракта специализированной организации для выполнения отдельных функций по определению поставщика  (при необходимости); </w:t>
      </w:r>
    </w:p>
    <w:p w:rsidR="00225838" w:rsidRPr="00225838" w:rsidRDefault="00225838" w:rsidP="00225838">
      <w:pPr>
        <w:pStyle w:val="Default"/>
        <w:jc w:val="both"/>
      </w:pPr>
      <w:r w:rsidRPr="00225838">
        <w:t>и) обеспечивает предоставление учреж</w:t>
      </w:r>
      <w:r w:rsidR="008D7982">
        <w:t>дениям и предприятиям уголовно-</w:t>
      </w:r>
      <w:r w:rsidRPr="00225838">
        <w:t xml:space="preserve">исполнительной системы, организациям инвалидов преимущества в отношении предлагаемой ими цены контракта; 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з)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и)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 и в сроки, определенные последним;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к) подготавливает и направляет в письменной форме или в форме электронного документа разъяснения положений документации о закупке в сроки, определенные Федеральным законом; </w:t>
      </w:r>
    </w:p>
    <w:p w:rsidR="00225838" w:rsidRPr="00225838" w:rsidRDefault="00225838" w:rsidP="00225838">
      <w:pPr>
        <w:pStyle w:val="Default"/>
        <w:jc w:val="both"/>
      </w:pPr>
      <w:r w:rsidRPr="00225838">
        <w:lastRenderedPageBreak/>
        <w:t xml:space="preserve">л)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м)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н)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о)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п)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р) привлекает экспертов, экспертные организации при приемке товаров, работ, услуг;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с)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т)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у)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ф) обеспечивает заключение контрактов в сроки, предусмотренные Федеральным законом;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х)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225838" w:rsidRPr="00225838" w:rsidRDefault="00225838" w:rsidP="00225838">
      <w:pPr>
        <w:pStyle w:val="Default"/>
        <w:ind w:firstLine="709"/>
        <w:jc w:val="both"/>
      </w:pPr>
      <w:r w:rsidRPr="00225838">
        <w:t xml:space="preserve">6.3) </w:t>
      </w:r>
      <w:r w:rsidRPr="00225838">
        <w:rPr>
          <w:b/>
        </w:rPr>
        <w:t>при исполнении, изменении, расторжении контракта</w:t>
      </w:r>
      <w:r w:rsidRPr="00225838">
        <w:t xml:space="preserve">: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 в сроки, определенные Федеральным законом и муниципальными контрактами (договорами);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 </w:t>
      </w:r>
    </w:p>
    <w:p w:rsidR="00225838" w:rsidRPr="00225838" w:rsidRDefault="00225838" w:rsidP="00225838">
      <w:pPr>
        <w:pStyle w:val="Default"/>
        <w:jc w:val="both"/>
      </w:pPr>
      <w:r w:rsidRPr="00225838">
        <w:lastRenderedPageBreak/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 в сроки, определенные Федеральным законом;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 в сроки, определенные Федеральным законом;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 к) обеспечивает своевременный возврат поставщику, подрядчику, исполнителю обеспечения исполнения контракта в сроки, определенные Федеральным законом.</w:t>
      </w:r>
    </w:p>
    <w:p w:rsidR="00225838" w:rsidRPr="00225838" w:rsidRDefault="00225838" w:rsidP="00225838">
      <w:pPr>
        <w:pStyle w:val="Default"/>
        <w:ind w:firstLine="709"/>
        <w:jc w:val="both"/>
      </w:pPr>
      <w:r w:rsidRPr="00225838">
        <w:t xml:space="preserve">7. Контрактный управляющий осуществляет иные полномочия, предусмотренные Федеральным законом, в том числе: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225838" w:rsidRPr="00225838" w:rsidRDefault="00225838" w:rsidP="002258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5838">
        <w:rPr>
          <w:rFonts w:ascii="Times New Roman" w:hAnsi="Times New Roman"/>
          <w:sz w:val="24"/>
          <w:szCs w:val="24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</w:t>
      </w:r>
      <w:r w:rsidR="002922AC">
        <w:rPr>
          <w:rFonts w:ascii="Times New Roman" w:hAnsi="Times New Roman"/>
          <w:sz w:val="24"/>
          <w:szCs w:val="24"/>
        </w:rPr>
        <w:t>несения в планы закупок, планы-</w:t>
      </w:r>
      <w:r w:rsidRPr="00225838">
        <w:rPr>
          <w:rFonts w:ascii="Times New Roman" w:hAnsi="Times New Roman"/>
          <w:sz w:val="24"/>
          <w:szCs w:val="24"/>
        </w:rPr>
        <w:t>графики.</w:t>
      </w:r>
      <w:r w:rsidRPr="00225838">
        <w:rPr>
          <w:rFonts w:ascii="Times New Roman" w:hAnsi="Times New Roman"/>
          <w:b/>
          <w:sz w:val="24"/>
          <w:szCs w:val="24"/>
        </w:rPr>
        <w:t xml:space="preserve">  </w:t>
      </w:r>
    </w:p>
    <w:p w:rsidR="00225838" w:rsidRPr="00225838" w:rsidRDefault="00225838" w:rsidP="00225838">
      <w:pPr>
        <w:pStyle w:val="Default"/>
        <w:ind w:firstLine="709"/>
        <w:jc w:val="both"/>
      </w:pPr>
      <w:r w:rsidRPr="00225838">
        <w:t xml:space="preserve">8. В   целях реализации функций и полномочий, указанных </w:t>
      </w:r>
      <w:r w:rsidR="00CC4D32">
        <w:t>в пункте  6 настоящего Регламента</w:t>
      </w:r>
      <w:r w:rsidRPr="00225838">
        <w:t xml:space="preserve">, контрактный управляющий обязан: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8.1)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8.2)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8.3)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 </w:t>
      </w:r>
    </w:p>
    <w:p w:rsidR="00225838" w:rsidRPr="00225838" w:rsidRDefault="00225838" w:rsidP="00225838">
      <w:pPr>
        <w:pStyle w:val="Default"/>
        <w:jc w:val="both"/>
      </w:pPr>
      <w:r w:rsidRPr="00225838">
        <w:t xml:space="preserve">8.4) соблюдать иные обязательства и требования, установленные Федеральным законом. </w:t>
      </w:r>
    </w:p>
    <w:p w:rsidR="00225838" w:rsidRPr="00225838" w:rsidRDefault="00225838" w:rsidP="00225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838">
        <w:rPr>
          <w:rFonts w:ascii="Times New Roman" w:hAnsi="Times New Roman"/>
          <w:sz w:val="24"/>
          <w:szCs w:val="24"/>
        </w:rPr>
        <w:t xml:space="preserve">9. При централизации закупок в соответствии с частью 1 статьи 26 Федерального закона контрактный управляющий осуществляет полномочия, предусмотренные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</w:t>
      </w:r>
      <w:r w:rsidRPr="00225838">
        <w:rPr>
          <w:rFonts w:ascii="Times New Roman" w:hAnsi="Times New Roman"/>
          <w:sz w:val="24"/>
          <w:szCs w:val="24"/>
        </w:rPr>
        <w:lastRenderedPageBreak/>
        <w:t>исполнителей). При этом контрактный управляющий несёт ответственность в пределах осуществляемых им полномочий.</w:t>
      </w:r>
    </w:p>
    <w:p w:rsidR="00225838" w:rsidRPr="00225838" w:rsidRDefault="00225838" w:rsidP="002258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E960E6">
      <w:pPr>
        <w:pStyle w:val="Default"/>
        <w:jc w:val="center"/>
        <w:rPr>
          <w:b/>
        </w:rPr>
      </w:pPr>
      <w:r w:rsidRPr="00225838">
        <w:rPr>
          <w:b/>
        </w:rPr>
        <w:t>III. Ответственность контрактного управляющего</w:t>
      </w:r>
    </w:p>
    <w:p w:rsidR="00225838" w:rsidRPr="00225838" w:rsidRDefault="00225838" w:rsidP="00225838">
      <w:pPr>
        <w:pStyle w:val="Default"/>
        <w:ind w:firstLine="709"/>
        <w:jc w:val="both"/>
      </w:pPr>
      <w:r w:rsidRPr="00225838">
        <w:t xml:space="preserve">10.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 </w:t>
      </w:r>
    </w:p>
    <w:p w:rsidR="00225838" w:rsidRPr="00225838" w:rsidRDefault="00225838" w:rsidP="00225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5838">
        <w:rPr>
          <w:rFonts w:ascii="Times New Roman" w:hAnsi="Times New Roman"/>
          <w:sz w:val="24"/>
          <w:szCs w:val="24"/>
        </w:rPr>
        <w:t>11. Контрактный управляющий, виновный в нарушении законодательства Российской Федерации, иных нормативных правовых актов,</w:t>
      </w:r>
      <w:r w:rsidR="007E2740">
        <w:rPr>
          <w:rFonts w:ascii="Times New Roman" w:hAnsi="Times New Roman"/>
          <w:sz w:val="24"/>
          <w:szCs w:val="24"/>
        </w:rPr>
        <w:t xml:space="preserve"> а также норм настоящего Регламента</w:t>
      </w:r>
      <w:r w:rsidRPr="00225838">
        <w:rPr>
          <w:rFonts w:ascii="Times New Roman" w:hAnsi="Times New Roman"/>
          <w:sz w:val="24"/>
          <w:szCs w:val="24"/>
        </w:rPr>
        <w:t>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838" w:rsidRPr="00225838" w:rsidRDefault="00225838" w:rsidP="00225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842" w:rsidRPr="00225838" w:rsidRDefault="000D2842" w:rsidP="00225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D2842" w:rsidRPr="00225838" w:rsidSect="009F06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38"/>
    <w:rsid w:val="000059CB"/>
    <w:rsid w:val="000163B0"/>
    <w:rsid w:val="000D2842"/>
    <w:rsid w:val="00154F9F"/>
    <w:rsid w:val="001B04BB"/>
    <w:rsid w:val="001F0115"/>
    <w:rsid w:val="00225838"/>
    <w:rsid w:val="00254F77"/>
    <w:rsid w:val="0027268E"/>
    <w:rsid w:val="002922AC"/>
    <w:rsid w:val="00314768"/>
    <w:rsid w:val="003608D1"/>
    <w:rsid w:val="004574F5"/>
    <w:rsid w:val="00496673"/>
    <w:rsid w:val="005024EE"/>
    <w:rsid w:val="005E778B"/>
    <w:rsid w:val="006B48E2"/>
    <w:rsid w:val="006E49B2"/>
    <w:rsid w:val="00726DE5"/>
    <w:rsid w:val="00756473"/>
    <w:rsid w:val="007E2740"/>
    <w:rsid w:val="00861D3C"/>
    <w:rsid w:val="00871BBA"/>
    <w:rsid w:val="008D7982"/>
    <w:rsid w:val="009169D9"/>
    <w:rsid w:val="009D6487"/>
    <w:rsid w:val="009F068F"/>
    <w:rsid w:val="00AB5062"/>
    <w:rsid w:val="00AF296D"/>
    <w:rsid w:val="00B74079"/>
    <w:rsid w:val="00B82943"/>
    <w:rsid w:val="00C15579"/>
    <w:rsid w:val="00CC4D32"/>
    <w:rsid w:val="00CF4E7E"/>
    <w:rsid w:val="00CF594A"/>
    <w:rsid w:val="00E7194E"/>
    <w:rsid w:val="00E960E6"/>
    <w:rsid w:val="00EF633B"/>
    <w:rsid w:val="00FA15EF"/>
    <w:rsid w:val="00FC4533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735901-B1CE-44F2-BDF9-1A86DE7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rsid w:val="002258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2583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2019-12-21T10:20:00Z</dcterms:created>
  <dcterms:modified xsi:type="dcterms:W3CDTF">2019-12-21T10:20:00Z</dcterms:modified>
</cp:coreProperties>
</file>