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A" w:rsidRPr="00854511" w:rsidRDefault="000367AA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>В соответствии с часть</w:t>
      </w:r>
      <w:r w:rsidR="00854511" w:rsidRPr="00854511">
        <w:rPr>
          <w:rFonts w:ascii="Times New Roman" w:hAnsi="Times New Roman" w:cs="Times New Roman"/>
          <w:bCs/>
          <w:sz w:val="28"/>
          <w:szCs w:val="28"/>
        </w:rPr>
        <w:t>ю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 2 статьи 8-1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 в Томской области»</w:t>
      </w:r>
    </w:p>
    <w:p w:rsidR="00854511" w:rsidRPr="00854511" w:rsidRDefault="00854511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Депутатами </w:t>
      </w:r>
      <w:r w:rsidR="006528CE">
        <w:rPr>
          <w:rFonts w:ascii="Times New Roman" w:hAnsi="Times New Roman" w:cs="Times New Roman"/>
          <w:bCs/>
          <w:sz w:val="28"/>
          <w:szCs w:val="28"/>
        </w:rPr>
        <w:t xml:space="preserve">Красноярского </w:t>
      </w:r>
      <w:r w:rsidRPr="00854511">
        <w:rPr>
          <w:rFonts w:ascii="Times New Roman" w:hAnsi="Times New Roman" w:cs="Times New Roman"/>
          <w:bCs/>
          <w:sz w:val="28"/>
          <w:szCs w:val="28"/>
        </w:rPr>
        <w:t>сельского поселения на имя Губернатора Томской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F20" w:rsidRPr="00854511">
        <w:rPr>
          <w:rFonts w:ascii="Times New Roman" w:hAnsi="Times New Roman" w:cs="Times New Roman"/>
          <w:bCs/>
          <w:sz w:val="28"/>
          <w:szCs w:val="28"/>
        </w:rPr>
        <w:t>поданы</w:t>
      </w:r>
      <w:r w:rsidR="009C2F20" w:rsidRPr="00854511">
        <w:rPr>
          <w:rFonts w:ascii="Times New Roman" w:hAnsi="Times New Roman" w:cs="Times New Roman"/>
          <w:sz w:val="28"/>
          <w:szCs w:val="28"/>
        </w:rPr>
        <w:t xml:space="preserve"> </w:t>
      </w:r>
      <w:r w:rsidRPr="00854511">
        <w:rPr>
          <w:rFonts w:ascii="Times New Roman" w:hAnsi="Times New Roman" w:cs="Times New Roman"/>
          <w:sz w:val="28"/>
          <w:szCs w:val="28"/>
        </w:rPr>
        <w:t>У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ведомления об отсутствии сделок, предусмотренных частью 1 статьи 3 Федерального закона от 3 декабря 2012 года N 230-ФЗ «О </w:t>
      </w:r>
      <w:proofErr w:type="gramStart"/>
      <w:r w:rsidRPr="00854511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854511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54511" w:rsidRPr="00854511" w:rsidRDefault="00854511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Давидюк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Ольга Ивановна, уведомление от 15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7777DC" w:rsidRDefault="00920384" w:rsidP="00920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11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>Дейс Ел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ена Викторовна, уведомление от 15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>Жигалова Марина Витальевна, уведомление от 1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>Конева Све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тлана Егоровна, уведомление от 15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Коробейников Андрей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Константинович, уведомление от 15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Королевич Да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нил Валерьевич, уведомление от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Кошелева Людмил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а Анатольевна, уведомление от 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Кумарица Сте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пан Васильевич, уведомление от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Терентьева Тать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яна Васильевна, уведомление от 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Pr="007777DC" w:rsidRDefault="00920384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Хворых Татьяна Васильевна, уведомление от 0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D42F66"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777DC" w:rsidRDefault="007777DC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11" w:rsidRDefault="00854511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11" w:rsidRDefault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4511" w:rsidSect="00564E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4472"/>
    <w:multiLevelType w:val="hybridMultilevel"/>
    <w:tmpl w:val="98EA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7AA"/>
    <w:rsid w:val="000367AA"/>
    <w:rsid w:val="006528CE"/>
    <w:rsid w:val="007777DC"/>
    <w:rsid w:val="00854511"/>
    <w:rsid w:val="00920384"/>
    <w:rsid w:val="00943D2B"/>
    <w:rsid w:val="009C2F20"/>
    <w:rsid w:val="00D42F66"/>
    <w:rsid w:val="00F4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Ткачева</cp:lastModifiedBy>
  <cp:revision>6</cp:revision>
  <dcterms:created xsi:type="dcterms:W3CDTF">2020-04-22T05:42:00Z</dcterms:created>
  <dcterms:modified xsi:type="dcterms:W3CDTF">2022-04-20T09:43:00Z</dcterms:modified>
</cp:coreProperties>
</file>