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98" w:rsidRPr="00977840" w:rsidRDefault="00F16498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bookmarkStart w:id="0" w:name="_GoBack"/>
      <w:bookmarkEnd w:id="0"/>
    </w:p>
    <w:p w:rsidR="00F16498" w:rsidRPr="00977840" w:rsidRDefault="00F16498" w:rsidP="00F16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84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16498" w:rsidRPr="00977840" w:rsidRDefault="00EC2F93" w:rsidP="00F16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6498" w:rsidRPr="00977840" w:rsidRDefault="00F16498" w:rsidP="00F16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840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F16498" w:rsidRPr="00977840" w:rsidRDefault="00F16498" w:rsidP="00F16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840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F16498" w:rsidRPr="00977840" w:rsidRDefault="00F16498" w:rsidP="00F16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840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16498" w:rsidRPr="00977840" w:rsidRDefault="00F16498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F16498" w:rsidRPr="00977840" w:rsidRDefault="00D71099" w:rsidP="00D7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27.06.2025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  <w:t>№46</w:t>
      </w:r>
    </w:p>
    <w:p w:rsidR="00F16498" w:rsidRPr="00977840" w:rsidRDefault="00F16498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285252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 утверждении порядка формирования и ведения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реестра источников доходов бюджета</w:t>
      </w:r>
    </w:p>
    <w:p w:rsidR="00285252" w:rsidRPr="00977840" w:rsidRDefault="00F16498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муниципального образования Красноярское сельское поселение Кривошеинского района Томской области</w:t>
      </w:r>
    </w:p>
    <w:p w:rsidR="00F16498" w:rsidRPr="00977840" w:rsidRDefault="00F16498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F16498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 соответствии со статьей 47.1 Бюджетного кодекса Российской Федерации,</w:t>
      </w: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Постановлением Правительства Российской Федерации от 31.08.2016 N 868 "О</w:t>
      </w: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порядке формирования и ведения перечня источников доходов Российской</w:t>
      </w: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Федераци</w:t>
      </w: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и"</w:t>
      </w:r>
    </w:p>
    <w:p w:rsidR="00F16498" w:rsidRPr="00977840" w:rsidRDefault="00F16498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9F45FA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Утвердить Порядок формирования и ведения реестра источников доходов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муниципального образования Красноярское сельское поселение Кривошеинского района Томской области в соответствии с приложением к настоящему постановлению.</w:t>
      </w:r>
    </w:p>
    <w:p w:rsidR="00F16498" w:rsidRPr="00977840" w:rsidRDefault="009F45FA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Настоящее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постановление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применяется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правоотношениям,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возникающим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составлении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и 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исполнении</w:t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бюджета муниципального образования Красноярское сельское поселение Кривошеинского района Томской области.</w:t>
      </w:r>
    </w:p>
    <w:p w:rsidR="00F16498" w:rsidRPr="00977840" w:rsidRDefault="009F45FA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3. Постановление № 86 от 08.08.2016г. считать утратившим силу «Об утверждении порядка формирования и ведения </w:t>
      </w:r>
      <w:proofErr w:type="gramStart"/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реестра источников доходов бюджета муниципального образования</w:t>
      </w:r>
      <w:proofErr w:type="gramEnd"/>
      <w:r w:rsidR="00F16498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Красноярское сельское поселение Кривошеинского района Томской области</w:t>
      </w:r>
      <w:r w:rsidR="005F54A0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:rsidR="005F54A0" w:rsidRPr="00977840" w:rsidRDefault="009F45FA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5F54A0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</w:t>
      </w:r>
      <w:r w:rsidR="00B772F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(обнародования</w:t>
      </w:r>
      <w:r w:rsidR="00787502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)</w:t>
      </w:r>
      <w:r w:rsidR="005F54A0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:rsidR="00B25FAC" w:rsidRPr="00B25FAC" w:rsidRDefault="009F45FA" w:rsidP="00B25FA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5F54A0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5.</w:t>
      </w:r>
      <w:r w:rsidR="0028525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B25FAC" w:rsidRPr="00B2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Красноярского сельского поселения  </w:t>
      </w:r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</w:t>
      </w:r>
      <w:proofErr w:type="gramStart"/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25FAC" w:rsidRPr="00B2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 телекоммуникационной сети «Интернет».</w:t>
      </w:r>
    </w:p>
    <w:p w:rsidR="003A5A86" w:rsidRPr="00977840" w:rsidRDefault="003A5A86" w:rsidP="00B25F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A5A86" w:rsidRPr="00977840" w:rsidRDefault="003A5A86" w:rsidP="00B25F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:rsidR="003A5A86" w:rsidRPr="00977840" w:rsidRDefault="003A5A86" w:rsidP="00B25F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                      </w:t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 </w:t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 О. В. Дорофеев</w:t>
      </w:r>
    </w:p>
    <w:p w:rsidR="003A5A86" w:rsidRDefault="003A5A86" w:rsidP="00B25FA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86C74" w:rsidRDefault="00986C74" w:rsidP="00B25FA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86C74" w:rsidRPr="00986C74" w:rsidRDefault="00986C74" w:rsidP="00986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№ 02-04 </w:t>
      </w:r>
    </w:p>
    <w:p w:rsidR="00986C74" w:rsidRPr="00986C74" w:rsidRDefault="00986C74" w:rsidP="00986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Е.С.Сизова</w:t>
      </w:r>
      <w:proofErr w:type="spellEnd"/>
    </w:p>
    <w:p w:rsidR="00986C74" w:rsidRPr="00986C74" w:rsidRDefault="00D71099" w:rsidP="00986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86C74" w:rsidRPr="00986C7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</w:p>
    <w:p w:rsidR="00986C74" w:rsidRPr="00977840" w:rsidRDefault="00986C74" w:rsidP="00B25FA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35" w:rsidRPr="00977840" w:rsidRDefault="00246835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285252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УТВЕРЖДЕН</w:t>
      </w:r>
    </w:p>
    <w:p w:rsidR="00285252" w:rsidRPr="00977840" w:rsidRDefault="00285252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постановлением</w:t>
      </w:r>
    </w:p>
    <w:p w:rsidR="00285252" w:rsidRPr="00977840" w:rsidRDefault="00285252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Администрации </w:t>
      </w:r>
      <w:r w:rsidR="00781E09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Красноярского сельского </w:t>
      </w:r>
      <w:r w:rsidR="0054026C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поселения </w:t>
      </w:r>
      <w:r w:rsidR="00781E09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от </w:t>
      </w:r>
      <w:r w:rsidR="00D71099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27</w:t>
      </w:r>
      <w:r w:rsidR="00781E09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  <w:r w:rsidR="00D71099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06</w:t>
      </w:r>
      <w:r w:rsidR="00781E09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.2025г №</w:t>
      </w:r>
      <w:r w:rsidR="00D71099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46</w:t>
      </w:r>
    </w:p>
    <w:p w:rsidR="00781E09" w:rsidRPr="00977840" w:rsidRDefault="00781E09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«Об утверждении порядка формирования</w:t>
      </w:r>
    </w:p>
    <w:p w:rsidR="00781E09" w:rsidRPr="00977840" w:rsidRDefault="00781E09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 ведения реестра источников доходов бюджета</w:t>
      </w:r>
    </w:p>
    <w:p w:rsidR="00781E09" w:rsidRPr="00977840" w:rsidRDefault="00781E09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муниципального образования Красноярское </w:t>
      </w:r>
      <w:proofErr w:type="gramStart"/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сельское</w:t>
      </w:r>
      <w:proofErr w:type="gramEnd"/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</w:p>
    <w:p w:rsidR="00781E09" w:rsidRPr="00977840" w:rsidRDefault="00781E09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поселение Кривошеинского района Томской области</w:t>
      </w:r>
    </w:p>
    <w:p w:rsidR="00781E09" w:rsidRPr="00977840" w:rsidRDefault="00781E09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81E09" w:rsidRPr="00977840" w:rsidRDefault="00781E09" w:rsidP="00781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781E09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формирования и ведения реестра источников доходов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Красноярское сельское поселение Кривошеинского района Томской области 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47.1 Бюджетного кодекса Российской Федерации,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31.08.2016 N 868 "О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формирования и ведения перечня источников доходов Российской</w:t>
      </w:r>
      <w:proofErr w:type="gramEnd"/>
    </w:p>
    <w:p w:rsidR="00285252" w:rsidRPr="00977840" w:rsidRDefault="00285252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 и устанавливает основные принципы и правила формирования и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реестра источников доходов бюджета 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Красноярское сельское поселение Кривошеинского района Томской области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реестр источников доходов).</w:t>
      </w:r>
    </w:p>
    <w:p w:rsidR="00781E09" w:rsidRPr="00977840" w:rsidRDefault="00781E09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52" w:rsidRPr="00977840" w:rsidRDefault="00781E09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16A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настоящего Порядка применяются следующие понятия:</w:t>
      </w:r>
    </w:p>
    <w:p w:rsidR="00285252" w:rsidRPr="00977840" w:rsidRDefault="00285252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- представляет собой свод информации о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формируемой в процессе составления, утверждения и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 на основании перечня источников доходов Российской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</w:p>
    <w:p w:rsidR="003B216A" w:rsidRPr="00977840" w:rsidRDefault="00285252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ресурс, в котором отражаются бюджетные данные на этапах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 утверждения и исполнения решения о бюджете по источникам</w:t>
      </w:r>
      <w:r w:rsidR="00781E09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и соответствующим им группам источников доходов бюджетов,</w:t>
      </w:r>
      <w:r w:rsidR="003B216A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перечень источников доходов бюджета </w:t>
      </w:r>
      <w:r w:rsidR="003B216A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Красноярское сельское </w:t>
      </w:r>
    </w:p>
    <w:p w:rsidR="00285252" w:rsidRPr="00977840" w:rsidRDefault="003B216A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Кривошеинского района Томской области. </w:t>
      </w:r>
    </w:p>
    <w:p w:rsidR="00285252" w:rsidRPr="00977840" w:rsidRDefault="00285252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процесса ведения реестра источников доходов - органы местного</w:t>
      </w:r>
      <w:r w:rsidR="003B216A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казенные учреждения, иные организации, осуществляющие</w:t>
      </w:r>
      <w:r w:rsidR="003B216A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полномочия главных администраторов доходов бюджета и (или)</w:t>
      </w:r>
      <w:r w:rsidR="003B216A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дохода бюджета.</w:t>
      </w:r>
    </w:p>
    <w:p w:rsidR="00285252" w:rsidRPr="00977840" w:rsidRDefault="003B216A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6167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формируется и ведется в электронной форме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финансами "Электронный бюджет".</w:t>
      </w:r>
    </w:p>
    <w:p w:rsidR="00285252" w:rsidRDefault="00506167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источников доходов ведется на государственном языке Российской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326D3" w:rsidRPr="00BC2CF4" w:rsidRDefault="001326D3" w:rsidP="001326D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C2CF4">
        <w:rPr>
          <w:color w:val="000000" w:themeColor="text1"/>
        </w:rPr>
        <w:t>Перечень формируется, ведется в разрезе источников доходов местного бюджета (далее - источник дохода бюджета).</w:t>
      </w:r>
    </w:p>
    <w:p w:rsidR="001326D3" w:rsidRPr="00BC2CF4" w:rsidRDefault="001326D3" w:rsidP="001326D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C2CF4">
        <w:rPr>
          <w:color w:val="000000" w:themeColor="text1"/>
        </w:rPr>
        <w:t>Источник дохода местного бюджета характеризует уникальную однородную категорию платежей по налогам, сборам, страховым взносам на обязательное социальное страхование, иных обязательных платежей, других поступлений (далее - платежи) с идентичными основаниями возникновения.</w:t>
      </w:r>
    </w:p>
    <w:p w:rsidR="001326D3" w:rsidRPr="00BC2CF4" w:rsidRDefault="001326D3" w:rsidP="001326D3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C2CF4">
        <w:rPr>
          <w:color w:val="000000" w:themeColor="text1"/>
        </w:rPr>
        <w:t xml:space="preserve">К одному коду </w:t>
      </w:r>
      <w:proofErr w:type="gramStart"/>
      <w:r w:rsidRPr="00BC2CF4">
        <w:rPr>
          <w:color w:val="000000" w:themeColor="text1"/>
        </w:rPr>
        <w:t>классификации доходов бюджетов бюджетной системы Российской Федерации</w:t>
      </w:r>
      <w:proofErr w:type="gramEnd"/>
      <w:r w:rsidRPr="00BC2CF4">
        <w:rPr>
          <w:color w:val="000000" w:themeColor="text1"/>
        </w:rPr>
        <w:t xml:space="preserve"> с учетом кода подвида доходов могут относиться несколько источников доходов бюджета,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подвида.</w:t>
      </w:r>
    </w:p>
    <w:p w:rsidR="001326D3" w:rsidRPr="00BC2CF4" w:rsidRDefault="001326D3" w:rsidP="001326D3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BC2CF4">
        <w:rPr>
          <w:color w:val="000000" w:themeColor="text1"/>
        </w:rPr>
        <w:t xml:space="preserve">Перечень включает в себя все источники доходов </w:t>
      </w:r>
      <w:r w:rsidR="00BC2CF4" w:rsidRPr="00BC2CF4">
        <w:rPr>
          <w:color w:val="000000" w:themeColor="text1"/>
        </w:rPr>
        <w:t>местного бюджета</w:t>
      </w:r>
      <w:r w:rsidRPr="00BC2CF4">
        <w:rPr>
          <w:color w:val="000000" w:themeColor="text1"/>
        </w:rPr>
        <w:t>, платежи по которым поступают в доход</w:t>
      </w:r>
      <w:r w:rsidR="00BC2CF4" w:rsidRPr="00BC2CF4">
        <w:rPr>
          <w:color w:val="000000" w:themeColor="text1"/>
        </w:rPr>
        <w:t xml:space="preserve"> местных бюджетов.</w:t>
      </w:r>
    </w:p>
    <w:p w:rsidR="001326D3" w:rsidRPr="00977840" w:rsidRDefault="001326D3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Реестр источников доходов бюджета формируется и ведется финансовым органом </w:t>
      </w:r>
      <w:r w:rsidRPr="00977840">
        <w:rPr>
          <w:rFonts w:ascii="Times New Roman" w:hAnsi="Times New Roman" w:cs="Times New Roman"/>
          <w:sz w:val="24"/>
          <w:szCs w:val="24"/>
        </w:rPr>
        <w:t>Администрации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сельского поселения</w:t>
      </w:r>
      <w:r w:rsidR="00A3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финансовый орган).</w:t>
      </w:r>
    </w:p>
    <w:p w:rsidR="00285252" w:rsidRPr="00977840" w:rsidRDefault="00506167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усиленные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квалифицированные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подписи лиц, уполномоченных действовать от имени </w:t>
      </w:r>
      <w:proofErr w:type="gramStart"/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B4A6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ведения реестра источника доходов</w:t>
      </w:r>
      <w:proofErr w:type="gramEnd"/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252" w:rsidRPr="00977840" w:rsidRDefault="002B4A62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252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источников доходов ведется Администрацией </w:t>
      </w:r>
      <w:r w:rsidR="00A75C2F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 сельского поселения</w:t>
      </w:r>
    </w:p>
    <w:p w:rsidR="00977840" w:rsidRPr="00977840" w:rsidRDefault="00285252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A75C2F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840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в информационную систему участниками процесса ведения реестра сведений, необходимых для ведения реестра источников доходов местного бюджета, разрабатывается и утверждается финансовым органом.</w:t>
      </w:r>
    </w:p>
    <w:p w:rsidR="00977840" w:rsidRPr="00977840" w:rsidRDefault="00A35F9F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77840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977840" w:rsidRPr="00977840" w:rsidRDefault="00A35F9F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77840"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реестр источников доходов бюджета в отношении каждого источника дохода бюджета включается следующая информация: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источника дохода бюджета;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код (коды) классификации доходов бюджета, соответствующий источнику доходов бюджета, и идентификационный код источника доходов бюджета по перечню источников доходов Российской Федерации;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информация об органах местного самоуправления (муниципальных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показатели прогноза доходов бюджета по коду классификации доходов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</w:t>
      </w: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доходов бюджета на этапах составления, утверждения и исполнения Решения о местном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  <w:proofErr w:type="gramEnd"/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Информация, указанная в подпунктах 6 и 9 пункта 9 настоящего Порядка, формируется и ведется на основании прогнозов поступления доходов бюджета.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указанная в подпунктах 7 и 8 пункта 9 настоящего Порядка, формируется и ведется на основании показателей Решений о местном бюджете. 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Финансовый орган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информации, указанной в подпункте 9 пункта 9 настоящего Порядка, - согласно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законодательством порядком ведения прогноза доходов местного бюджета, но не позднее 10-го рабочего дня каждого месяца;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информации, указанной в подпункте 6 пункта 9 настоящего Порядка, - в сроки составления проекта местного бюджета, устанавливаемые финансовым органом;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Финансовый орган в целях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источников доходов бюджета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информации в соответствии с пунктом 9 настоящего Порядка;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случае положительного результата проверки, указанной в пункте 16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 дохода бюджета реестра источников доходов местного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которой финансовый орган присваивает уникальный номер.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отрицательного результата проверки, указанной в пункте 16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Уникальный номер реестровой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источника дохода бюджета реестра источников доходов местного бюджета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следующую структуру: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 3, 4, 5 разряды - коды группы дохода, подгруппы дохода и элемента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 кода вида доходов бюджетов классификации доходов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соответствующие источнику дохода бюджета;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разряд - код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 основания возникновения группы источника дохода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разряд - код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 назначения использования реестровой записи источника дохода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принимающий следующие значения: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1 - в рамках исполнения Решения о местном бюджете;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0 - в рамках составления и утверждения Решения о местном бюджете;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23 разряды - последние две цифры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в случае если 21 разряд принимает значение 1, или последние две цифры очередного финансового года, на который составляется Решение о местном бюджете, в случае если 21 разряд принимает значение 0;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 25, 26, 27 разряды - порядковый номер </w:t>
      </w:r>
      <w:proofErr w:type="gramStart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реестровой записи источника дохода бюджета реестра источников доходов бюджета</w:t>
      </w:r>
      <w:proofErr w:type="gramEnd"/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по форме, разрабатываемой и утверждаемой финансовым органом.</w:t>
      </w:r>
    </w:p>
    <w:p w:rsidR="00977840" w:rsidRPr="00977840" w:rsidRDefault="00977840" w:rsidP="00977840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285252" w:rsidRPr="00977840" w:rsidRDefault="00285252" w:rsidP="0097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52" w:rsidRPr="00977840" w:rsidRDefault="005925AB" w:rsidP="009778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</w:p>
    <w:p w:rsidR="000F3C63" w:rsidRPr="00977840" w:rsidRDefault="000F3C63" w:rsidP="00F164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C63" w:rsidRPr="00977840" w:rsidRDefault="000F3C63" w:rsidP="00F164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380CF1" w:rsidRDefault="00380CF1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285252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Приложение N 1</w:t>
      </w:r>
    </w:p>
    <w:p w:rsidR="00285252" w:rsidRPr="00977840" w:rsidRDefault="00285252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 Порядку формирования и ведения</w:t>
      </w:r>
    </w:p>
    <w:p w:rsidR="00285252" w:rsidRPr="00977840" w:rsidRDefault="00285252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реестра источников доходов бюджета</w:t>
      </w:r>
    </w:p>
    <w:p w:rsidR="0054026C" w:rsidRPr="00977840" w:rsidRDefault="0054026C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муниципального образования Красноярское </w:t>
      </w:r>
      <w:proofErr w:type="gramStart"/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сельское</w:t>
      </w:r>
      <w:proofErr w:type="gramEnd"/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</w:p>
    <w:p w:rsidR="0054026C" w:rsidRPr="00977840" w:rsidRDefault="0054026C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поселение Кривошеинского района Томской области</w:t>
      </w:r>
    </w:p>
    <w:p w:rsidR="001C45D0" w:rsidRPr="00977840" w:rsidRDefault="001C45D0" w:rsidP="005402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285252" w:rsidP="00970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РЕЕСТР</w:t>
      </w:r>
    </w:p>
    <w:p w:rsidR="00970F62" w:rsidRPr="00977840" w:rsidRDefault="00285252" w:rsidP="00970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источников доходов бюджета </w:t>
      </w:r>
      <w:r w:rsidR="00970F6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муниципального образования Красноярское </w:t>
      </w:r>
      <w:proofErr w:type="gramStart"/>
      <w:r w:rsidR="00970F62"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сельское</w:t>
      </w:r>
      <w:proofErr w:type="gramEnd"/>
    </w:p>
    <w:p w:rsidR="00970F62" w:rsidRPr="00977840" w:rsidRDefault="00970F62" w:rsidP="00970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поселение Кривошеинского района Томской области</w:t>
      </w:r>
    </w:p>
    <w:p w:rsidR="00285252" w:rsidRPr="00977840" w:rsidRDefault="00285252" w:rsidP="00970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285252" w:rsidRPr="00977840" w:rsidRDefault="00285252" w:rsidP="00970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Наименование финансового органа: </w:t>
      </w: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 xml:space="preserve">Администрация </w:t>
      </w:r>
      <w:r w:rsidR="00970F62" w:rsidRPr="00977840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>Красноярского сельского поселения</w:t>
      </w:r>
    </w:p>
    <w:p w:rsidR="00285252" w:rsidRPr="00977840" w:rsidRDefault="00285252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9778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Код классификации доходов бюджетов</w:t>
      </w:r>
    </w:p>
    <w:p w:rsidR="00970F62" w:rsidRPr="00977840" w:rsidRDefault="00970F62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970F62" w:rsidRPr="00977840" w:rsidRDefault="00970F62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970F62" w:rsidRPr="00977840" w:rsidRDefault="00970F62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67"/>
        <w:gridCol w:w="538"/>
        <w:gridCol w:w="619"/>
        <w:gridCol w:w="571"/>
        <w:gridCol w:w="574"/>
        <w:gridCol w:w="538"/>
        <w:gridCol w:w="625"/>
        <w:gridCol w:w="988"/>
        <w:gridCol w:w="661"/>
        <w:gridCol w:w="456"/>
        <w:gridCol w:w="754"/>
        <w:gridCol w:w="1223"/>
        <w:gridCol w:w="1125"/>
        <w:gridCol w:w="1217"/>
      </w:tblGrid>
      <w:tr w:rsidR="00BA18B6" w:rsidRPr="00977840" w:rsidTr="002250F5">
        <w:tc>
          <w:tcPr>
            <w:tcW w:w="567" w:type="dxa"/>
            <w:vMerge w:val="restart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Един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ицы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изме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рени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я: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тыс.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рубл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ей</w:t>
            </w: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N</w:t>
            </w:r>
            <w:proofErr w:type="spellEnd"/>
            <w:proofErr w:type="gram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</w:t>
            </w:r>
            <w:proofErr w:type="gramEnd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/п</w:t>
            </w: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4453" w:type="dxa"/>
            <w:gridSpan w:val="7"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hAnsi="Times New Roman" w:cs="Times New Roman"/>
                <w:color w:val="34343C"/>
                <w:sz w:val="16"/>
                <w:szCs w:val="16"/>
                <w:shd w:val="clear" w:color="auto" w:fill="FFFFFF"/>
              </w:rPr>
              <w:t>Код классификации доходов бюджетов</w:t>
            </w:r>
          </w:p>
        </w:tc>
        <w:tc>
          <w:tcPr>
            <w:tcW w:w="661" w:type="dxa"/>
            <w:vMerge w:val="restart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Наиме</w:t>
            </w:r>
            <w:proofErr w:type="spellEnd"/>
            <w:proofErr w:type="gram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нован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ие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кодов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класс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ифика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ции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доход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ов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етов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2"/>
            <w:vMerge w:val="restart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Главный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администрат</w:t>
            </w:r>
            <w:proofErr w:type="spell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ор доходов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бюджета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сельского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поселения</w:t>
            </w: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Нормативы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распределения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доходов 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бюджет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сельского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поселения</w:t>
            </w: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Показатели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прогноза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 xml:space="preserve">доходов </w:t>
            </w: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на</w:t>
            </w:r>
            <w:proofErr w:type="gram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текущий год 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gramStart"/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 xml:space="preserve"> с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решением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Совета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депутатов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сельского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поселения о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бюджете</w:t>
            </w:r>
            <w:proofErr w:type="gram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сельского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поселения</w:t>
            </w: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Показатели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кассовых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поступлений 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бюджет</w:t>
            </w: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 xml:space="preserve"> </w:t>
            </w: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сельского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поселения в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текущем</w:t>
            </w: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 xml:space="preserve"> </w:t>
            </w: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году (по</w:t>
            </w:r>
            <w:proofErr w:type="gram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 xml:space="preserve">состоянию </w:t>
            </w: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на</w:t>
            </w:r>
            <w:proofErr w:type="gramEnd"/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дату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"__"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_____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gramStart"/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20__ г.)</w:t>
            </w:r>
            <w:proofErr w:type="gram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</w:tr>
      <w:tr w:rsidR="00BA18B6" w:rsidRPr="00977840" w:rsidTr="00BA18B6">
        <w:trPr>
          <w:trHeight w:val="1052"/>
        </w:trPr>
        <w:tc>
          <w:tcPr>
            <w:tcW w:w="567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5"/>
          </w:tcPr>
          <w:p w:rsidR="00BA18B6" w:rsidRPr="00977840" w:rsidRDefault="00BA18B6" w:rsidP="00F16498">
            <w:pPr>
              <w:jc w:val="center"/>
              <w:rPr>
                <w:rFonts w:ascii="Times New Roman" w:hAnsi="Times New Roman" w:cs="Times New Roman"/>
                <w:color w:val="34343C"/>
                <w:sz w:val="16"/>
                <w:szCs w:val="16"/>
                <w:shd w:val="clear" w:color="auto" w:fill="FFFFFF"/>
              </w:rPr>
            </w:pPr>
          </w:p>
          <w:p w:rsidR="00BA18B6" w:rsidRPr="00977840" w:rsidRDefault="00BA18B6" w:rsidP="00F16498">
            <w:pPr>
              <w:jc w:val="center"/>
              <w:rPr>
                <w:rFonts w:ascii="Times New Roman" w:hAnsi="Times New Roman" w:cs="Times New Roman"/>
                <w:color w:val="34343C"/>
                <w:sz w:val="16"/>
                <w:szCs w:val="16"/>
                <w:shd w:val="clear" w:color="auto" w:fill="FFFFFF"/>
              </w:rPr>
            </w:pPr>
          </w:p>
          <w:p w:rsidR="00BA18B6" w:rsidRPr="00977840" w:rsidRDefault="00BA18B6" w:rsidP="00F16498">
            <w:pPr>
              <w:jc w:val="center"/>
              <w:rPr>
                <w:rFonts w:ascii="Times New Roman" w:hAnsi="Times New Roman" w:cs="Times New Roman"/>
                <w:color w:val="34343C"/>
                <w:sz w:val="16"/>
                <w:szCs w:val="16"/>
                <w:shd w:val="clear" w:color="auto" w:fill="FFFFFF"/>
              </w:rPr>
            </w:pP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hAnsi="Times New Roman" w:cs="Times New Roman"/>
                <w:color w:val="34343C"/>
                <w:sz w:val="16"/>
                <w:szCs w:val="16"/>
                <w:shd w:val="clear" w:color="auto" w:fill="FFFFFF"/>
              </w:rPr>
              <w:t>код вида доходов бюджетов</w:t>
            </w:r>
          </w:p>
        </w:tc>
        <w:tc>
          <w:tcPr>
            <w:tcW w:w="1613" w:type="dxa"/>
            <w:gridSpan w:val="2"/>
          </w:tcPr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7840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код подвида</w:t>
            </w:r>
          </w:p>
          <w:p w:rsidR="00BA18B6" w:rsidRPr="00970F62" w:rsidRDefault="00BA18B6" w:rsidP="00970F62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0F62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доходов бюджетов</w:t>
            </w: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2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</w:tr>
      <w:tr w:rsidR="00BA18B6" w:rsidRPr="00977840" w:rsidTr="00BA18B6">
        <w:trPr>
          <w:trHeight w:val="1617"/>
        </w:trPr>
        <w:tc>
          <w:tcPr>
            <w:tcW w:w="567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груп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па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подгр</w:t>
            </w:r>
            <w:proofErr w:type="spellEnd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 xml:space="preserve"> 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уппа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доход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стать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я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подс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татья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элем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ент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групп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а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подви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да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доход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ов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етов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аналитичес</w:t>
            </w:r>
            <w:proofErr w:type="spellEnd"/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кая группа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подвида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доходов</w:t>
            </w:r>
          </w:p>
          <w:p w:rsidR="00BA18B6" w:rsidRPr="002250F5" w:rsidRDefault="00BA18B6" w:rsidP="002250F5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2250F5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бюджетов</w:t>
            </w:r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775" w:type="dxa"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Наимен</w:t>
            </w:r>
            <w:proofErr w:type="spellEnd"/>
          </w:p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proofErr w:type="spellStart"/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ование</w:t>
            </w:r>
            <w:proofErr w:type="spellEnd"/>
          </w:p>
        </w:tc>
        <w:tc>
          <w:tcPr>
            <w:tcW w:w="851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BA18B6" w:rsidRPr="00977840" w:rsidRDefault="00BA18B6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</w:tr>
      <w:tr w:rsidR="002250F5" w:rsidRPr="00977840" w:rsidTr="002250F5">
        <w:tc>
          <w:tcPr>
            <w:tcW w:w="567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9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1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4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5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8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1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5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  <w:r w:rsidRPr="00977840"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  <w:t>14</w:t>
            </w:r>
          </w:p>
        </w:tc>
      </w:tr>
      <w:tr w:rsidR="002250F5" w:rsidRPr="00977840" w:rsidTr="002250F5">
        <w:tc>
          <w:tcPr>
            <w:tcW w:w="567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0F62" w:rsidRPr="00977840" w:rsidRDefault="00970F62" w:rsidP="00F16498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16"/>
                <w:szCs w:val="16"/>
                <w:lang w:eastAsia="ru-RU"/>
              </w:rPr>
            </w:pPr>
          </w:p>
        </w:tc>
      </w:tr>
    </w:tbl>
    <w:p w:rsidR="00970F62" w:rsidRPr="00977840" w:rsidRDefault="00970F62" w:rsidP="00F1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16"/>
          <w:szCs w:val="16"/>
          <w:lang w:eastAsia="ru-RU"/>
        </w:rPr>
      </w:pPr>
    </w:p>
    <w:sectPr w:rsidR="00970F62" w:rsidRPr="00977840" w:rsidSect="009400D4">
      <w:headerReference w:type="default" r:id="rId9"/>
      <w:footerReference w:type="default" r:id="rId10"/>
      <w:pgSz w:w="11906" w:h="16838"/>
      <w:pgMar w:top="1134" w:right="850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5A" w:rsidRDefault="004B325A" w:rsidP="00682EDD">
      <w:pPr>
        <w:spacing w:after="0" w:line="240" w:lineRule="auto"/>
      </w:pPr>
      <w:r>
        <w:separator/>
      </w:r>
    </w:p>
  </w:endnote>
  <w:endnote w:type="continuationSeparator" w:id="0">
    <w:p w:rsidR="004B325A" w:rsidRDefault="004B325A" w:rsidP="006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DD" w:rsidRDefault="00682EDD">
    <w:pPr>
      <w:pStyle w:val="a6"/>
    </w:pPr>
  </w:p>
  <w:p w:rsidR="00682EDD" w:rsidRDefault="00682EDD">
    <w:pPr>
      <w:pStyle w:val="a6"/>
    </w:pPr>
  </w:p>
  <w:p w:rsidR="00682EDD" w:rsidRDefault="00682EDD">
    <w:pPr>
      <w:pStyle w:val="a6"/>
    </w:pPr>
  </w:p>
  <w:p w:rsidR="00682EDD" w:rsidRDefault="00682EDD">
    <w:pPr>
      <w:pStyle w:val="a6"/>
    </w:pPr>
  </w:p>
  <w:p w:rsidR="00682EDD" w:rsidRDefault="00682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5A" w:rsidRDefault="004B325A" w:rsidP="00682EDD">
      <w:pPr>
        <w:spacing w:after="0" w:line="240" w:lineRule="auto"/>
      </w:pPr>
      <w:r>
        <w:separator/>
      </w:r>
    </w:p>
  </w:footnote>
  <w:footnote w:type="continuationSeparator" w:id="0">
    <w:p w:rsidR="004B325A" w:rsidRDefault="004B325A" w:rsidP="0068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962428"/>
      <w:docPartObj>
        <w:docPartGallery w:val="Page Numbers (Top of Page)"/>
        <w:docPartUnique/>
      </w:docPartObj>
    </w:sdtPr>
    <w:sdtContent>
      <w:p w:rsidR="009400D4" w:rsidRDefault="009400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82EDD" w:rsidRDefault="00682EDD" w:rsidP="00682E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75AF"/>
    <w:multiLevelType w:val="hybridMultilevel"/>
    <w:tmpl w:val="FA10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2"/>
    <w:rsid w:val="00077B8B"/>
    <w:rsid w:val="000F3C63"/>
    <w:rsid w:val="001326D3"/>
    <w:rsid w:val="00161A7C"/>
    <w:rsid w:val="001A1FC1"/>
    <w:rsid w:val="001A7854"/>
    <w:rsid w:val="001C45D0"/>
    <w:rsid w:val="002250F5"/>
    <w:rsid w:val="00246835"/>
    <w:rsid w:val="00285252"/>
    <w:rsid w:val="002B4A62"/>
    <w:rsid w:val="00380CF1"/>
    <w:rsid w:val="003A5A86"/>
    <w:rsid w:val="003B216A"/>
    <w:rsid w:val="003F04C4"/>
    <w:rsid w:val="004748E8"/>
    <w:rsid w:val="00476B89"/>
    <w:rsid w:val="004B325A"/>
    <w:rsid w:val="00506167"/>
    <w:rsid w:val="0054026C"/>
    <w:rsid w:val="005925AB"/>
    <w:rsid w:val="005F54A0"/>
    <w:rsid w:val="00682EDD"/>
    <w:rsid w:val="006C3C9F"/>
    <w:rsid w:val="00701E8E"/>
    <w:rsid w:val="007817FD"/>
    <w:rsid w:val="00781E09"/>
    <w:rsid w:val="00787502"/>
    <w:rsid w:val="008474A0"/>
    <w:rsid w:val="008F7AD3"/>
    <w:rsid w:val="00935CD7"/>
    <w:rsid w:val="009400D4"/>
    <w:rsid w:val="00970F62"/>
    <w:rsid w:val="00977840"/>
    <w:rsid w:val="00986C74"/>
    <w:rsid w:val="009B6526"/>
    <w:rsid w:val="009E442B"/>
    <w:rsid w:val="009F45FA"/>
    <w:rsid w:val="00A35F9F"/>
    <w:rsid w:val="00A45556"/>
    <w:rsid w:val="00A45EF1"/>
    <w:rsid w:val="00A75C2F"/>
    <w:rsid w:val="00B049E5"/>
    <w:rsid w:val="00B25FAC"/>
    <w:rsid w:val="00B42DF1"/>
    <w:rsid w:val="00B772F0"/>
    <w:rsid w:val="00BA18B6"/>
    <w:rsid w:val="00BC2CF4"/>
    <w:rsid w:val="00D1096A"/>
    <w:rsid w:val="00D71099"/>
    <w:rsid w:val="00D73426"/>
    <w:rsid w:val="00E07BAA"/>
    <w:rsid w:val="00EC2F93"/>
    <w:rsid w:val="00F118B0"/>
    <w:rsid w:val="00F16498"/>
    <w:rsid w:val="00F54DEE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EDD"/>
  </w:style>
  <w:style w:type="paragraph" w:styleId="a6">
    <w:name w:val="footer"/>
    <w:basedOn w:val="a"/>
    <w:link w:val="a7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EDD"/>
  </w:style>
  <w:style w:type="paragraph" w:styleId="a8">
    <w:name w:val="Balloon Text"/>
    <w:basedOn w:val="a"/>
    <w:link w:val="a9"/>
    <w:uiPriority w:val="99"/>
    <w:semiHidden/>
    <w:unhideWhenUsed/>
    <w:rsid w:val="0068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EDD"/>
  </w:style>
  <w:style w:type="paragraph" w:styleId="a6">
    <w:name w:val="footer"/>
    <w:basedOn w:val="a"/>
    <w:link w:val="a7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EDD"/>
  </w:style>
  <w:style w:type="paragraph" w:styleId="a8">
    <w:name w:val="Balloon Text"/>
    <w:basedOn w:val="a"/>
    <w:link w:val="a9"/>
    <w:uiPriority w:val="99"/>
    <w:semiHidden/>
    <w:unhideWhenUsed/>
    <w:rsid w:val="0068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ED"/>
    <w:rsid w:val="006A629C"/>
    <w:rsid w:val="00A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A29CC3E544539928ADC7C7D71BEE8">
    <w:name w:val="648A29CC3E544539928ADC7C7D71BEE8"/>
    <w:rsid w:val="00A477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A29CC3E544539928ADC7C7D71BEE8">
    <w:name w:val="648A29CC3E544539928ADC7C7D71BEE8"/>
    <w:rsid w:val="00A47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3197-4B5F-46A9-BB40-178DD4C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35</cp:revision>
  <cp:lastPrinted>2025-06-27T04:22:00Z</cp:lastPrinted>
  <dcterms:created xsi:type="dcterms:W3CDTF">2025-06-03T05:32:00Z</dcterms:created>
  <dcterms:modified xsi:type="dcterms:W3CDTF">2025-06-27T04:26:00Z</dcterms:modified>
</cp:coreProperties>
</file>